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50" w:rsidRPr="00900BA2" w:rsidRDefault="006F24F2" w:rsidP="0035122E">
      <w:pPr>
        <w:jc w:val="center"/>
        <w:rPr>
          <w:b/>
          <w:kern w:val="0"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観光・人流概論</w:t>
      </w:r>
      <w:r w:rsidR="00A420C0" w:rsidRPr="00900BA2">
        <w:rPr>
          <w:rFonts w:hint="eastAsia"/>
          <w:b/>
          <w:sz w:val="16"/>
          <w:szCs w:val="16"/>
        </w:rPr>
        <w:t xml:space="preserve">　</w:t>
      </w:r>
      <w:r w:rsidR="00D15378" w:rsidRPr="00900BA2">
        <w:rPr>
          <w:rFonts w:hint="eastAsia"/>
          <w:b/>
          <w:sz w:val="16"/>
          <w:szCs w:val="16"/>
        </w:rPr>
        <w:t>～</w:t>
      </w:r>
      <w:r w:rsidR="005179C8" w:rsidRPr="00900BA2">
        <w:rPr>
          <w:rFonts w:hint="eastAsia"/>
          <w:b/>
          <w:sz w:val="16"/>
          <w:szCs w:val="16"/>
        </w:rPr>
        <w:t>インバウンド観光の新潮流</w:t>
      </w:r>
      <w:r w:rsidR="00D15378" w:rsidRPr="00900BA2">
        <w:rPr>
          <w:rFonts w:hint="eastAsia"/>
          <w:b/>
          <w:sz w:val="16"/>
          <w:szCs w:val="16"/>
        </w:rPr>
        <w:t>～</w:t>
      </w:r>
    </w:p>
    <w:p w:rsidR="0035122E" w:rsidRPr="00900BA2" w:rsidRDefault="000E5639" w:rsidP="00010B29">
      <w:pPr>
        <w:pStyle w:val="a4"/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はじめに</w:t>
      </w:r>
    </w:p>
    <w:p w:rsidR="00EB6E5E" w:rsidRPr="00900BA2" w:rsidRDefault="00EB6E5E" w:rsidP="00EB6E5E">
      <w:pPr>
        <w:rPr>
          <w:rFonts w:asciiTheme="minorEastAsia" w:eastAsiaTheme="minorEastAsia" w:hAnsiTheme="minorEastAsia"/>
          <w:b/>
          <w:color w:val="2E74B5" w:themeColor="accent1" w:themeShade="BF"/>
          <w:kern w:val="0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2E74B5" w:themeColor="accent1" w:themeShade="BF"/>
          <w:kern w:val="0"/>
          <w:sz w:val="16"/>
          <w:szCs w:val="16"/>
        </w:rPr>
        <w:t>第１編　人流・観光発展の歴史</w:t>
      </w:r>
    </w:p>
    <w:p w:rsidR="00387CB6" w:rsidRPr="000B0839" w:rsidRDefault="00387CB6" w:rsidP="00387CB6">
      <w:pPr>
        <w:rPr>
          <w:b/>
          <w:color w:val="0D0D0D" w:themeColor="text1" w:themeTint="F2"/>
          <w:sz w:val="16"/>
          <w:szCs w:val="16"/>
        </w:rPr>
      </w:pPr>
      <w:r w:rsidRPr="000B0839">
        <w:rPr>
          <w:rFonts w:hint="eastAsia"/>
          <w:b/>
          <w:color w:val="0D0D0D" w:themeColor="text1" w:themeTint="F2"/>
          <w:sz w:val="16"/>
          <w:szCs w:val="16"/>
        </w:rPr>
        <w:t>第</w:t>
      </w:r>
      <w:r w:rsidRPr="000B0839">
        <w:rPr>
          <w:rFonts w:hint="eastAsia"/>
          <w:b/>
          <w:color w:val="0D0D0D" w:themeColor="text1" w:themeTint="F2"/>
          <w:sz w:val="16"/>
          <w:szCs w:val="16"/>
        </w:rPr>
        <w:t>1</w:t>
      </w:r>
      <w:r w:rsidRPr="000B0839">
        <w:rPr>
          <w:rFonts w:hint="eastAsia"/>
          <w:b/>
          <w:color w:val="0D0D0D" w:themeColor="text1" w:themeTint="F2"/>
          <w:sz w:val="16"/>
          <w:szCs w:val="16"/>
        </w:rPr>
        <w:t>節　人類の移動と定住</w:t>
      </w:r>
    </w:p>
    <w:p w:rsidR="00387CB6" w:rsidRPr="000B0839" w:rsidRDefault="00387CB6" w:rsidP="00387CB6">
      <w:pPr>
        <w:rPr>
          <w:b/>
          <w:color w:val="0D0D0D" w:themeColor="text1" w:themeTint="F2"/>
          <w:sz w:val="16"/>
          <w:szCs w:val="16"/>
        </w:rPr>
      </w:pPr>
      <w:r w:rsidRPr="000B0839">
        <w:rPr>
          <w:rFonts w:hint="eastAsia"/>
          <w:b/>
          <w:color w:val="0D0D0D" w:themeColor="text1" w:themeTint="F2"/>
          <w:sz w:val="16"/>
          <w:szCs w:val="16"/>
        </w:rPr>
        <w:t>１　人類の集団移動と定住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1-1</w:t>
      </w:r>
      <w:r w:rsidRPr="00900BA2">
        <w:rPr>
          <w:rFonts w:hint="eastAsia"/>
          <w:b/>
          <w:sz w:val="16"/>
          <w:szCs w:val="16"/>
        </w:rPr>
        <w:t xml:space="preserve">　</w:t>
      </w:r>
      <w:r w:rsidRPr="00900BA2">
        <w:rPr>
          <w:rFonts w:hint="eastAsia"/>
          <w:b/>
          <w:sz w:val="16"/>
          <w:szCs w:val="16"/>
        </w:rPr>
        <w:t>DNA</w:t>
      </w:r>
      <w:r w:rsidRPr="00900BA2">
        <w:rPr>
          <w:rFonts w:hint="eastAsia"/>
          <w:b/>
          <w:sz w:val="16"/>
          <w:szCs w:val="16"/>
        </w:rPr>
        <w:t>分析による人類の定住と集団移動</w:t>
      </w:r>
    </w:p>
    <w:p w:rsidR="00387CB6" w:rsidRPr="00900BA2" w:rsidRDefault="00387CB6" w:rsidP="00387CB6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1-2　集団移動と民族、文化</w:t>
      </w:r>
    </w:p>
    <w:p w:rsidR="00387CB6" w:rsidRPr="00900BA2" w:rsidRDefault="00387CB6" w:rsidP="00387CB6">
      <w:pPr>
        <w:rPr>
          <w:rFonts w:asciiTheme="minorEastAsia" w:eastAsiaTheme="minorEastAsia" w:hAnsiTheme="minorEastAsia" w:cs="Arial"/>
          <w:b/>
          <w:sz w:val="16"/>
          <w:szCs w:val="16"/>
          <w:shd w:val="clear" w:color="auto" w:fill="FFFFFF"/>
        </w:rPr>
      </w:pPr>
      <w:r w:rsidRPr="00900BA2">
        <w:rPr>
          <w:rFonts w:asciiTheme="minorEastAsia" w:eastAsiaTheme="minorEastAsia" w:hAnsiTheme="minorEastAsia" w:cs="Arial" w:hint="eastAsia"/>
          <w:b/>
          <w:sz w:val="16"/>
          <w:szCs w:val="16"/>
          <w:shd w:val="clear" w:color="auto" w:fill="FFFFFF"/>
        </w:rPr>
        <w:t>２　定住生活と農耕</w:t>
      </w:r>
    </w:p>
    <w:p w:rsidR="00387CB6" w:rsidRPr="00900BA2" w:rsidRDefault="00387CB6" w:rsidP="00387CB6">
      <w:pPr>
        <w:rPr>
          <w:rFonts w:asciiTheme="minorEastAsia" w:eastAsiaTheme="minorEastAsia" w:hAnsiTheme="minorEastAsia" w:cs="Arial"/>
          <w:b/>
          <w:sz w:val="16"/>
          <w:szCs w:val="16"/>
          <w:shd w:val="clear" w:color="auto" w:fill="FFFFFF"/>
        </w:rPr>
      </w:pPr>
      <w:r w:rsidRPr="00900BA2">
        <w:rPr>
          <w:rFonts w:asciiTheme="minorEastAsia" w:eastAsiaTheme="minorEastAsia" w:hAnsiTheme="minorEastAsia" w:cs="Arial" w:hint="eastAsia"/>
          <w:b/>
          <w:sz w:val="16"/>
          <w:szCs w:val="16"/>
          <w:shd w:val="clear" w:color="auto" w:fill="FFFFFF"/>
        </w:rPr>
        <w:t>第2節　定住社会における集団移動と旅の文化の形成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1</w:t>
      </w:r>
      <w:r w:rsidRPr="00900BA2">
        <w:rPr>
          <w:rFonts w:hint="eastAsia"/>
          <w:b/>
          <w:sz w:val="16"/>
          <w:szCs w:val="16"/>
        </w:rPr>
        <w:t xml:space="preserve">　古代社会の旅</w:t>
      </w:r>
    </w:p>
    <w:p w:rsidR="00387CB6" w:rsidRPr="00900BA2" w:rsidRDefault="00387CB6" w:rsidP="00387CB6">
      <w:pPr>
        <w:rPr>
          <w:sz w:val="16"/>
          <w:szCs w:val="16"/>
        </w:rPr>
      </w:pPr>
      <w:r w:rsidRPr="00900BA2">
        <w:rPr>
          <w:rFonts w:hint="eastAsia"/>
          <w:sz w:val="16"/>
          <w:szCs w:val="16"/>
        </w:rPr>
        <w:t>1-1</w:t>
      </w:r>
      <w:r w:rsidRPr="00900BA2">
        <w:rPr>
          <w:rFonts w:hint="eastAsia"/>
          <w:sz w:val="16"/>
          <w:szCs w:val="16"/>
        </w:rPr>
        <w:t xml:space="preserve">　</w:t>
      </w:r>
      <w:r w:rsidRPr="00900BA2">
        <w:rPr>
          <w:rFonts w:hint="eastAsia"/>
          <w:b/>
          <w:sz w:val="16"/>
          <w:szCs w:val="16"/>
        </w:rPr>
        <w:t>古代文明と地理的知識</w:t>
      </w:r>
    </w:p>
    <w:p w:rsidR="005118EB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1-2</w:t>
      </w:r>
      <w:r w:rsidRPr="00900BA2">
        <w:rPr>
          <w:rFonts w:hint="eastAsia"/>
          <w:b/>
          <w:sz w:val="16"/>
          <w:szCs w:val="16"/>
        </w:rPr>
        <w:t xml:space="preserve">　</w:t>
      </w:r>
      <w:r w:rsidR="005118EB">
        <w:rPr>
          <w:rFonts w:hint="eastAsia"/>
          <w:b/>
          <w:sz w:val="16"/>
          <w:szCs w:val="16"/>
        </w:rPr>
        <w:t>古代の車と道と宿屋</w:t>
      </w:r>
    </w:p>
    <w:p w:rsidR="00387CB6" w:rsidRPr="00900BA2" w:rsidRDefault="005118EB" w:rsidP="00387CB6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1-3</w:t>
      </w:r>
      <w:r>
        <w:rPr>
          <w:rFonts w:hint="eastAsia"/>
          <w:b/>
          <w:sz w:val="16"/>
          <w:szCs w:val="16"/>
        </w:rPr>
        <w:t xml:space="preserve">　</w:t>
      </w:r>
      <w:r w:rsidR="00387CB6" w:rsidRPr="00900BA2">
        <w:rPr>
          <w:rFonts w:hint="eastAsia"/>
          <w:b/>
          <w:sz w:val="16"/>
          <w:szCs w:val="16"/>
        </w:rPr>
        <w:t>住宿未分離の</w:t>
      </w:r>
      <w:r w:rsidR="00387CB6" w:rsidRPr="00900BA2">
        <w:rPr>
          <w:b/>
          <w:sz w:val="16"/>
          <w:szCs w:val="16"/>
        </w:rPr>
        <w:t>異人歓待</w:t>
      </w:r>
      <w:r w:rsidR="00387CB6" w:rsidRPr="00900BA2">
        <w:rPr>
          <w:rFonts w:hint="eastAsia"/>
          <w:b/>
          <w:sz w:val="16"/>
          <w:szCs w:val="16"/>
        </w:rPr>
        <w:t>と有料民間宿泊施設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2</w:t>
      </w:r>
      <w:r w:rsidRPr="00900BA2">
        <w:rPr>
          <w:rFonts w:hint="eastAsia"/>
          <w:b/>
          <w:sz w:val="16"/>
          <w:szCs w:val="16"/>
        </w:rPr>
        <w:t xml:space="preserve">　ローマ時代の観光旅行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2-1</w:t>
      </w:r>
      <w:r w:rsidRPr="00900BA2">
        <w:rPr>
          <w:rFonts w:hint="eastAsia"/>
          <w:b/>
          <w:sz w:val="16"/>
          <w:szCs w:val="16"/>
        </w:rPr>
        <w:t xml:space="preserve">　</w:t>
      </w:r>
      <w:r w:rsidRPr="00900BA2">
        <w:rPr>
          <w:b/>
          <w:sz w:val="16"/>
          <w:szCs w:val="16"/>
        </w:rPr>
        <w:t>旅のインフラ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sz w:val="16"/>
          <w:szCs w:val="16"/>
        </w:rPr>
        <w:t>2-2</w:t>
      </w:r>
      <w:r w:rsidRPr="00900BA2">
        <w:rPr>
          <w:rFonts w:hint="eastAsia"/>
          <w:sz w:val="16"/>
          <w:szCs w:val="16"/>
        </w:rPr>
        <w:t xml:space="preserve">　</w:t>
      </w:r>
      <w:r w:rsidRPr="00900BA2">
        <w:rPr>
          <w:b/>
          <w:sz w:val="16"/>
          <w:szCs w:val="16"/>
        </w:rPr>
        <w:t>旅のガイドとガイドブック</w:t>
      </w:r>
    </w:p>
    <w:p w:rsidR="00387CB6" w:rsidRPr="00900BA2" w:rsidRDefault="00387CB6" w:rsidP="00387CB6">
      <w:pPr>
        <w:rPr>
          <w:rFonts w:asciiTheme="minorEastAsia" w:eastAsiaTheme="minorEastAsia" w:hAnsiTheme="minorEastAsia" w:cs="Arial"/>
          <w:b/>
          <w:color w:val="0D0D0D" w:themeColor="text1" w:themeTint="F2"/>
          <w:sz w:val="16"/>
          <w:szCs w:val="16"/>
          <w:shd w:val="clear" w:color="auto" w:fill="FFFFFF"/>
        </w:rPr>
      </w:pPr>
      <w:r w:rsidRPr="00900BA2">
        <w:rPr>
          <w:rFonts w:asciiTheme="minorEastAsia" w:eastAsiaTheme="minorEastAsia" w:hAnsiTheme="minorEastAsia" w:cs="Arial" w:hint="eastAsia"/>
          <w:b/>
          <w:color w:val="0D0D0D" w:themeColor="text1" w:themeTint="F2"/>
          <w:sz w:val="16"/>
          <w:szCs w:val="16"/>
          <w:shd w:val="clear" w:color="auto" w:fill="FFFFFF"/>
        </w:rPr>
        <w:t>3　異民族の侵入と大移動</w:t>
      </w:r>
    </w:p>
    <w:p w:rsidR="00387CB6" w:rsidRPr="00900BA2" w:rsidRDefault="00387CB6" w:rsidP="00387CB6">
      <w:pPr>
        <w:rPr>
          <w:rFonts w:asciiTheme="minorEastAsia" w:eastAsiaTheme="minorEastAsia" w:hAnsiTheme="minorEastAsia" w:cs="Arial"/>
          <w:b/>
          <w:color w:val="0D0D0D" w:themeColor="text1" w:themeTint="F2"/>
          <w:sz w:val="16"/>
          <w:szCs w:val="16"/>
          <w:shd w:val="clear" w:color="auto" w:fill="FFFFFF"/>
        </w:rPr>
      </w:pPr>
      <w:r w:rsidRPr="00900BA2">
        <w:rPr>
          <w:rFonts w:asciiTheme="minorEastAsia" w:eastAsiaTheme="minorEastAsia" w:hAnsiTheme="minorEastAsia" w:cs="Arial" w:hint="eastAsia"/>
          <w:b/>
          <w:color w:val="0D0D0D" w:themeColor="text1" w:themeTint="F2"/>
          <w:sz w:val="16"/>
          <w:szCs w:val="16"/>
          <w:shd w:val="clear" w:color="auto" w:fill="FFFFFF"/>
        </w:rPr>
        <w:t>3-1　遊牧民族の侵入</w:t>
      </w:r>
    </w:p>
    <w:p w:rsidR="00387CB6" w:rsidRPr="00900BA2" w:rsidRDefault="00387CB6" w:rsidP="00387CB6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3-2　ゲルマン民族の大移動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4</w:t>
      </w:r>
      <w:r w:rsidRPr="00900BA2">
        <w:rPr>
          <w:rFonts w:hint="eastAsia"/>
          <w:b/>
          <w:sz w:val="16"/>
          <w:szCs w:val="16"/>
        </w:rPr>
        <w:t xml:space="preserve">　巡礼と交易の旅</w:t>
      </w:r>
    </w:p>
    <w:p w:rsidR="00387CB6" w:rsidRPr="00900BA2" w:rsidRDefault="00387CB6" w:rsidP="00387CB6">
      <w:pPr>
        <w:rPr>
          <w:b/>
          <w:color w:val="FF0000"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4-1</w:t>
      </w:r>
      <w:r w:rsidRPr="00900BA2">
        <w:rPr>
          <w:rFonts w:hint="eastAsia"/>
          <w:b/>
          <w:sz w:val="16"/>
          <w:szCs w:val="16"/>
        </w:rPr>
        <w:t xml:space="preserve">　イスラム</w:t>
      </w:r>
      <w:r w:rsidRPr="00900BA2">
        <w:rPr>
          <w:b/>
          <w:sz w:val="16"/>
          <w:szCs w:val="16"/>
        </w:rPr>
        <w:t>社会の旅</w:t>
      </w:r>
      <w:r w:rsidRPr="00900BA2">
        <w:rPr>
          <w:rFonts w:hint="eastAsia"/>
          <w:b/>
          <w:sz w:val="16"/>
          <w:szCs w:val="16"/>
        </w:rPr>
        <w:t xml:space="preserve">　</w:t>
      </w:r>
    </w:p>
    <w:p w:rsidR="00387CB6" w:rsidRPr="00900BA2" w:rsidRDefault="00387CB6" w:rsidP="00387CB6">
      <w:pPr>
        <w:rPr>
          <w:rFonts w:asciiTheme="minorEastAsia" w:eastAsiaTheme="minorEastAsia" w:hAnsiTheme="minorEastAsia"/>
          <w:b/>
          <w:color w:val="0D0D0D" w:themeColor="text1" w:themeTint="F2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4-2　シルクロードと邸店</w:t>
      </w:r>
    </w:p>
    <w:p w:rsidR="00387CB6" w:rsidRPr="00900BA2" w:rsidRDefault="00387CB6" w:rsidP="00387CB6">
      <w:pPr>
        <w:rPr>
          <w:b/>
          <w:color w:val="0D0D0D" w:themeColor="text1" w:themeTint="F2"/>
          <w:sz w:val="16"/>
          <w:szCs w:val="16"/>
        </w:rPr>
      </w:pPr>
      <w:r w:rsidRPr="00900BA2">
        <w:rPr>
          <w:rFonts w:hint="eastAsia"/>
          <w:b/>
          <w:color w:val="0D0D0D" w:themeColor="text1" w:themeTint="F2"/>
          <w:sz w:val="16"/>
          <w:szCs w:val="16"/>
          <w:shd w:val="clear" w:color="auto" w:fill="FFFFFF"/>
        </w:rPr>
        <w:t>５　中世欧州社会</w:t>
      </w:r>
      <w:r w:rsidR="00FF6185">
        <w:rPr>
          <w:rFonts w:hint="eastAsia"/>
          <w:b/>
          <w:color w:val="0D0D0D" w:themeColor="text1" w:themeTint="F2"/>
          <w:sz w:val="16"/>
          <w:szCs w:val="16"/>
          <w:shd w:val="clear" w:color="auto" w:fill="FFFFFF"/>
        </w:rPr>
        <w:t>の人流</w:t>
      </w:r>
    </w:p>
    <w:p w:rsidR="00387CB6" w:rsidRPr="00900BA2" w:rsidRDefault="00387CB6" w:rsidP="00387CB6">
      <w:pPr>
        <w:rPr>
          <w:rFonts w:asciiTheme="minorEastAsia" w:hAnsiTheme="minorEastAsia" w:cs="Arial"/>
          <w:b/>
          <w:sz w:val="16"/>
          <w:szCs w:val="16"/>
          <w:shd w:val="clear" w:color="auto" w:fill="FFFFFF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5-1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</w:t>
      </w:r>
      <w:r w:rsidR="00FF6185">
        <w:rPr>
          <w:rFonts w:ascii="Times New Roman" w:hAnsi="Times New Roman" w:hint="eastAsia"/>
          <w:b/>
          <w:sz w:val="16"/>
          <w:szCs w:val="16"/>
        </w:rPr>
        <w:t>ローマ教会</w:t>
      </w:r>
      <w:r w:rsidR="002E03ED">
        <w:rPr>
          <w:rFonts w:ascii="Times New Roman" w:hAnsi="Times New Roman" w:hint="eastAsia"/>
          <w:b/>
          <w:sz w:val="16"/>
          <w:szCs w:val="16"/>
        </w:rPr>
        <w:t>と</w:t>
      </w:r>
      <w:r w:rsidRPr="00900BA2">
        <w:rPr>
          <w:rFonts w:asciiTheme="minorEastAsia" w:hAnsiTheme="minorEastAsia" w:cs="Arial" w:hint="eastAsia"/>
          <w:b/>
          <w:sz w:val="16"/>
          <w:szCs w:val="16"/>
          <w:shd w:val="clear" w:color="auto" w:fill="FFFFFF"/>
        </w:rPr>
        <w:t>封建制度</w:t>
      </w:r>
    </w:p>
    <w:p w:rsidR="002E03ED" w:rsidRPr="00FC43C2" w:rsidRDefault="002E03ED" w:rsidP="002E03ED">
      <w:pPr>
        <w:rPr>
          <w:rFonts w:ascii="Times New Roman" w:hAnsi="Times New Roman"/>
          <w:b/>
          <w:sz w:val="16"/>
          <w:szCs w:val="16"/>
        </w:rPr>
      </w:pPr>
      <w:r w:rsidRPr="002E03ED">
        <w:rPr>
          <w:rFonts w:ascii="Times New Roman" w:hAnsi="Times New Roman" w:hint="eastAsia"/>
          <w:b/>
          <w:sz w:val="18"/>
          <w:szCs w:val="18"/>
        </w:rPr>
        <w:t>5-2</w:t>
      </w:r>
      <w:r w:rsidRPr="00FC43C2">
        <w:rPr>
          <w:rFonts w:ascii="Times New Roman" w:hAnsi="Times New Roman" w:hint="eastAsia"/>
          <w:b/>
          <w:sz w:val="16"/>
          <w:szCs w:val="16"/>
        </w:rPr>
        <w:t xml:space="preserve">　街道</w:t>
      </w:r>
      <w:r w:rsidR="00060616" w:rsidRPr="00FC43C2">
        <w:rPr>
          <w:rFonts w:ascii="Times New Roman" w:hAnsi="Times New Roman" w:hint="eastAsia"/>
          <w:b/>
          <w:sz w:val="16"/>
          <w:szCs w:val="16"/>
        </w:rPr>
        <w:t>、</w:t>
      </w:r>
      <w:r w:rsidRPr="00FC43C2">
        <w:rPr>
          <w:rFonts w:ascii="Times New Roman" w:hAnsi="Times New Roman" w:hint="eastAsia"/>
          <w:b/>
          <w:sz w:val="16"/>
          <w:szCs w:val="16"/>
        </w:rPr>
        <w:t>村の道</w:t>
      </w:r>
      <w:r w:rsidR="00060616" w:rsidRPr="00FC43C2">
        <w:rPr>
          <w:rFonts w:ascii="Times New Roman" w:hAnsi="Times New Roman" w:hint="eastAsia"/>
          <w:b/>
          <w:sz w:val="16"/>
          <w:szCs w:val="16"/>
        </w:rPr>
        <w:t>と</w:t>
      </w:r>
      <w:r w:rsidRPr="00FC43C2">
        <w:rPr>
          <w:rFonts w:ascii="Times New Roman" w:hAnsi="Times New Roman" w:hint="eastAsia"/>
          <w:b/>
          <w:sz w:val="16"/>
          <w:szCs w:val="16"/>
        </w:rPr>
        <w:t>橋梁</w:t>
      </w:r>
    </w:p>
    <w:p w:rsidR="00387CB6" w:rsidRPr="00FC43C2" w:rsidRDefault="00FC43C2" w:rsidP="00387CB6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FC43C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5-3</w:t>
      </w:r>
      <w:r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 xml:space="preserve">　定住と遍歴</w:t>
      </w:r>
    </w:p>
    <w:p w:rsidR="00FC43C2" w:rsidRPr="00FC43C2" w:rsidRDefault="00FC43C2" w:rsidP="00387CB6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FC43C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5-4</w:t>
      </w:r>
      <w:r w:rsidRPr="00FC43C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 xml:space="preserve">　</w:t>
      </w:r>
      <w:r w:rsidRPr="00FC43C2">
        <w:rPr>
          <w:rFonts w:ascii="ＭＳ 明朝" w:hAnsi="ＭＳ 明朝" w:hint="eastAsia"/>
          <w:b/>
          <w:sz w:val="16"/>
          <w:szCs w:val="16"/>
        </w:rPr>
        <w:t>有料宿泊施設の登場</w:t>
      </w:r>
    </w:p>
    <w:p w:rsidR="00387CB6" w:rsidRPr="00900BA2" w:rsidRDefault="00FC43C2" w:rsidP="00387CB6">
      <w:pPr>
        <w:rPr>
          <w:b/>
          <w:color w:val="0D0D0D" w:themeColor="text1" w:themeTint="F2"/>
          <w:sz w:val="16"/>
          <w:szCs w:val="16"/>
        </w:rPr>
      </w:pPr>
      <w:r>
        <w:rPr>
          <w:rFonts w:hint="eastAsia"/>
          <w:b/>
          <w:color w:val="0D0D0D" w:themeColor="text1" w:themeTint="F2"/>
          <w:sz w:val="16"/>
          <w:szCs w:val="16"/>
        </w:rPr>
        <w:t>6</w:t>
      </w:r>
      <w:r w:rsidR="00387CB6" w:rsidRPr="00900BA2">
        <w:rPr>
          <w:rFonts w:hint="eastAsia"/>
          <w:b/>
          <w:color w:val="0D0D0D" w:themeColor="text1" w:themeTint="F2"/>
          <w:sz w:val="16"/>
          <w:szCs w:val="16"/>
        </w:rPr>
        <w:t xml:space="preserve">　戦争による人流の発生～十字軍、フランクの侵攻～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7</w:t>
      </w:r>
      <w:r w:rsidRPr="00900BA2">
        <w:rPr>
          <w:rFonts w:hint="eastAsia"/>
          <w:b/>
          <w:sz w:val="16"/>
          <w:szCs w:val="16"/>
        </w:rPr>
        <w:t xml:space="preserve">　大航海時代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7-1</w:t>
      </w:r>
      <w:r w:rsidRPr="00900BA2">
        <w:rPr>
          <w:rFonts w:hint="eastAsia"/>
          <w:b/>
          <w:sz w:val="16"/>
          <w:szCs w:val="16"/>
        </w:rPr>
        <w:t xml:space="preserve">　ガレオン船によるインドへの新規航路</w:t>
      </w:r>
    </w:p>
    <w:p w:rsidR="00387CB6" w:rsidRPr="00900BA2" w:rsidRDefault="00387CB6" w:rsidP="00387CB6">
      <w:pPr>
        <w:rPr>
          <w:rFonts w:asciiTheme="minorEastAsia" w:hAnsiTheme="minorEastAsia" w:cs="Arial"/>
          <w:b/>
          <w:color w:val="222222"/>
          <w:sz w:val="16"/>
          <w:szCs w:val="16"/>
          <w:shd w:val="clear" w:color="auto" w:fill="FFFFFF"/>
        </w:rPr>
      </w:pPr>
      <w:r w:rsidRPr="00900BA2">
        <w:rPr>
          <w:rFonts w:asciiTheme="minorEastAsia" w:hAnsiTheme="minorEastAsia" w:cs="Arial" w:hint="eastAsia"/>
          <w:b/>
          <w:color w:val="222222"/>
          <w:sz w:val="16"/>
          <w:szCs w:val="16"/>
          <w:shd w:val="clear" w:color="auto" w:fill="FFFFFF"/>
        </w:rPr>
        <w:t>7-2　征服者の侵略とイエズス会の布教活動</w:t>
      </w:r>
    </w:p>
    <w:p w:rsidR="00387CB6" w:rsidRPr="00900BA2" w:rsidRDefault="00387CB6" w:rsidP="00387CB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8</w:t>
      </w:r>
      <w:r w:rsidRPr="00900BA2">
        <w:rPr>
          <w:rFonts w:hint="eastAsia"/>
          <w:b/>
          <w:sz w:val="16"/>
          <w:szCs w:val="16"/>
        </w:rPr>
        <w:t xml:space="preserve">　東西を結ぶ旅行記と中国の大規模航海</w:t>
      </w:r>
    </w:p>
    <w:p w:rsidR="00387CB6" w:rsidRPr="00900BA2" w:rsidRDefault="00387CB6" w:rsidP="00387CB6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第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3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節　大量移動した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奴隷と移民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1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米大陸先住民の滅亡と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奴隷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貿易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color w:val="000000" w:themeColor="text1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00000" w:themeColor="text1"/>
          <w:sz w:val="16"/>
          <w:szCs w:val="16"/>
        </w:rPr>
        <w:t>2　奴隷制度と契約移民（年季奉公制）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color w:val="000000" w:themeColor="text1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00000" w:themeColor="text1"/>
          <w:sz w:val="16"/>
          <w:szCs w:val="16"/>
        </w:rPr>
        <w:t>2-1　奴隷制の廃止とその認識</w:t>
      </w:r>
    </w:p>
    <w:p w:rsidR="0033649F" w:rsidRPr="00900BA2" w:rsidRDefault="0033649F" w:rsidP="0033649F">
      <w:pPr>
        <w:rPr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2-2</w:t>
      </w:r>
      <w:r w:rsidRPr="00900BA2">
        <w:rPr>
          <w:rFonts w:hint="eastAsia"/>
          <w:b/>
          <w:sz w:val="16"/>
          <w:szCs w:val="16"/>
        </w:rPr>
        <w:t xml:space="preserve">　年季奉公制と苦力</w:t>
      </w:r>
    </w:p>
    <w:p w:rsidR="0033649F" w:rsidRPr="00900BA2" w:rsidRDefault="0033649F" w:rsidP="0033649F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3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移民の世紀とスラムの発生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4</w:t>
      </w:r>
      <w:r w:rsidRPr="00900BA2">
        <w:rPr>
          <w:rFonts w:hint="eastAsia"/>
          <w:b/>
          <w:sz w:val="16"/>
          <w:szCs w:val="16"/>
        </w:rPr>
        <w:t xml:space="preserve">　移民規制と欧州への帰還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color w:val="0D0D0D" w:themeColor="text1" w:themeTint="F2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5　移動の自由と教育問題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color w:val="0D0D0D" w:themeColor="text1" w:themeTint="F2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5-1　日本における人身売買禁止制度と職業選択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color w:val="0D0D0D" w:themeColor="text1" w:themeTint="F2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sz w:val="16"/>
          <w:szCs w:val="16"/>
        </w:rPr>
        <w:t>5-2</w:t>
      </w:r>
      <w:r w:rsidRPr="00900BA2">
        <w:rPr>
          <w:rFonts w:asciiTheme="minorEastAsia" w:eastAsiaTheme="minorEastAsia" w:hAnsiTheme="minorEastAsia"/>
          <w:sz w:val="16"/>
          <w:szCs w:val="16"/>
        </w:rPr>
        <w:t xml:space="preserve">　</w:t>
      </w:r>
      <w:r w:rsidRPr="00900BA2">
        <w:rPr>
          <w:rFonts w:asciiTheme="minorEastAsia" w:eastAsiaTheme="minorEastAsia" w:hAnsiTheme="minorEastAsia"/>
          <w:b/>
          <w:color w:val="0D0D0D" w:themeColor="text1" w:themeTint="F2"/>
          <w:sz w:val="16"/>
          <w:szCs w:val="16"/>
        </w:rPr>
        <w:t>移動の自由と</w:t>
      </w:r>
      <w:r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教育投資</w:t>
      </w:r>
    </w:p>
    <w:p w:rsidR="0033649F" w:rsidRPr="00900BA2" w:rsidRDefault="0033649F" w:rsidP="0033649F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第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4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節　大型交通施設整備と観光の誕生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１　古代社会の大型交通施設整備</w:t>
      </w:r>
    </w:p>
    <w:p w:rsidR="0033649F" w:rsidRPr="00900BA2" w:rsidRDefault="0033649F" w:rsidP="0033649F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2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 xml:space="preserve">　英国産業革命と鉄道</w:t>
      </w:r>
    </w:p>
    <w:p w:rsidR="0033649F" w:rsidRPr="00900BA2" w:rsidRDefault="0033649F" w:rsidP="0033649F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2-1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 xml:space="preserve">　運河</w:t>
      </w:r>
      <w:r w:rsidR="00635595">
        <w:rPr>
          <w:rFonts w:ascii="Times New Roman" w:eastAsiaTheme="minorEastAsia" w:hAnsi="Times New Roman" w:hint="eastAsia"/>
          <w:b/>
          <w:sz w:val="16"/>
          <w:szCs w:val="16"/>
        </w:rPr>
        <w:t>、駅馬車、蒸気自動車及び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鉄道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2-2</w:t>
      </w:r>
      <w:r w:rsidRPr="00900BA2">
        <w:rPr>
          <w:rFonts w:hint="eastAsia"/>
          <w:b/>
          <w:sz w:val="16"/>
          <w:szCs w:val="16"/>
        </w:rPr>
        <w:t xml:space="preserve">　鉄道</w:t>
      </w:r>
      <w:r w:rsidR="00D30C63">
        <w:rPr>
          <w:rFonts w:hint="eastAsia"/>
          <w:b/>
          <w:sz w:val="16"/>
          <w:szCs w:val="16"/>
        </w:rPr>
        <w:t>輸送</w:t>
      </w:r>
      <w:r w:rsidRPr="00900BA2">
        <w:rPr>
          <w:rFonts w:hint="eastAsia"/>
          <w:b/>
          <w:sz w:val="16"/>
          <w:szCs w:val="16"/>
        </w:rPr>
        <w:t>の大衆化</w:t>
      </w:r>
    </w:p>
    <w:p w:rsidR="0033649F" w:rsidRPr="00900BA2" w:rsidRDefault="0033649F" w:rsidP="0033649F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3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 xml:space="preserve">　米国大陸横断鉄道と観光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sz w:val="16"/>
          <w:szCs w:val="16"/>
        </w:rPr>
        <w:t>3-1</w:t>
      </w:r>
      <w:r w:rsidRPr="00900BA2">
        <w:rPr>
          <w:rFonts w:hint="eastAsia"/>
          <w:sz w:val="16"/>
          <w:szCs w:val="16"/>
        </w:rPr>
        <w:t xml:space="preserve">　</w:t>
      </w:r>
      <w:r w:rsidRPr="00900BA2">
        <w:rPr>
          <w:rFonts w:hint="eastAsia"/>
          <w:b/>
          <w:sz w:val="16"/>
          <w:szCs w:val="16"/>
        </w:rPr>
        <w:t>北米も運河から鉄道へ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3-2　中国人労働者による大陸横断鉄道の完成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3-3</w:t>
      </w:r>
      <w:r w:rsidRPr="00900BA2">
        <w:rPr>
          <w:rFonts w:hint="eastAsia"/>
          <w:b/>
          <w:sz w:val="16"/>
          <w:szCs w:val="16"/>
        </w:rPr>
        <w:t xml:space="preserve">　プルマン寝台車のビジネスモデル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3-4</w:t>
      </w:r>
      <w:r w:rsidRPr="00900BA2">
        <w:rPr>
          <w:rFonts w:hint="eastAsia"/>
          <w:b/>
          <w:sz w:val="16"/>
          <w:szCs w:val="16"/>
        </w:rPr>
        <w:t xml:space="preserve">　鉄道規制とその影響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4　シベリア鉄道と中東鉄道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4-1　シベリア鉄道の国際性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4-2</w:t>
      </w:r>
      <w:r w:rsidRPr="00900BA2">
        <w:rPr>
          <w:rFonts w:hint="eastAsia"/>
          <w:b/>
          <w:sz w:val="16"/>
          <w:szCs w:val="16"/>
        </w:rPr>
        <w:t xml:space="preserve">　東清鉄道</w:t>
      </w:r>
      <w:r w:rsidRPr="00900BA2">
        <w:rPr>
          <w:rFonts w:hint="eastAsia"/>
          <w:b/>
          <w:sz w:val="16"/>
          <w:szCs w:val="16"/>
        </w:rPr>
        <w:t>(</w:t>
      </w:r>
      <w:r w:rsidRPr="00900BA2">
        <w:rPr>
          <w:rFonts w:hint="eastAsia"/>
          <w:b/>
          <w:sz w:val="16"/>
          <w:szCs w:val="16"/>
        </w:rPr>
        <w:t>中東鉄道</w:t>
      </w:r>
      <w:r w:rsidRPr="00900BA2">
        <w:rPr>
          <w:rFonts w:hint="eastAsia"/>
          <w:b/>
          <w:sz w:val="16"/>
          <w:szCs w:val="16"/>
        </w:rPr>
        <w:t>)</w:t>
      </w:r>
      <w:r w:rsidRPr="00900BA2">
        <w:rPr>
          <w:rFonts w:hint="eastAsia"/>
          <w:b/>
          <w:sz w:val="16"/>
          <w:szCs w:val="16"/>
        </w:rPr>
        <w:t>と南満州鉄道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5</w:t>
      </w:r>
      <w:r w:rsidRPr="00900BA2">
        <w:rPr>
          <w:rFonts w:hint="eastAsia"/>
          <w:b/>
          <w:sz w:val="16"/>
          <w:szCs w:val="16"/>
        </w:rPr>
        <w:t xml:space="preserve">　大型旅客船と観光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5-1</w:t>
      </w:r>
      <w:r w:rsidRPr="00900BA2">
        <w:rPr>
          <w:rFonts w:hint="eastAsia"/>
          <w:b/>
          <w:sz w:val="16"/>
          <w:szCs w:val="16"/>
        </w:rPr>
        <w:t xml:space="preserve">　大西洋横断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5-2</w:t>
      </w:r>
      <w:r w:rsidRPr="00900BA2">
        <w:rPr>
          <w:rFonts w:hint="eastAsia"/>
          <w:b/>
          <w:sz w:val="16"/>
          <w:szCs w:val="16"/>
        </w:rPr>
        <w:t xml:space="preserve">　汽船の登場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5-3</w:t>
      </w:r>
      <w:r w:rsidRPr="00900BA2">
        <w:rPr>
          <w:rFonts w:hint="eastAsia"/>
          <w:b/>
          <w:sz w:val="16"/>
          <w:szCs w:val="16"/>
        </w:rPr>
        <w:t xml:space="preserve">　スエズ運河開通による観光振興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5-4</w:t>
      </w:r>
      <w:r w:rsidRPr="00900BA2">
        <w:rPr>
          <w:rFonts w:hint="eastAsia"/>
          <w:b/>
          <w:sz w:val="16"/>
          <w:szCs w:val="16"/>
        </w:rPr>
        <w:t xml:space="preserve">　豪華客船の時代</w:t>
      </w:r>
    </w:p>
    <w:p w:rsidR="0033649F" w:rsidRPr="00900BA2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5-5</w:t>
      </w:r>
      <w:r w:rsidRPr="00900BA2">
        <w:rPr>
          <w:rFonts w:hint="eastAsia"/>
          <w:b/>
          <w:sz w:val="16"/>
          <w:szCs w:val="16"/>
        </w:rPr>
        <w:t xml:space="preserve">　ゴールドラッシュとパナマ運河</w:t>
      </w:r>
    </w:p>
    <w:p w:rsidR="0033649F" w:rsidRDefault="0033649F" w:rsidP="0033649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6</w:t>
      </w:r>
      <w:r w:rsidRPr="00900BA2">
        <w:rPr>
          <w:rFonts w:hint="eastAsia"/>
          <w:b/>
          <w:sz w:val="16"/>
          <w:szCs w:val="16"/>
        </w:rPr>
        <w:t xml:space="preserve">　濫觴期の航空輸送</w:t>
      </w:r>
    </w:p>
    <w:p w:rsidR="009F4007" w:rsidRDefault="009F4007" w:rsidP="0033649F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7</w:t>
      </w:r>
      <w:r>
        <w:rPr>
          <w:rFonts w:hint="eastAsia"/>
          <w:b/>
          <w:sz w:val="16"/>
          <w:szCs w:val="16"/>
        </w:rPr>
        <w:t xml:space="preserve">　観光と自動車</w:t>
      </w:r>
    </w:p>
    <w:p w:rsidR="0033649F" w:rsidRPr="00900BA2" w:rsidRDefault="009F4007" w:rsidP="0033649F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8</w:t>
      </w:r>
      <w:r w:rsidR="0033649F" w:rsidRPr="00900BA2">
        <w:rPr>
          <w:rFonts w:hint="eastAsia"/>
          <w:b/>
          <w:sz w:val="16"/>
          <w:szCs w:val="16"/>
        </w:rPr>
        <w:t xml:space="preserve">　帝国主義下の船籍問題</w:t>
      </w:r>
    </w:p>
    <w:p w:rsidR="0033649F" w:rsidRPr="00900BA2" w:rsidRDefault="009F4007" w:rsidP="0033649F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8</w:t>
      </w:r>
      <w:r w:rsidR="0033649F" w:rsidRPr="00900BA2">
        <w:rPr>
          <w:rFonts w:hint="eastAsia"/>
          <w:b/>
          <w:sz w:val="16"/>
          <w:szCs w:val="16"/>
        </w:rPr>
        <w:t>-1</w:t>
      </w:r>
      <w:r w:rsidR="0033649F" w:rsidRPr="00900BA2">
        <w:rPr>
          <w:rFonts w:hint="eastAsia"/>
          <w:b/>
          <w:sz w:val="16"/>
          <w:szCs w:val="16"/>
        </w:rPr>
        <w:t xml:space="preserve">　植民地の法治主義</w:t>
      </w:r>
    </w:p>
    <w:p w:rsidR="0033649F" w:rsidRPr="00900BA2" w:rsidRDefault="009F4007" w:rsidP="0033649F">
      <w:pPr>
        <w:rPr>
          <w:rFonts w:asciiTheme="minorEastAsia" w:eastAsiaTheme="minorEastAsia" w:hAnsiTheme="minorEastAsia"/>
          <w:b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sz w:val="16"/>
          <w:szCs w:val="16"/>
        </w:rPr>
        <w:t>8</w:t>
      </w:r>
      <w:r w:rsidR="0033649F" w:rsidRPr="00900BA2">
        <w:rPr>
          <w:rFonts w:asciiTheme="minorEastAsia" w:eastAsiaTheme="minorEastAsia" w:hAnsiTheme="minorEastAsia" w:hint="eastAsia"/>
          <w:b/>
          <w:sz w:val="16"/>
          <w:szCs w:val="16"/>
        </w:rPr>
        <w:t>-2</w:t>
      </w:r>
      <w:r w:rsidR="0033649F" w:rsidRPr="00900BA2">
        <w:rPr>
          <w:rFonts w:asciiTheme="minorEastAsia" w:eastAsiaTheme="minorEastAsia" w:hAnsiTheme="minorEastAsia"/>
          <w:b/>
          <w:sz w:val="16"/>
          <w:szCs w:val="16"/>
        </w:rPr>
        <w:t>外国</w:t>
      </w:r>
      <w:r w:rsidR="0033649F" w:rsidRPr="00900BA2">
        <w:rPr>
          <w:rFonts w:asciiTheme="minorEastAsia" w:eastAsiaTheme="minorEastAsia" w:hAnsiTheme="minorEastAsia" w:hint="eastAsia"/>
          <w:b/>
          <w:sz w:val="16"/>
          <w:szCs w:val="16"/>
        </w:rPr>
        <w:t>籍船</w:t>
      </w:r>
      <w:r w:rsidR="0033649F" w:rsidRPr="00900BA2">
        <w:rPr>
          <w:rFonts w:asciiTheme="minorEastAsia" w:eastAsiaTheme="minorEastAsia" w:hAnsiTheme="minorEastAsia"/>
          <w:b/>
          <w:sz w:val="16"/>
          <w:szCs w:val="16"/>
        </w:rPr>
        <w:t>の沿岸輸送</w:t>
      </w:r>
    </w:p>
    <w:p w:rsidR="0033649F" w:rsidRPr="00900BA2" w:rsidRDefault="009F4007" w:rsidP="0033649F">
      <w:pPr>
        <w:rPr>
          <w:rFonts w:asciiTheme="minorEastAsia" w:eastAsiaTheme="minorEastAsia" w:hAnsiTheme="minorEastAsia"/>
          <w:b/>
          <w:color w:val="0D0D0D" w:themeColor="text1" w:themeTint="F2"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8</w:t>
      </w:r>
      <w:r w:rsidR="0033649F"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-3　法治国家と大連籍船</w:t>
      </w:r>
    </w:p>
    <w:p w:rsidR="0033649F" w:rsidRPr="00900BA2" w:rsidRDefault="0033649F" w:rsidP="0033649F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第</w:t>
      </w:r>
      <w:r w:rsidR="000B0839">
        <w:rPr>
          <w:rFonts w:ascii="Times New Roman" w:eastAsiaTheme="minorEastAsia" w:hAnsi="Times New Roman" w:hint="eastAsia"/>
          <w:b/>
          <w:sz w:val="16"/>
          <w:szCs w:val="16"/>
        </w:rPr>
        <w:t>5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節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疫病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が生み出した国境と人流</w:t>
      </w:r>
    </w:p>
    <w:p w:rsidR="00A85864" w:rsidRPr="00900BA2" w:rsidRDefault="00A85864" w:rsidP="00A85864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sz w:val="16"/>
          <w:szCs w:val="16"/>
        </w:rPr>
        <w:t>1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検疫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の起源</w:t>
      </w:r>
    </w:p>
    <w:p w:rsidR="00A85864" w:rsidRPr="00900BA2" w:rsidRDefault="00A85864" w:rsidP="00A85864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2　都市と疫病</w:t>
      </w:r>
    </w:p>
    <w:p w:rsidR="00A85864" w:rsidRPr="00900BA2" w:rsidRDefault="00A85864" w:rsidP="00A85864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3　都市蟻地獄説とコレラ一揆</w:t>
      </w:r>
    </w:p>
    <w:p w:rsidR="0033649F" w:rsidRPr="00900BA2" w:rsidRDefault="0033649F" w:rsidP="0033649F">
      <w:pPr>
        <w:rPr>
          <w:rFonts w:asciiTheme="minorEastAsia" w:eastAsiaTheme="minorEastAsia" w:hAnsiTheme="minorEastAsia" w:cs="Arial"/>
          <w:b/>
          <w:color w:val="222222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 xml:space="preserve">4　</w:t>
      </w:r>
      <w:r w:rsidRPr="00900BA2">
        <w:rPr>
          <w:rFonts w:hint="eastAsia"/>
          <w:b/>
          <w:sz w:val="16"/>
          <w:szCs w:val="16"/>
        </w:rPr>
        <w:t>タイタニック号事故と検疫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lastRenderedPageBreak/>
        <w:t>5　スペイン風邪とCovid-19</w:t>
      </w:r>
    </w:p>
    <w:p w:rsidR="0033649F" w:rsidRPr="00900BA2" w:rsidRDefault="0033649F" w:rsidP="0033649F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第</w:t>
      </w:r>
      <w:r w:rsidR="000B0839">
        <w:rPr>
          <w:rFonts w:asciiTheme="minorEastAsia" w:eastAsiaTheme="minorEastAsia" w:hAnsiTheme="minorEastAsia" w:hint="eastAsia"/>
          <w:b/>
          <w:sz w:val="16"/>
          <w:szCs w:val="16"/>
        </w:rPr>
        <w:t>6</w:t>
      </w: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節　戦争・メディアと人流・観光</w:t>
      </w:r>
    </w:p>
    <w:p w:rsidR="0033649F" w:rsidRPr="00900BA2" w:rsidRDefault="0033649F" w:rsidP="0033649F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1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新聞と戦争</w:t>
      </w:r>
    </w:p>
    <w:p w:rsidR="00A85864" w:rsidRPr="00900BA2" w:rsidRDefault="00A85864" w:rsidP="00A85864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2　国際観光宣伝時代の世相</w:t>
      </w:r>
    </w:p>
    <w:p w:rsidR="00A85864" w:rsidRPr="00900BA2" w:rsidRDefault="00A85864" w:rsidP="00A85864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3</w:t>
      </w:r>
      <w:r w:rsidRPr="00900BA2">
        <w:rPr>
          <w:rFonts w:ascii="Times New Roman" w:eastAsiaTheme="minorEastAsia" w:hAnsi="Times New Roman" w:hint="eastAsia"/>
          <w:b/>
          <w:color w:val="FF0000"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ラジオとご当地ソング</w:t>
      </w:r>
    </w:p>
    <w:p w:rsidR="00A85864" w:rsidRPr="00900BA2" w:rsidRDefault="00A85864" w:rsidP="00EB6E5E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4　聞蔵Ⅱに見る戦前昭和のクール・ジャパン</w:t>
      </w:r>
    </w:p>
    <w:p w:rsidR="009035FD" w:rsidRPr="00900BA2" w:rsidRDefault="009035FD" w:rsidP="009035FD">
      <w:pPr>
        <w:rPr>
          <w:b/>
          <w:sz w:val="16"/>
          <w:szCs w:val="16"/>
          <w:shd w:val="clear" w:color="auto" w:fill="FFFFFF"/>
        </w:rPr>
      </w:pPr>
      <w:r w:rsidRPr="00900BA2">
        <w:rPr>
          <w:rFonts w:hint="eastAsia"/>
          <w:b/>
          <w:sz w:val="16"/>
          <w:szCs w:val="16"/>
          <w:shd w:val="clear" w:color="auto" w:fill="FFFFFF"/>
        </w:rPr>
        <w:t>5</w:t>
      </w:r>
      <w:r w:rsidRPr="00900BA2">
        <w:rPr>
          <w:rFonts w:hint="eastAsia"/>
          <w:b/>
          <w:sz w:val="16"/>
          <w:szCs w:val="16"/>
          <w:shd w:val="clear" w:color="auto" w:fill="FFFFFF"/>
        </w:rPr>
        <w:t xml:space="preserve">　戦時体制の人流・観光の状況</w:t>
      </w:r>
    </w:p>
    <w:p w:rsidR="009035FD" w:rsidRPr="00900BA2" w:rsidRDefault="009035FD" w:rsidP="009035FD">
      <w:pPr>
        <w:rPr>
          <w:rFonts w:asciiTheme="minorEastAsia" w:eastAsiaTheme="minorEastAsia" w:hAnsiTheme="minorEastAsia"/>
          <w:b/>
          <w:color w:val="0D0D0D" w:themeColor="text1" w:themeTint="F2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第</w:t>
      </w:r>
      <w:r w:rsidR="000B0839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7</w:t>
      </w:r>
      <w:r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節　戦後の人流・観光の動向</w:t>
      </w:r>
    </w:p>
    <w:p w:rsidR="009035FD" w:rsidRPr="00900BA2" w:rsidRDefault="009035FD" w:rsidP="009035FD">
      <w:pPr>
        <w:rPr>
          <w:rFonts w:asciiTheme="minorEastAsia" w:eastAsiaTheme="minorEastAsia" w:hAnsiTheme="minorEastAsia"/>
          <w:b/>
          <w:color w:val="0D0D0D" w:themeColor="text1" w:themeTint="F2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１　終戦前後の人流政策</w:t>
      </w:r>
    </w:p>
    <w:p w:rsidR="009035FD" w:rsidRPr="00900BA2" w:rsidRDefault="009035FD" w:rsidP="009035FD">
      <w:pPr>
        <w:rPr>
          <w:b/>
          <w:sz w:val="16"/>
          <w:szCs w:val="16"/>
        </w:rPr>
      </w:pPr>
      <w:r w:rsidRPr="00900BA2">
        <w:rPr>
          <w:rFonts w:ascii="ＭＳ 明朝" w:hAnsi="ＭＳ 明朝" w:cs="ＭＳ 明朝" w:hint="eastAsia"/>
          <w:b/>
          <w:sz w:val="16"/>
          <w:szCs w:val="16"/>
        </w:rPr>
        <w:t xml:space="preserve">1-1　</w:t>
      </w:r>
      <w:r w:rsidRPr="00900BA2">
        <w:rPr>
          <w:b/>
          <w:sz w:val="16"/>
          <w:szCs w:val="16"/>
        </w:rPr>
        <w:t>日本人の引揚施策</w:t>
      </w:r>
    </w:p>
    <w:p w:rsidR="009035FD" w:rsidRPr="00900BA2" w:rsidRDefault="009035FD" w:rsidP="009035FD">
      <w:pPr>
        <w:rPr>
          <w:b/>
          <w:sz w:val="16"/>
          <w:szCs w:val="16"/>
        </w:rPr>
      </w:pPr>
      <w:r w:rsidRPr="00900BA2">
        <w:rPr>
          <w:rFonts w:ascii="ＭＳ 明朝" w:hAnsi="ＭＳ 明朝" w:cs="ＭＳ 明朝" w:hint="eastAsia"/>
          <w:b/>
          <w:sz w:val="16"/>
          <w:szCs w:val="16"/>
        </w:rPr>
        <w:t xml:space="preserve">1-2　</w:t>
      </w:r>
      <w:r w:rsidRPr="00900BA2">
        <w:rPr>
          <w:rFonts w:hint="eastAsia"/>
          <w:b/>
          <w:sz w:val="16"/>
          <w:szCs w:val="16"/>
        </w:rPr>
        <w:t>疎開と</w:t>
      </w:r>
      <w:r w:rsidRPr="00900BA2">
        <w:rPr>
          <w:b/>
          <w:sz w:val="16"/>
          <w:szCs w:val="16"/>
        </w:rPr>
        <w:t>復帰</w:t>
      </w:r>
    </w:p>
    <w:p w:rsidR="009035FD" w:rsidRPr="00900BA2" w:rsidRDefault="009035FD" w:rsidP="009035FD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1-3</w:t>
      </w:r>
      <w:r w:rsidRPr="00900BA2">
        <w:rPr>
          <w:b/>
          <w:sz w:val="16"/>
          <w:szCs w:val="16"/>
        </w:rPr>
        <w:t xml:space="preserve">　</w:t>
      </w:r>
      <w:r w:rsidRPr="00900BA2">
        <w:rPr>
          <w:rFonts w:hint="eastAsia"/>
          <w:b/>
          <w:sz w:val="16"/>
          <w:szCs w:val="16"/>
        </w:rPr>
        <w:t>米国流</w:t>
      </w:r>
      <w:r w:rsidRPr="00900BA2">
        <w:rPr>
          <w:b/>
          <w:sz w:val="16"/>
          <w:szCs w:val="16"/>
        </w:rPr>
        <w:t>交通施策</w:t>
      </w:r>
      <w:r w:rsidRPr="00900BA2">
        <w:rPr>
          <w:rFonts w:hint="eastAsia"/>
          <w:b/>
          <w:sz w:val="16"/>
          <w:szCs w:val="16"/>
        </w:rPr>
        <w:t>の押付</w:t>
      </w:r>
    </w:p>
    <w:p w:rsidR="009035FD" w:rsidRPr="00900BA2" w:rsidRDefault="009035FD" w:rsidP="009035FD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2　引揚者が生み出したB級グルメ</w:t>
      </w:r>
    </w:p>
    <w:p w:rsidR="009035FD" w:rsidRPr="00900BA2" w:rsidRDefault="009035FD" w:rsidP="009035FD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3　占領政策の変更の僥倖</w:t>
      </w:r>
    </w:p>
    <w:p w:rsidR="009035FD" w:rsidRPr="00900BA2" w:rsidRDefault="009035FD" w:rsidP="009035FD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4　占領終了と国内観光の誕生</w:t>
      </w:r>
    </w:p>
    <w:p w:rsidR="009035FD" w:rsidRPr="00900BA2" w:rsidRDefault="009035FD" w:rsidP="009035FD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4-1</w:t>
      </w:r>
      <w:r w:rsidRPr="00900BA2">
        <w:rPr>
          <w:b/>
          <w:sz w:val="16"/>
          <w:szCs w:val="16"/>
        </w:rPr>
        <w:t xml:space="preserve">　観光施策～外貨獲得～</w:t>
      </w:r>
      <w:r w:rsidRPr="00900BA2">
        <w:rPr>
          <w:rFonts w:hint="eastAsia"/>
          <w:b/>
          <w:sz w:val="16"/>
          <w:szCs w:val="16"/>
        </w:rPr>
        <w:t xml:space="preserve">　</w:t>
      </w:r>
    </w:p>
    <w:p w:rsidR="009035FD" w:rsidRPr="00900BA2" w:rsidRDefault="009035FD" w:rsidP="009035FD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 xml:space="preserve">4-2　</w:t>
      </w:r>
      <w:r w:rsidRPr="00900BA2">
        <w:rPr>
          <w:rFonts w:asciiTheme="minorEastAsia" w:eastAsiaTheme="minorEastAsia" w:hAnsiTheme="minorEastAsia"/>
          <w:b/>
          <w:kern w:val="0"/>
          <w:sz w:val="16"/>
          <w:szCs w:val="16"/>
        </w:rPr>
        <w:t>戦時補償特別措置税</w:t>
      </w:r>
      <w:r w:rsidRPr="00900BA2">
        <w:rPr>
          <w:rFonts w:asciiTheme="minorEastAsia" w:eastAsiaTheme="minorEastAsia" w:hAnsiTheme="minorEastAsia" w:hint="eastAsia"/>
          <w:b/>
          <w:kern w:val="0"/>
          <w:sz w:val="16"/>
          <w:szCs w:val="16"/>
        </w:rPr>
        <w:t>の実施</w:t>
      </w:r>
    </w:p>
    <w:p w:rsidR="009035FD" w:rsidRPr="00900BA2" w:rsidRDefault="009035FD" w:rsidP="009035FD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4-3　所得倍増計画と観光基本法の制定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4-4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 xml:space="preserve">　高度経済成長とディスカバー・ジャパン・キャンペーン</w:t>
      </w:r>
    </w:p>
    <w:p w:rsidR="009035FD" w:rsidRPr="00900BA2" w:rsidRDefault="009035FD" w:rsidP="009035FD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第</w:t>
      </w:r>
      <w:r w:rsidR="000B0839">
        <w:rPr>
          <w:rFonts w:ascii="Times New Roman" w:eastAsiaTheme="minorEastAsia" w:hAnsi="Times New Roman" w:hint="eastAsia"/>
          <w:b/>
          <w:sz w:val="16"/>
          <w:szCs w:val="16"/>
        </w:rPr>
        <w:t>8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節</w:t>
      </w: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 xml:space="preserve">　為替管理制度と規制緩和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1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IMF8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条国への移行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に伴う海外観光旅行の解禁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>2</w:t>
      </w:r>
      <w:r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 xml:space="preserve">　国鉄赤字の増大と主催旅行</w:t>
      </w:r>
      <w:r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>(</w:t>
      </w:r>
      <w:r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>パック旅行</w:t>
      </w:r>
      <w:r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>)</w:t>
      </w:r>
      <w:r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>の成長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3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変動相場制と海外旅行倍増計画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4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国際航空カルテル体制と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パン・アメリカン航空の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倒産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>5</w:t>
      </w:r>
      <w:r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 xml:space="preserve">　交通機関の民営化と規制緩和　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第</w:t>
      </w:r>
      <w:r w:rsidR="000B0839">
        <w:rPr>
          <w:rFonts w:ascii="Times New Roman" w:eastAsiaTheme="minorEastAsia" w:hAnsi="Times New Roman" w:hint="eastAsia"/>
          <w:b/>
          <w:sz w:val="16"/>
          <w:szCs w:val="16"/>
        </w:rPr>
        <w:t>9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節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海外移住と永遠の旅行者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1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海外帰還者と海外ロングステイ</w:t>
      </w:r>
    </w:p>
    <w:p w:rsidR="00A85864" w:rsidRPr="00900BA2" w:rsidRDefault="00A85864" w:rsidP="00A85864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2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永遠の旅行者の誕生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第</w:t>
      </w:r>
      <w:r w:rsidR="000B0839">
        <w:rPr>
          <w:rFonts w:ascii="Times New Roman" w:eastAsiaTheme="minorEastAsia" w:hAnsi="Times New Roman" w:hint="eastAsia"/>
          <w:b/>
          <w:sz w:val="16"/>
          <w:szCs w:val="16"/>
        </w:rPr>
        <w:t>10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 xml:space="preserve">節　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2050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年の人流～空間軸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(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横軸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)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と時間軸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(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縦軸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)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から考える～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1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人口ボーナスと外国人労働者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(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極東空間軸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)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2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人口の東京一極集中と県庁所在地一極集中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(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国内空間軸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)</w:t>
      </w:r>
    </w:p>
    <w:p w:rsidR="009035FD" w:rsidRPr="00900BA2" w:rsidRDefault="009035FD" w:rsidP="009035FD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3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人口転換と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人口減少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(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時間軸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)</w:t>
      </w:r>
    </w:p>
    <w:p w:rsidR="009035FD" w:rsidRPr="00900BA2" w:rsidRDefault="009035FD" w:rsidP="009035FD">
      <w:pPr>
        <w:rPr>
          <w:rFonts w:asciiTheme="minorEastAsia" w:eastAsiaTheme="minorEastAsia" w:hAnsiTheme="minorEastAsia" w:cs="Arial"/>
          <w:b/>
          <w:color w:val="262626" w:themeColor="text1" w:themeTint="D9"/>
          <w:kern w:val="0"/>
          <w:sz w:val="16"/>
          <w:szCs w:val="16"/>
        </w:rPr>
      </w:pPr>
      <w:r w:rsidRPr="00900BA2">
        <w:rPr>
          <w:rFonts w:asciiTheme="minorEastAsia" w:eastAsiaTheme="minorEastAsia" w:hAnsiTheme="minorEastAsia" w:cs="Arial" w:hint="eastAsia"/>
          <w:b/>
          <w:color w:val="262626" w:themeColor="text1" w:themeTint="D9"/>
          <w:kern w:val="0"/>
          <w:sz w:val="16"/>
          <w:szCs w:val="16"/>
        </w:rPr>
        <w:t>4　格差是正と人流振興</w:t>
      </w:r>
    </w:p>
    <w:p w:rsidR="00387CB6" w:rsidRPr="00900BA2" w:rsidRDefault="00387CB6" w:rsidP="00387CB6">
      <w:pPr>
        <w:widowControl/>
        <w:shd w:val="clear" w:color="auto" w:fill="FFFFFF"/>
        <w:spacing w:line="405" w:lineRule="atLeast"/>
        <w:jc w:val="left"/>
        <w:rPr>
          <w:rFonts w:asciiTheme="minorEastAsia" w:eastAsiaTheme="minorEastAsia" w:hAnsiTheme="minorEastAsia" w:cs="Arial"/>
          <w:b/>
          <w:bCs/>
          <w:color w:val="262626" w:themeColor="text1" w:themeTint="D9"/>
          <w:kern w:val="0"/>
          <w:sz w:val="16"/>
          <w:szCs w:val="16"/>
        </w:rPr>
      </w:pPr>
      <w:r w:rsidRPr="00900BA2">
        <w:rPr>
          <w:rFonts w:asciiTheme="minorEastAsia" w:eastAsiaTheme="minorEastAsia" w:hAnsiTheme="minorEastAsia" w:cs="Arial" w:hint="eastAsia"/>
          <w:b/>
          <w:bCs/>
          <w:color w:val="262626" w:themeColor="text1" w:themeTint="D9"/>
          <w:kern w:val="0"/>
          <w:sz w:val="16"/>
          <w:szCs w:val="16"/>
        </w:rPr>
        <w:t>5　Covid-19が投げかけた人流論議</w:t>
      </w:r>
    </w:p>
    <w:p w:rsidR="00010B29" w:rsidRPr="00900BA2" w:rsidRDefault="00C428DC" w:rsidP="00010B29">
      <w:pPr>
        <w:pStyle w:val="a4"/>
        <w:rPr>
          <w:rFonts w:asciiTheme="minorEastAsia" w:eastAsiaTheme="minorEastAsia" w:hAnsiTheme="minorEastAsia"/>
          <w:b/>
          <w:color w:val="2E74B5" w:themeColor="accent1" w:themeShade="BF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2E74B5" w:themeColor="accent1" w:themeShade="BF"/>
          <w:sz w:val="16"/>
          <w:szCs w:val="16"/>
        </w:rPr>
        <w:t>第2</w:t>
      </w:r>
      <w:r w:rsidR="00107AD5" w:rsidRPr="00900BA2">
        <w:rPr>
          <w:rFonts w:asciiTheme="minorEastAsia" w:eastAsiaTheme="minorEastAsia" w:hAnsiTheme="minorEastAsia" w:hint="eastAsia"/>
          <w:b/>
          <w:color w:val="2E74B5" w:themeColor="accent1" w:themeShade="BF"/>
          <w:sz w:val="16"/>
          <w:szCs w:val="16"/>
        </w:rPr>
        <w:t>編</w:t>
      </w:r>
      <w:r w:rsidR="00C85C6A" w:rsidRPr="00900BA2">
        <w:rPr>
          <w:rFonts w:asciiTheme="minorEastAsia" w:eastAsiaTheme="minorEastAsia" w:hAnsiTheme="minorEastAsia" w:hint="eastAsia"/>
          <w:b/>
          <w:color w:val="2E74B5" w:themeColor="accent1" w:themeShade="BF"/>
          <w:sz w:val="16"/>
          <w:szCs w:val="16"/>
        </w:rPr>
        <w:t xml:space="preserve">　</w:t>
      </w:r>
      <w:r w:rsidR="0035122E" w:rsidRPr="00900BA2">
        <w:rPr>
          <w:rFonts w:asciiTheme="minorEastAsia" w:eastAsiaTheme="minorEastAsia" w:hAnsiTheme="minorEastAsia" w:hint="eastAsia"/>
          <w:b/>
          <w:color w:val="2E74B5" w:themeColor="accent1" w:themeShade="BF"/>
          <w:sz w:val="16"/>
          <w:szCs w:val="16"/>
        </w:rPr>
        <w:t>観光・人流原論　～</w:t>
      </w:r>
      <w:r w:rsidR="00010B29" w:rsidRPr="00900BA2">
        <w:rPr>
          <w:rFonts w:asciiTheme="minorEastAsia" w:eastAsiaTheme="minorEastAsia" w:hAnsiTheme="minorEastAsia" w:hint="eastAsia"/>
          <w:b/>
          <w:color w:val="2E74B5" w:themeColor="accent1" w:themeShade="BF"/>
          <w:sz w:val="16"/>
          <w:szCs w:val="16"/>
        </w:rPr>
        <w:t>観光を学び論じる意味～</w:t>
      </w:r>
    </w:p>
    <w:p w:rsidR="009F0DBF" w:rsidRPr="00900BA2" w:rsidRDefault="009F0DBF" w:rsidP="009F0DB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1</w:t>
      </w:r>
      <w:r w:rsidRPr="00900BA2">
        <w:rPr>
          <w:rFonts w:ascii="Times New Roman" w:hAnsi="Times New Roman" w:hint="eastAsia"/>
          <w:b/>
          <w:sz w:val="16"/>
          <w:szCs w:val="16"/>
        </w:rPr>
        <w:t>節</w:t>
      </w:r>
      <w:r w:rsidRPr="00900BA2">
        <w:rPr>
          <w:rFonts w:ascii="Times New Roman" w:hAnsi="Times New Roman"/>
          <w:b/>
          <w:color w:val="0D0D0D"/>
          <w:sz w:val="16"/>
          <w:szCs w:val="16"/>
          <w:shd w:val="clear" w:color="auto" w:fill="FFFFFF"/>
        </w:rPr>
        <w:t>「「楽しみ」の旅」概念を表現する字句の誕生と発展</w:t>
      </w:r>
    </w:p>
    <w:p w:rsidR="009F0DBF" w:rsidRPr="00900BA2" w:rsidRDefault="009F0DBF" w:rsidP="009F0DBF">
      <w:pPr>
        <w:rPr>
          <w:rFonts w:ascii="Times New Roman" w:hAnsi="Times New Roman"/>
          <w:b/>
          <w:color w:val="0D0D0D"/>
          <w:sz w:val="16"/>
          <w:szCs w:val="16"/>
          <w:shd w:val="clear" w:color="auto" w:fill="FFFFFF"/>
        </w:rPr>
      </w:pPr>
      <w:r w:rsidRPr="00900BA2">
        <w:rPr>
          <w:rFonts w:ascii="Times New Roman" w:hAnsi="Times New Roman"/>
          <w:b/>
          <w:color w:val="0D0D0D"/>
          <w:sz w:val="16"/>
          <w:szCs w:val="16"/>
          <w:shd w:val="clear" w:color="auto" w:fill="FFFFFF"/>
        </w:rPr>
        <w:t>1</w:t>
      </w:r>
      <w:r w:rsidRPr="00900BA2">
        <w:rPr>
          <w:rFonts w:ascii="Times New Roman" w:hAnsi="Times New Roman"/>
          <w:b/>
          <w:color w:val="0D0D0D"/>
          <w:sz w:val="16"/>
          <w:szCs w:val="16"/>
          <w:shd w:val="clear" w:color="auto" w:fill="FFFFFF"/>
        </w:rPr>
        <w:t xml:space="preserve">　定住化により発生した「旅」概念</w:t>
      </w:r>
    </w:p>
    <w:p w:rsidR="001C7E17" w:rsidRPr="001C7E17" w:rsidRDefault="001C7E17" w:rsidP="001C7E17">
      <w:pPr>
        <w:rPr>
          <w:rFonts w:ascii="Times New Roman" w:hAnsi="Times New Roman"/>
          <w:b/>
          <w:color w:val="0D0D0D"/>
          <w:sz w:val="16"/>
          <w:szCs w:val="16"/>
        </w:rPr>
      </w:pPr>
      <w:r w:rsidRPr="001C7E17">
        <w:rPr>
          <w:rFonts w:ascii="Times New Roman" w:hAnsi="Times New Roman" w:hint="eastAsia"/>
          <w:b/>
          <w:color w:val="0D0D0D"/>
          <w:sz w:val="16"/>
          <w:szCs w:val="16"/>
        </w:rPr>
        <w:t>1-2</w:t>
      </w:r>
      <w:r w:rsidRPr="001C7E17">
        <w:rPr>
          <w:rFonts w:ascii="Times New Roman" w:hAnsi="Times New Roman" w:hint="eastAsia"/>
          <w:b/>
          <w:color w:val="0D0D0D"/>
          <w:sz w:val="16"/>
          <w:szCs w:val="16"/>
        </w:rPr>
        <w:t xml:space="preserve">　日本の中世・近世社会の旅</w:t>
      </w:r>
    </w:p>
    <w:p w:rsidR="001C7E17" w:rsidRPr="001C7E17" w:rsidRDefault="001C7E17" w:rsidP="001C7E17">
      <w:pPr>
        <w:rPr>
          <w:rFonts w:ascii="Times New Roman" w:hAnsi="Times New Roman"/>
          <w:b/>
          <w:color w:val="0D0D0D"/>
          <w:sz w:val="16"/>
          <w:szCs w:val="16"/>
        </w:rPr>
      </w:pPr>
      <w:r w:rsidRPr="001C7E17">
        <w:rPr>
          <w:rFonts w:ascii="Times New Roman" w:hAnsi="Times New Roman" w:hint="eastAsia"/>
          <w:b/>
          <w:color w:val="0D0D0D"/>
          <w:sz w:val="16"/>
          <w:szCs w:val="16"/>
        </w:rPr>
        <w:t>1-2-1</w:t>
      </w:r>
      <w:r w:rsidRPr="001C7E17">
        <w:rPr>
          <w:rFonts w:ascii="Times New Roman" w:hAnsi="Times New Roman" w:hint="eastAsia"/>
          <w:b/>
          <w:color w:val="0D0D0D"/>
          <w:sz w:val="16"/>
          <w:szCs w:val="16"/>
        </w:rPr>
        <w:t xml:space="preserve">　観光概念の必要性の有無</w:t>
      </w:r>
    </w:p>
    <w:p w:rsidR="001C7E17" w:rsidRPr="001C7E17" w:rsidRDefault="001C7E17" w:rsidP="001C7E17">
      <w:pPr>
        <w:rPr>
          <w:rFonts w:ascii="ＭＳ 明朝" w:hAnsi="ＭＳ 明朝"/>
          <w:b/>
          <w:sz w:val="16"/>
          <w:szCs w:val="16"/>
        </w:rPr>
      </w:pPr>
      <w:r w:rsidRPr="001C7E17">
        <w:rPr>
          <w:rFonts w:ascii="ＭＳ 明朝" w:hAnsi="ＭＳ 明朝" w:hint="eastAsia"/>
          <w:b/>
          <w:sz w:val="16"/>
          <w:szCs w:val="16"/>
        </w:rPr>
        <w:t>1-2-2　旅のコミュニケーション手段</w:t>
      </w:r>
    </w:p>
    <w:p w:rsidR="001C7E17" w:rsidRPr="00C321EB" w:rsidRDefault="001C7E17" w:rsidP="001C7E17">
      <w:pPr>
        <w:rPr>
          <w:rFonts w:ascii="Times New Roman" w:hAnsi="Times New Roman"/>
          <w:b/>
          <w:color w:val="0D0D0D"/>
          <w:sz w:val="16"/>
          <w:szCs w:val="16"/>
        </w:rPr>
      </w:pP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1-2-3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 xml:space="preserve">　江戸時代の訪日旅行者</w:t>
      </w:r>
    </w:p>
    <w:p w:rsidR="001C7E17" w:rsidRPr="00C321EB" w:rsidRDefault="001C7E17" w:rsidP="001C7E17">
      <w:pPr>
        <w:rPr>
          <w:rFonts w:ascii="Times New Roman" w:hAnsi="Times New Roman"/>
          <w:b/>
          <w:color w:val="0D0D0D"/>
          <w:sz w:val="16"/>
          <w:szCs w:val="16"/>
        </w:rPr>
      </w:pP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1-3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 xml:space="preserve">　西欧の旅と観光</w:t>
      </w:r>
    </w:p>
    <w:p w:rsidR="001C7E17" w:rsidRPr="00356AEA" w:rsidRDefault="001C7E17" w:rsidP="001C7E17">
      <w:pPr>
        <w:rPr>
          <w:rFonts w:ascii="ＭＳ 明朝" w:hAnsi="ＭＳ 明朝"/>
          <w:b/>
          <w:color w:val="FF0000"/>
          <w:kern w:val="0"/>
          <w:sz w:val="16"/>
          <w:szCs w:val="16"/>
        </w:rPr>
      </w:pPr>
      <w:r w:rsidRPr="00356AEA">
        <w:rPr>
          <w:rFonts w:ascii="ＭＳ 明朝" w:hAnsi="ＭＳ 明朝" w:hint="eastAsia"/>
          <w:b/>
          <w:color w:val="FF0000"/>
          <w:kern w:val="0"/>
          <w:sz w:val="16"/>
          <w:szCs w:val="16"/>
        </w:rPr>
        <w:t>1-3-1　中世西欧社会の旅</w:t>
      </w:r>
    </w:p>
    <w:p w:rsidR="001C7E17" w:rsidRPr="00356AEA" w:rsidRDefault="001C7E17" w:rsidP="001C7E17">
      <w:pPr>
        <w:rPr>
          <w:b/>
          <w:color w:val="FF0000"/>
          <w:sz w:val="16"/>
          <w:szCs w:val="16"/>
        </w:rPr>
      </w:pPr>
      <w:r w:rsidRPr="00356AEA">
        <w:rPr>
          <w:rFonts w:hint="eastAsia"/>
          <w:b/>
          <w:color w:val="FF0000"/>
          <w:sz w:val="16"/>
          <w:szCs w:val="16"/>
        </w:rPr>
        <w:t>1-3-2</w:t>
      </w:r>
      <w:r w:rsidRPr="00356AEA">
        <w:rPr>
          <w:rFonts w:hint="eastAsia"/>
          <w:b/>
          <w:color w:val="FF0000"/>
          <w:sz w:val="16"/>
          <w:szCs w:val="16"/>
        </w:rPr>
        <w:t xml:space="preserve">　エルサレムへの巡礼の旅</w:t>
      </w:r>
    </w:p>
    <w:p w:rsidR="001C7E17" w:rsidRPr="00FC43C2" w:rsidRDefault="001C7E17" w:rsidP="001C7E17">
      <w:pPr>
        <w:rPr>
          <w:b/>
          <w:color w:val="FF0000"/>
          <w:sz w:val="16"/>
          <w:szCs w:val="16"/>
        </w:rPr>
      </w:pPr>
      <w:r w:rsidRPr="00FC43C2">
        <w:rPr>
          <w:rFonts w:hint="eastAsia"/>
          <w:b/>
          <w:color w:val="FF0000"/>
          <w:sz w:val="16"/>
          <w:szCs w:val="16"/>
        </w:rPr>
        <w:t>1-3-3</w:t>
      </w:r>
      <w:r w:rsidRPr="00FC43C2">
        <w:rPr>
          <w:rFonts w:hint="eastAsia"/>
          <w:b/>
          <w:color w:val="FF0000"/>
          <w:sz w:val="16"/>
          <w:szCs w:val="16"/>
        </w:rPr>
        <w:t xml:space="preserve">　</w:t>
      </w:r>
      <w:r w:rsidRPr="00FC43C2">
        <w:rPr>
          <w:b/>
          <w:color w:val="FF0000"/>
          <w:sz w:val="16"/>
          <w:szCs w:val="16"/>
        </w:rPr>
        <w:t>中世後期の旅</w:t>
      </w:r>
      <w:r w:rsidRPr="00FC43C2">
        <w:rPr>
          <w:rFonts w:hint="eastAsia"/>
          <w:b/>
          <w:color w:val="FF0000"/>
          <w:sz w:val="16"/>
          <w:szCs w:val="16"/>
        </w:rPr>
        <w:t xml:space="preserve">　観光旅行の出現</w:t>
      </w:r>
    </w:p>
    <w:p w:rsidR="001C7E17" w:rsidRPr="00FC43C2" w:rsidRDefault="001C7E17" w:rsidP="001C7E17">
      <w:pPr>
        <w:rPr>
          <w:b/>
          <w:color w:val="FF0000"/>
          <w:sz w:val="16"/>
          <w:szCs w:val="16"/>
        </w:rPr>
      </w:pPr>
      <w:r w:rsidRPr="00FC43C2">
        <w:rPr>
          <w:rFonts w:hint="eastAsia"/>
          <w:b/>
          <w:color w:val="FF0000"/>
          <w:sz w:val="16"/>
          <w:szCs w:val="16"/>
        </w:rPr>
        <w:t>1-3-</w:t>
      </w:r>
      <w:r w:rsidR="005D4B30">
        <w:rPr>
          <w:rFonts w:hint="eastAsia"/>
          <w:b/>
          <w:color w:val="FF0000"/>
          <w:sz w:val="16"/>
          <w:szCs w:val="16"/>
        </w:rPr>
        <w:t>4</w:t>
      </w:r>
      <w:r w:rsidR="00356AEA">
        <w:rPr>
          <w:rFonts w:hint="eastAsia"/>
          <w:b/>
          <w:color w:val="FF0000"/>
          <w:sz w:val="16"/>
          <w:szCs w:val="16"/>
        </w:rPr>
        <w:t xml:space="preserve">　</w:t>
      </w:r>
      <w:r w:rsidRPr="00FC43C2">
        <w:rPr>
          <w:b/>
          <w:color w:val="FF0000"/>
          <w:sz w:val="16"/>
          <w:szCs w:val="16"/>
        </w:rPr>
        <w:t>聖地巡礼のパッケージ</w:t>
      </w:r>
      <w:r w:rsidR="00C321EB" w:rsidRPr="00FC43C2">
        <w:rPr>
          <w:rFonts w:hint="eastAsia"/>
          <w:b/>
          <w:color w:val="FF0000"/>
          <w:sz w:val="16"/>
          <w:szCs w:val="16"/>
        </w:rPr>
        <w:t>・</w:t>
      </w:r>
      <w:r w:rsidRPr="00FC43C2">
        <w:rPr>
          <w:b/>
          <w:color w:val="FF0000"/>
          <w:sz w:val="16"/>
          <w:szCs w:val="16"/>
        </w:rPr>
        <w:t>ツアー</w:t>
      </w:r>
      <w:r w:rsidRPr="00FC43C2">
        <w:rPr>
          <w:rFonts w:hint="eastAsia"/>
          <w:b/>
          <w:color w:val="FF0000"/>
          <w:sz w:val="16"/>
          <w:szCs w:val="16"/>
        </w:rPr>
        <w:t>と観光政策</w:t>
      </w:r>
      <w:r w:rsidRPr="00FC43C2">
        <w:rPr>
          <w:b/>
          <w:color w:val="FF0000"/>
          <w:sz w:val="16"/>
          <w:szCs w:val="16"/>
        </w:rPr>
        <w:t xml:space="preserve"> </w:t>
      </w:r>
    </w:p>
    <w:p w:rsidR="00C321EB" w:rsidRPr="00516149" w:rsidRDefault="001C7E17" w:rsidP="00FC43C2">
      <w:pPr>
        <w:rPr>
          <w:b/>
          <w:color w:val="0D0D0D" w:themeColor="text1" w:themeTint="F2"/>
          <w:sz w:val="16"/>
          <w:szCs w:val="16"/>
        </w:rPr>
      </w:pPr>
      <w:r w:rsidRPr="00516149">
        <w:rPr>
          <w:rFonts w:hint="eastAsia"/>
          <w:b/>
          <w:color w:val="0D0D0D" w:themeColor="text1" w:themeTint="F2"/>
          <w:sz w:val="16"/>
          <w:szCs w:val="16"/>
        </w:rPr>
        <w:t>1-3-</w:t>
      </w:r>
      <w:r w:rsidR="005D4B30" w:rsidRPr="00516149">
        <w:rPr>
          <w:rFonts w:hint="eastAsia"/>
          <w:b/>
          <w:color w:val="0D0D0D" w:themeColor="text1" w:themeTint="F2"/>
          <w:sz w:val="16"/>
          <w:szCs w:val="16"/>
        </w:rPr>
        <w:t>5</w:t>
      </w:r>
      <w:r w:rsidRPr="00516149">
        <w:rPr>
          <w:rFonts w:hint="eastAsia"/>
          <w:b/>
          <w:color w:val="0D0D0D" w:themeColor="text1" w:themeTint="F2"/>
          <w:sz w:val="16"/>
          <w:szCs w:val="16"/>
        </w:rPr>
        <w:t xml:space="preserve">　英国</w:t>
      </w:r>
      <w:r w:rsidR="00516149" w:rsidRPr="00516149">
        <w:rPr>
          <w:rFonts w:hint="eastAsia"/>
          <w:b/>
          <w:color w:val="0D0D0D" w:themeColor="text1" w:themeTint="F2"/>
          <w:sz w:val="16"/>
          <w:szCs w:val="16"/>
        </w:rPr>
        <w:t>・グランド・ツアーの評価</w:t>
      </w:r>
      <w:r w:rsidRPr="00516149">
        <w:rPr>
          <w:rFonts w:hint="eastAsia"/>
          <w:b/>
          <w:color w:val="0D0D0D" w:themeColor="text1" w:themeTint="F2"/>
          <w:sz w:val="16"/>
          <w:szCs w:val="16"/>
        </w:rPr>
        <w:t xml:space="preserve">　</w:t>
      </w:r>
    </w:p>
    <w:p w:rsidR="00C321EB" w:rsidRPr="00C321EB" w:rsidRDefault="005D4B30" w:rsidP="00C321EB">
      <w:pPr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>1-</w:t>
      </w:r>
      <w:r w:rsidR="00356AEA">
        <w:rPr>
          <w:rFonts w:ascii="ＭＳ 明朝" w:hAnsi="ＭＳ 明朝" w:hint="eastAsia"/>
          <w:b/>
          <w:sz w:val="16"/>
          <w:szCs w:val="16"/>
        </w:rPr>
        <w:t>3-6</w:t>
      </w:r>
      <w:r w:rsidR="00C321EB" w:rsidRPr="00C321EB">
        <w:rPr>
          <w:rFonts w:ascii="ＭＳ 明朝" w:hAnsi="ＭＳ 明朝" w:hint="eastAsia"/>
          <w:b/>
          <w:sz w:val="16"/>
          <w:szCs w:val="16"/>
        </w:rPr>
        <w:t xml:space="preserve">　トマス・クックの登場</w:t>
      </w:r>
    </w:p>
    <w:p w:rsidR="00C321EB" w:rsidRPr="00C321EB" w:rsidRDefault="00C321EB" w:rsidP="00C321EB">
      <w:pPr>
        <w:rPr>
          <w:rFonts w:ascii="Times New Roman" w:hAnsi="Times New Roman"/>
          <w:b/>
          <w:color w:val="0D0D0D"/>
          <w:sz w:val="16"/>
          <w:szCs w:val="16"/>
        </w:rPr>
      </w:pPr>
      <w:r w:rsidRPr="00C321EB">
        <w:rPr>
          <w:rFonts w:ascii="Times New Roman" w:hAnsi="Times New Roman"/>
          <w:b/>
          <w:color w:val="0D0D0D"/>
          <w:sz w:val="16"/>
          <w:szCs w:val="16"/>
        </w:rPr>
        <w:t>2</w:t>
      </w:r>
      <w:r w:rsidRPr="00C321EB">
        <w:rPr>
          <w:rFonts w:ascii="Times New Roman" w:hAnsi="Times New Roman"/>
          <w:b/>
          <w:color w:val="0D0D0D"/>
          <w:sz w:val="16"/>
          <w:szCs w:val="16"/>
        </w:rPr>
        <w:t xml:space="preserve">　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tour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、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tourist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、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tourism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に関する字句、概念の成立</w:t>
      </w:r>
    </w:p>
    <w:p w:rsidR="00C321EB" w:rsidRPr="00C321EB" w:rsidRDefault="00C321EB" w:rsidP="00C321EB">
      <w:pPr>
        <w:rPr>
          <w:rFonts w:ascii="Times New Roman" w:hAnsi="Times New Roman"/>
          <w:b/>
          <w:color w:val="0D0D0D"/>
          <w:sz w:val="16"/>
          <w:szCs w:val="16"/>
        </w:rPr>
      </w:pPr>
      <w:r w:rsidRPr="00C321EB">
        <w:rPr>
          <w:rFonts w:ascii="ＭＳ 明朝" w:hAnsi="ＭＳ 明朝" w:hint="eastAsia"/>
          <w:b/>
          <w:color w:val="0D0D0D"/>
          <w:sz w:val="16"/>
          <w:szCs w:val="16"/>
        </w:rPr>
        <w:t>2-1　先行研究</w:t>
      </w:r>
    </w:p>
    <w:p w:rsidR="00C321EB" w:rsidRDefault="00C321EB" w:rsidP="00C321EB">
      <w:pPr>
        <w:rPr>
          <w:rFonts w:ascii="Times New Roman" w:hAnsi="Times New Roman"/>
          <w:b/>
          <w:color w:val="0D0D0D"/>
          <w:szCs w:val="21"/>
        </w:rPr>
      </w:pPr>
      <w:r>
        <w:rPr>
          <w:rFonts w:ascii="ＭＳ 明朝" w:hAnsi="ＭＳ 明朝" w:hint="eastAsia"/>
          <w:b/>
          <w:color w:val="0D0D0D"/>
        </w:rPr>
        <w:t>2-2　文学等における字句</w:t>
      </w:r>
      <w:r>
        <w:rPr>
          <w:rFonts w:ascii="Times New Roman" w:hAnsi="Times New Roman" w:hint="eastAsia"/>
          <w:b/>
          <w:color w:val="0D0D0D"/>
          <w:szCs w:val="21"/>
        </w:rPr>
        <w:t>tour</w:t>
      </w:r>
      <w:r>
        <w:rPr>
          <w:rFonts w:ascii="Times New Roman" w:hAnsi="Times New Roman" w:hint="eastAsia"/>
          <w:b/>
          <w:color w:val="0D0D0D"/>
          <w:szCs w:val="21"/>
        </w:rPr>
        <w:t>、</w:t>
      </w:r>
      <w:r>
        <w:rPr>
          <w:rFonts w:ascii="Times New Roman" w:hAnsi="Times New Roman" w:hint="eastAsia"/>
          <w:b/>
          <w:color w:val="0D0D0D"/>
          <w:szCs w:val="21"/>
        </w:rPr>
        <w:t>tourist</w:t>
      </w:r>
      <w:r>
        <w:rPr>
          <w:rFonts w:ascii="Times New Roman" w:hAnsi="Times New Roman" w:hint="eastAsia"/>
          <w:b/>
          <w:color w:val="0D0D0D"/>
          <w:szCs w:val="21"/>
        </w:rPr>
        <w:t>の登場</w:t>
      </w:r>
    </w:p>
    <w:p w:rsidR="00C321EB" w:rsidRPr="00C321EB" w:rsidRDefault="00C321EB" w:rsidP="00C321EB">
      <w:pPr>
        <w:rPr>
          <w:b/>
          <w:sz w:val="16"/>
          <w:szCs w:val="16"/>
        </w:rPr>
      </w:pPr>
      <w:r w:rsidRPr="00C321EB">
        <w:rPr>
          <w:rFonts w:hint="eastAsia"/>
          <w:b/>
          <w:sz w:val="16"/>
          <w:szCs w:val="16"/>
        </w:rPr>
        <w:t>2-3</w:t>
      </w:r>
      <w:r w:rsidRPr="00C321EB">
        <w:rPr>
          <w:rFonts w:hint="eastAsia"/>
          <w:b/>
          <w:sz w:val="16"/>
          <w:szCs w:val="16"/>
        </w:rPr>
        <w:t xml:space="preserve">　政策概念の必要性</w:t>
      </w:r>
    </w:p>
    <w:p w:rsidR="00C321EB" w:rsidRPr="00C321EB" w:rsidRDefault="00C321EB" w:rsidP="00C321EB">
      <w:pPr>
        <w:rPr>
          <w:rFonts w:ascii="Times New Roman" w:hAnsi="Times New Roman"/>
          <w:b/>
          <w:color w:val="0D0D0D"/>
          <w:sz w:val="16"/>
          <w:szCs w:val="16"/>
        </w:rPr>
      </w:pP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2-4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 xml:space="preserve">　日本における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tourist</w:t>
      </w:r>
      <w:r w:rsidRPr="00C321EB">
        <w:rPr>
          <w:rFonts w:ascii="Times New Roman" w:hAnsi="Times New Roman" w:hint="eastAsia"/>
          <w:b/>
          <w:color w:val="0D0D0D"/>
          <w:sz w:val="16"/>
          <w:szCs w:val="16"/>
        </w:rPr>
        <w:t>の紹介</w:t>
      </w:r>
    </w:p>
    <w:p w:rsidR="00C321EB" w:rsidRPr="00C321EB" w:rsidRDefault="00C321EB" w:rsidP="00C321EB">
      <w:pPr>
        <w:rPr>
          <w:rFonts w:ascii="Times New Roman" w:hAnsi="Times New Roman"/>
          <w:b/>
          <w:sz w:val="16"/>
          <w:szCs w:val="16"/>
        </w:rPr>
      </w:pPr>
      <w:r w:rsidRPr="00C321EB">
        <w:rPr>
          <w:rFonts w:ascii="Times New Roman" w:hAnsi="Times New Roman"/>
          <w:b/>
          <w:sz w:val="16"/>
          <w:szCs w:val="16"/>
        </w:rPr>
        <w:t>3</w:t>
      </w:r>
      <w:r w:rsidRPr="00C321EB">
        <w:rPr>
          <w:rFonts w:ascii="Times New Roman" w:hAnsi="Times New Roman"/>
          <w:b/>
          <w:sz w:val="16"/>
          <w:szCs w:val="16"/>
        </w:rPr>
        <w:t xml:space="preserve">　「楽しみ」の客観的把握</w:t>
      </w:r>
    </w:p>
    <w:p w:rsidR="009F0DBF" w:rsidRPr="00900BA2" w:rsidRDefault="009F0DBF" w:rsidP="009F0DB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4</w:t>
      </w:r>
      <w:r w:rsidRPr="00900BA2">
        <w:rPr>
          <w:rFonts w:ascii="Times New Roman" w:hAnsi="Times New Roman"/>
          <w:b/>
          <w:sz w:val="16"/>
          <w:szCs w:val="16"/>
        </w:rPr>
        <w:t xml:space="preserve">　「「楽しみ」のための旅」が内包する越境概念</w:t>
      </w:r>
    </w:p>
    <w:p w:rsidR="009F0DBF" w:rsidRPr="00900BA2" w:rsidRDefault="009F0DBF" w:rsidP="009F0DB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5</w:t>
      </w:r>
      <w:r w:rsidRPr="00900BA2">
        <w:rPr>
          <w:rFonts w:ascii="Times New Roman" w:hAnsi="Times New Roman"/>
          <w:b/>
          <w:sz w:val="16"/>
          <w:szCs w:val="16"/>
        </w:rPr>
        <w:t xml:space="preserve">　ハイフン・ツーリズム批判</w:t>
      </w:r>
    </w:p>
    <w:p w:rsidR="009F0DBF" w:rsidRPr="00900BA2" w:rsidRDefault="009F0DBF" w:rsidP="009F0DB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2</w:t>
      </w:r>
      <w:r w:rsidRPr="00900BA2">
        <w:rPr>
          <w:rFonts w:ascii="Times New Roman" w:hAnsi="Times New Roman" w:hint="eastAsia"/>
          <w:b/>
          <w:sz w:val="16"/>
          <w:szCs w:val="16"/>
        </w:rPr>
        <w:t>節</w:t>
      </w:r>
      <w:r w:rsidRPr="00900BA2">
        <w:rPr>
          <w:rFonts w:ascii="Times New Roman" w:hAnsi="Times New Roman"/>
          <w:b/>
          <w:sz w:val="16"/>
          <w:szCs w:val="16"/>
        </w:rPr>
        <w:t xml:space="preserve">　辞書にみる「「楽しみ」のための旅」概念及びそれ対応する字句の発生とその後の展開</w:t>
      </w:r>
    </w:p>
    <w:p w:rsidR="009F0DBF" w:rsidRPr="00900BA2" w:rsidRDefault="009F0DBF" w:rsidP="009F0DB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新しい概念の輸入とそれに対応する字句の使用</w:t>
      </w:r>
    </w:p>
    <w:p w:rsidR="009F0DBF" w:rsidRPr="00900BA2" w:rsidRDefault="009F0DBF" w:rsidP="009F0DB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2</w:t>
      </w:r>
      <w:r w:rsidRPr="00900BA2">
        <w:rPr>
          <w:rFonts w:ascii="Times New Roman" w:hAnsi="Times New Roman"/>
          <w:b/>
          <w:sz w:val="16"/>
          <w:szCs w:val="16"/>
        </w:rPr>
        <w:t xml:space="preserve">　辞書に見る「「楽しみ」のための旅」関連概念と字句の発展過程</w:t>
      </w:r>
    </w:p>
    <w:p w:rsidR="00C25653" w:rsidRPr="00C25653" w:rsidRDefault="00C25653" w:rsidP="00C25653">
      <w:pPr>
        <w:pStyle w:val="HTML"/>
        <w:shd w:val="clear" w:color="auto" w:fill="FFFFFF"/>
        <w:rPr>
          <w:rFonts w:ascii="Times New Roman" w:eastAsia="ＭＳ 明朝" w:hAnsi="Times New Roman"/>
          <w:b/>
          <w:color w:val="000000"/>
          <w:sz w:val="16"/>
          <w:szCs w:val="16"/>
        </w:rPr>
      </w:pPr>
      <w:r w:rsidRPr="00C25653">
        <w:rPr>
          <w:rFonts w:ascii="Times New Roman" w:eastAsia="ＭＳ 明朝" w:hAnsi="Times New Roman" w:hint="eastAsia"/>
          <w:b/>
          <w:color w:val="000000"/>
          <w:sz w:val="16"/>
          <w:szCs w:val="16"/>
          <w:lang w:eastAsia="ja-JP"/>
        </w:rPr>
        <w:t>2-</w:t>
      </w:r>
      <w:r w:rsidRPr="00C25653">
        <w:rPr>
          <w:rFonts w:ascii="Times New Roman" w:eastAsia="ＭＳ 明朝" w:hAnsi="Times New Roman"/>
          <w:b/>
          <w:color w:val="000000"/>
          <w:sz w:val="16"/>
          <w:szCs w:val="16"/>
          <w:lang w:eastAsia="ja-JP"/>
        </w:rPr>
        <w:t>1</w:t>
      </w:r>
      <w:r w:rsidRPr="00C25653">
        <w:rPr>
          <w:rFonts w:ascii="Times New Roman" w:eastAsia="ＭＳ 明朝" w:hAnsi="Times New Roman"/>
          <w:b/>
          <w:color w:val="000000"/>
          <w:sz w:val="16"/>
          <w:szCs w:val="16"/>
          <w:lang w:eastAsia="ja-JP"/>
        </w:rPr>
        <w:t xml:space="preserve">　ジャパン・ツーリスト・ビューロー設立までの時期</w:t>
      </w:r>
    </w:p>
    <w:p w:rsidR="00C25653" w:rsidRPr="00C25653" w:rsidRDefault="00C25653" w:rsidP="00C25653">
      <w:pPr>
        <w:pStyle w:val="HTML"/>
        <w:shd w:val="clear" w:color="auto" w:fill="FFFFFF"/>
        <w:rPr>
          <w:rFonts w:ascii="Times New Roman" w:eastAsia="ＭＳ 明朝" w:hAnsi="Times New Roman"/>
          <w:b/>
          <w:color w:val="000000"/>
          <w:sz w:val="16"/>
          <w:szCs w:val="16"/>
        </w:rPr>
      </w:pPr>
      <w:r w:rsidRPr="00C25653">
        <w:rPr>
          <w:rFonts w:ascii="Times New Roman" w:eastAsia="ＭＳ 明朝" w:hAnsi="Times New Roman" w:hint="eastAsia"/>
          <w:b/>
          <w:color w:val="000000"/>
          <w:sz w:val="16"/>
          <w:szCs w:val="16"/>
          <w:lang w:eastAsia="ja-JP"/>
        </w:rPr>
        <w:t>2-</w:t>
      </w:r>
      <w:r w:rsidRPr="00C25653">
        <w:rPr>
          <w:rFonts w:ascii="Times New Roman" w:eastAsia="ＭＳ 明朝" w:hAnsi="Times New Roman"/>
          <w:b/>
          <w:color w:val="000000"/>
          <w:sz w:val="16"/>
          <w:szCs w:val="16"/>
          <w:lang w:eastAsia="ja-JP"/>
        </w:rPr>
        <w:t>1-1</w:t>
      </w:r>
      <w:r w:rsidRPr="00C25653">
        <w:rPr>
          <w:rFonts w:ascii="Times New Roman" w:eastAsia="ＭＳ 明朝" w:hAnsi="Times New Roman"/>
          <w:b/>
          <w:color w:val="000000"/>
          <w:sz w:val="16"/>
          <w:szCs w:val="16"/>
          <w:lang w:eastAsia="ja-JP"/>
        </w:rPr>
        <w:t xml:space="preserve">　国語辞書</w:t>
      </w:r>
    </w:p>
    <w:p w:rsidR="00C25653" w:rsidRPr="00C25653" w:rsidRDefault="00C25653" w:rsidP="00C256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b/>
          <w:color w:val="000000"/>
          <w:kern w:val="0"/>
          <w:sz w:val="16"/>
          <w:szCs w:val="16"/>
        </w:rPr>
      </w:pPr>
      <w:r w:rsidRPr="00C25653">
        <w:rPr>
          <w:rFonts w:ascii="Times New Roman" w:hAnsi="Times New Roman"/>
          <w:b/>
          <w:color w:val="000000"/>
          <w:kern w:val="0"/>
          <w:sz w:val="16"/>
          <w:szCs w:val="16"/>
        </w:rPr>
        <w:t>2-1-2</w:t>
      </w:r>
      <w:r w:rsidRPr="00C25653">
        <w:rPr>
          <w:rFonts w:ascii="Times New Roman" w:hAnsi="Times New Roman"/>
          <w:b/>
          <w:color w:val="000000"/>
          <w:kern w:val="0"/>
          <w:sz w:val="16"/>
          <w:szCs w:val="16"/>
        </w:rPr>
        <w:t xml:space="preserve">　英和辞書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2-2</w:t>
      </w:r>
      <w:r w:rsidRPr="00C25653">
        <w:rPr>
          <w:rFonts w:ascii="Times New Roman" w:hAnsi="Times New Roman"/>
          <w:b/>
          <w:sz w:val="16"/>
          <w:szCs w:val="16"/>
        </w:rPr>
        <w:t xml:space="preserve">　国際観光局設置の</w:t>
      </w:r>
      <w:r w:rsidRPr="00C25653">
        <w:rPr>
          <w:rFonts w:ascii="Times New Roman" w:hAnsi="Times New Roman"/>
          <w:b/>
          <w:sz w:val="16"/>
          <w:szCs w:val="16"/>
        </w:rPr>
        <w:t>1930</w:t>
      </w:r>
      <w:r w:rsidRPr="00C25653">
        <w:rPr>
          <w:rFonts w:ascii="Times New Roman" w:hAnsi="Times New Roman"/>
          <w:b/>
          <w:sz w:val="16"/>
          <w:szCs w:val="16"/>
        </w:rPr>
        <w:t>年以降</w:t>
      </w:r>
    </w:p>
    <w:p w:rsidR="009F0DBF" w:rsidRPr="00900BA2" w:rsidRDefault="009F0DBF" w:rsidP="009F0DB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節　</w:t>
      </w:r>
      <w:r w:rsidRPr="00900BA2">
        <w:rPr>
          <w:rFonts w:ascii="Times New Roman" w:hAnsi="Times New Roman"/>
          <w:b/>
          <w:sz w:val="16"/>
          <w:szCs w:val="16"/>
        </w:rPr>
        <w:t>政策が影響した字句「観光」等の世間での使用法</w:t>
      </w:r>
    </w:p>
    <w:p w:rsidR="00910039" w:rsidRPr="00900BA2" w:rsidRDefault="00910039" w:rsidP="00910039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ジャパン・ツーリスト・ビューローの設置</w:t>
      </w:r>
    </w:p>
    <w:p w:rsidR="00910039" w:rsidRPr="00900BA2" w:rsidRDefault="00910039" w:rsidP="00910039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2</w:t>
      </w:r>
      <w:r w:rsidRPr="00900BA2">
        <w:rPr>
          <w:rFonts w:ascii="Times New Roman" w:hAnsi="Times New Roman"/>
          <w:b/>
          <w:sz w:val="16"/>
          <w:szCs w:val="16"/>
        </w:rPr>
        <w:t xml:space="preserve">　国際観光局の設置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2-1</w:t>
      </w:r>
      <w:r w:rsidRPr="00C25653">
        <w:rPr>
          <w:rFonts w:ascii="Times New Roman" w:hAnsi="Times New Roman"/>
          <w:b/>
          <w:sz w:val="16"/>
          <w:szCs w:val="16"/>
        </w:rPr>
        <w:t xml:space="preserve">　法令用語としての字句「観光」の確立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2-2</w:t>
      </w:r>
      <w:r w:rsidRPr="00C25653">
        <w:rPr>
          <w:rFonts w:ascii="Times New Roman" w:hAnsi="Times New Roman"/>
          <w:b/>
          <w:sz w:val="16"/>
          <w:szCs w:val="16"/>
        </w:rPr>
        <w:t xml:space="preserve">　字句「国際」の採用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2-3</w:t>
      </w:r>
      <w:r w:rsidRPr="00C25653">
        <w:rPr>
          <w:rFonts w:ascii="Times New Roman" w:hAnsi="Times New Roman"/>
          <w:b/>
          <w:sz w:val="16"/>
          <w:szCs w:val="16"/>
        </w:rPr>
        <w:t xml:space="preserve">　国際観光政策における「国内観光事業」の意味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2-4</w:t>
      </w:r>
      <w:r w:rsidRPr="00C25653">
        <w:rPr>
          <w:rFonts w:ascii="Times New Roman" w:hAnsi="Times New Roman"/>
          <w:b/>
          <w:sz w:val="16"/>
          <w:szCs w:val="16"/>
        </w:rPr>
        <w:t xml:space="preserve">　内主外従の観光政策の発生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2-4-1</w:t>
      </w:r>
      <w:r w:rsidRPr="00C25653">
        <w:rPr>
          <w:rFonts w:ascii="Times New Roman" w:hAnsi="Times New Roman"/>
          <w:b/>
          <w:sz w:val="16"/>
          <w:szCs w:val="16"/>
        </w:rPr>
        <w:t xml:space="preserve">　内主外従の地方観光協会</w:t>
      </w:r>
    </w:p>
    <w:p w:rsidR="00C25653" w:rsidRPr="00C25653" w:rsidRDefault="00C25653" w:rsidP="00C25653">
      <w:pPr>
        <w:rPr>
          <w:rFonts w:ascii="Times New Roman" w:hAnsi="Times New Roman"/>
          <w:b/>
          <w:color w:val="000000"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2-4-2</w:t>
      </w:r>
      <w:r w:rsidRPr="00C25653">
        <w:rPr>
          <w:rFonts w:ascii="Times New Roman" w:hAnsi="Times New Roman"/>
          <w:b/>
          <w:color w:val="000000"/>
          <w:sz w:val="16"/>
          <w:szCs w:val="16"/>
        </w:rPr>
        <w:t xml:space="preserve">　地方行政機関の観光政策の始まり</w:t>
      </w:r>
    </w:p>
    <w:p w:rsidR="00C25653" w:rsidRPr="00C25653" w:rsidRDefault="00C25653" w:rsidP="00C25653">
      <w:pPr>
        <w:rPr>
          <w:color w:val="FF0000"/>
          <w:sz w:val="16"/>
          <w:szCs w:val="16"/>
        </w:rPr>
      </w:pPr>
      <w:r w:rsidRPr="00C25653">
        <w:rPr>
          <w:rFonts w:ascii="Times New Roman" w:hAnsi="Times New Roman" w:hint="eastAsia"/>
          <w:b/>
          <w:sz w:val="16"/>
          <w:szCs w:val="16"/>
        </w:rPr>
        <w:t>2-4-3</w:t>
      </w:r>
      <w:r w:rsidRPr="00C25653">
        <w:rPr>
          <w:rFonts w:ascii="Times New Roman" w:hAnsi="Times New Roman" w:hint="eastAsia"/>
          <w:b/>
          <w:sz w:val="16"/>
          <w:szCs w:val="16"/>
        </w:rPr>
        <w:t xml:space="preserve">　内主外従時代の</w:t>
      </w:r>
      <w:r w:rsidRPr="00C25653">
        <w:rPr>
          <w:rStyle w:val="a3"/>
          <w:rFonts w:ascii="ＭＳ 明朝" w:hAnsi="ＭＳ 明朝" w:cs="Arial" w:hint="eastAsia"/>
          <w:color w:val="0D0D0D"/>
          <w:sz w:val="16"/>
          <w:szCs w:val="16"/>
        </w:rPr>
        <w:t>社会状況</w:t>
      </w:r>
      <w:r w:rsidRPr="00C25653">
        <w:rPr>
          <w:color w:val="FF0000"/>
          <w:sz w:val="16"/>
          <w:szCs w:val="16"/>
        </w:rPr>
        <w:t xml:space="preserve">　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2-4-</w:t>
      </w:r>
      <w:r w:rsidRPr="00C25653">
        <w:rPr>
          <w:rFonts w:ascii="Times New Roman" w:hAnsi="Times New Roman" w:hint="eastAsia"/>
          <w:b/>
          <w:sz w:val="16"/>
          <w:szCs w:val="16"/>
        </w:rPr>
        <w:t>4</w:t>
      </w:r>
      <w:r w:rsidRPr="00C25653">
        <w:rPr>
          <w:rFonts w:ascii="Times New Roman" w:hAnsi="Times New Roman"/>
          <w:b/>
          <w:sz w:val="16"/>
          <w:szCs w:val="16"/>
        </w:rPr>
        <w:t xml:space="preserve">　厚生省設置による字句「厚生」の誕生と</w:t>
      </w:r>
      <w:r w:rsidRPr="00C25653">
        <w:rPr>
          <w:rStyle w:val="a3"/>
          <w:rFonts w:ascii="Times New Roman" w:hAnsi="Times New Roman"/>
          <w:color w:val="000000"/>
          <w:sz w:val="16"/>
          <w:szCs w:val="16"/>
        </w:rPr>
        <w:t>字句「レクリエーション」の登場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3</w:t>
      </w:r>
      <w:r w:rsidRPr="00C25653">
        <w:rPr>
          <w:rFonts w:ascii="Times New Roman" w:hAnsi="Times New Roman"/>
          <w:b/>
          <w:sz w:val="16"/>
          <w:szCs w:val="16"/>
        </w:rPr>
        <w:t xml:space="preserve">　戦後復興期における字句「観光」の使われ方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4</w:t>
      </w:r>
      <w:r w:rsidRPr="00C25653">
        <w:rPr>
          <w:rFonts w:ascii="Times New Roman" w:hAnsi="Times New Roman"/>
          <w:b/>
          <w:sz w:val="16"/>
          <w:szCs w:val="16"/>
        </w:rPr>
        <w:t xml:space="preserve">　観光基本法と字句「観光」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5</w:t>
      </w:r>
      <w:r w:rsidRPr="00C25653">
        <w:rPr>
          <w:rFonts w:ascii="Times New Roman" w:hAnsi="Times New Roman"/>
          <w:b/>
          <w:sz w:val="16"/>
          <w:szCs w:val="16"/>
        </w:rPr>
        <w:t xml:space="preserve">　国内観光政策の本格化とその後の変化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5-1</w:t>
      </w:r>
      <w:r w:rsidRPr="00C25653">
        <w:rPr>
          <w:rFonts w:ascii="Times New Roman" w:hAnsi="Times New Roman"/>
          <w:b/>
          <w:sz w:val="16"/>
          <w:szCs w:val="16"/>
        </w:rPr>
        <w:t xml:space="preserve">　余暇、レクリエーションによる国内観光政策の展開</w:t>
      </w:r>
    </w:p>
    <w:p w:rsidR="00C25653" w:rsidRPr="00C25653" w:rsidRDefault="00C25653" w:rsidP="00C25653">
      <w:pPr>
        <w:rPr>
          <w:rFonts w:ascii="Times New Roman" w:hAnsi="Times New Roman"/>
          <w:sz w:val="16"/>
          <w:szCs w:val="16"/>
        </w:rPr>
      </w:pPr>
      <w:r w:rsidRPr="00C25653">
        <w:rPr>
          <w:rStyle w:val="a3"/>
          <w:rFonts w:ascii="Times New Roman" w:hAnsi="Times New Roman"/>
          <w:color w:val="000000"/>
          <w:sz w:val="16"/>
          <w:szCs w:val="16"/>
        </w:rPr>
        <w:t>5-2</w:t>
      </w:r>
      <w:r w:rsidRPr="00C25653">
        <w:rPr>
          <w:rStyle w:val="a3"/>
          <w:rFonts w:ascii="Times New Roman" w:hAnsi="Times New Roman"/>
          <w:color w:val="000000"/>
          <w:sz w:val="16"/>
          <w:szCs w:val="16"/>
        </w:rPr>
        <w:t xml:space="preserve">　厚生省に見る国内観光行政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5-3</w:t>
      </w:r>
      <w:r w:rsidRPr="00C25653">
        <w:rPr>
          <w:rFonts w:ascii="Times New Roman" w:hAnsi="Times New Roman"/>
          <w:b/>
          <w:sz w:val="16"/>
          <w:szCs w:val="16"/>
        </w:rPr>
        <w:t xml:space="preserve">　</w:t>
      </w:r>
      <w:r w:rsidRPr="00C25653">
        <w:rPr>
          <w:rFonts w:ascii="Times New Roman" w:hAnsi="Times New Roman"/>
          <w:b/>
          <w:sz w:val="16"/>
          <w:szCs w:val="16"/>
        </w:rPr>
        <w:t>1971</w:t>
      </w:r>
      <w:r w:rsidRPr="00C25653">
        <w:rPr>
          <w:rFonts w:ascii="Times New Roman" w:hAnsi="Times New Roman"/>
          <w:b/>
          <w:sz w:val="16"/>
          <w:szCs w:val="16"/>
        </w:rPr>
        <w:t>年旅行業法の制定によるアウトバウンド政策の開始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5-4</w:t>
      </w:r>
      <w:r w:rsidRPr="00C25653">
        <w:rPr>
          <w:rFonts w:ascii="Times New Roman" w:hAnsi="Times New Roman"/>
          <w:b/>
          <w:sz w:val="16"/>
          <w:szCs w:val="16"/>
        </w:rPr>
        <w:t xml:space="preserve">　国内観光法令における字句「観光」の忌避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6</w:t>
      </w:r>
      <w:r w:rsidRPr="00C25653">
        <w:rPr>
          <w:rFonts w:ascii="Times New Roman" w:hAnsi="Times New Roman"/>
          <w:b/>
          <w:sz w:val="16"/>
          <w:szCs w:val="16"/>
        </w:rPr>
        <w:t xml:space="preserve">　中央省庁改革法及び観光立国推進基本法による字句「観光」の本格的認知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6-1</w:t>
      </w:r>
      <w:r w:rsidRPr="00C25653">
        <w:rPr>
          <w:rFonts w:ascii="Times New Roman" w:hAnsi="Times New Roman"/>
          <w:b/>
          <w:sz w:val="16"/>
          <w:szCs w:val="16"/>
        </w:rPr>
        <w:t xml:space="preserve">　正式認知された字句「観光」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6-2</w:t>
      </w:r>
      <w:r w:rsidRPr="00C25653">
        <w:rPr>
          <w:rFonts w:ascii="Times New Roman" w:hAnsi="Times New Roman"/>
          <w:b/>
          <w:sz w:val="16"/>
          <w:szCs w:val="16"/>
        </w:rPr>
        <w:t xml:space="preserve">　法律における字句「ツーリズム」の登場と基本法の指針性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 w:hint="eastAsia"/>
          <w:b/>
          <w:sz w:val="16"/>
          <w:szCs w:val="16"/>
        </w:rPr>
        <w:t>第</w:t>
      </w:r>
      <w:r w:rsidRPr="00C25653">
        <w:rPr>
          <w:rFonts w:ascii="Times New Roman" w:hAnsi="Times New Roman" w:hint="eastAsia"/>
          <w:b/>
          <w:sz w:val="16"/>
          <w:szCs w:val="16"/>
        </w:rPr>
        <w:t>4</w:t>
      </w:r>
      <w:r w:rsidRPr="00C25653">
        <w:rPr>
          <w:rFonts w:ascii="Times New Roman" w:hAnsi="Times New Roman" w:hint="eastAsia"/>
          <w:b/>
          <w:sz w:val="16"/>
          <w:szCs w:val="16"/>
        </w:rPr>
        <w:t>節</w:t>
      </w:r>
      <w:r w:rsidRPr="00C25653">
        <w:rPr>
          <w:rFonts w:ascii="Times New Roman" w:hAnsi="Times New Roman"/>
          <w:b/>
          <w:sz w:val="16"/>
          <w:szCs w:val="16"/>
        </w:rPr>
        <w:t xml:space="preserve">　新聞記事に見る字句「観光」「ツーリスト」「ツーリズム」</w:t>
      </w:r>
    </w:p>
    <w:p w:rsidR="00C25653" w:rsidRPr="00C25653" w:rsidRDefault="00C25653" w:rsidP="00C256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1</w:t>
      </w:r>
      <w:r w:rsidRPr="00C25653">
        <w:rPr>
          <w:rFonts w:ascii="Times New Roman" w:hAnsi="Times New Roman"/>
          <w:b/>
          <w:sz w:val="16"/>
          <w:szCs w:val="16"/>
        </w:rPr>
        <w:t xml:space="preserve">　易経と易経に現れる字句「観光」</w:t>
      </w:r>
    </w:p>
    <w:p w:rsidR="00C25653" w:rsidRPr="00C25653" w:rsidRDefault="00C25653" w:rsidP="00C256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/>
          <w:b/>
          <w:sz w:val="16"/>
          <w:szCs w:val="16"/>
        </w:rPr>
        <w:t>2</w:t>
      </w:r>
      <w:r w:rsidRPr="00C25653">
        <w:rPr>
          <w:rFonts w:ascii="Times New Roman" w:hAnsi="Times New Roman"/>
          <w:b/>
          <w:sz w:val="16"/>
          <w:szCs w:val="16"/>
        </w:rPr>
        <w:t xml:space="preserve">　命名論</w:t>
      </w:r>
    </w:p>
    <w:p w:rsidR="00C25653" w:rsidRPr="00C25653" w:rsidRDefault="00C25653" w:rsidP="00C25653">
      <w:pPr>
        <w:rPr>
          <w:rFonts w:ascii="Times New Roman" w:hAnsi="Times New Roman"/>
          <w:b/>
          <w:sz w:val="16"/>
          <w:szCs w:val="16"/>
        </w:rPr>
      </w:pPr>
      <w:r w:rsidRPr="00C25653">
        <w:rPr>
          <w:rFonts w:ascii="Times New Roman" w:hAnsi="Times New Roman" w:hint="eastAsia"/>
          <w:b/>
          <w:sz w:val="16"/>
          <w:szCs w:val="16"/>
        </w:rPr>
        <w:t>第</w:t>
      </w:r>
      <w:r w:rsidRPr="00C25653">
        <w:rPr>
          <w:rFonts w:ascii="Times New Roman" w:hAnsi="Times New Roman" w:hint="eastAsia"/>
          <w:b/>
          <w:sz w:val="16"/>
          <w:szCs w:val="16"/>
        </w:rPr>
        <w:t>6</w:t>
      </w:r>
      <w:r w:rsidRPr="00C25653">
        <w:rPr>
          <w:rFonts w:ascii="Times New Roman" w:hAnsi="Times New Roman" w:hint="eastAsia"/>
          <w:b/>
          <w:sz w:val="16"/>
          <w:szCs w:val="16"/>
        </w:rPr>
        <w:t>節　概念「観光」から概念「人流」への進化</w:t>
      </w:r>
    </w:p>
    <w:p w:rsidR="0030727E" w:rsidRPr="00900BA2" w:rsidRDefault="00107AD5" w:rsidP="0030727E">
      <w:pPr>
        <w:rPr>
          <w:rFonts w:asciiTheme="minorEastAsia" w:eastAsiaTheme="minorEastAsia" w:hAnsiTheme="minorEastAsia"/>
          <w:b/>
          <w:color w:val="0070C0"/>
          <w:kern w:val="0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第3編</w:t>
      </w:r>
      <w:r w:rsidR="00C85C6A"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 xml:space="preserve">　</w:t>
      </w:r>
      <w:r w:rsidR="0030727E"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観光政策</w:t>
      </w:r>
      <w:r w:rsidR="00C35B6C"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 xml:space="preserve">　～権力行為の対象としての観光を考える～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第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1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節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観光政策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1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観光「政策」とは何か</w:t>
      </w:r>
    </w:p>
    <w:p w:rsidR="00FB4A84" w:rsidRPr="00900BA2" w:rsidRDefault="00FB4A84" w:rsidP="00FB4A84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2</w:t>
      </w:r>
      <w:r w:rsidRPr="00900BA2">
        <w:rPr>
          <w:rFonts w:asciiTheme="minorEastAsia" w:hAnsiTheme="minorEastAsia" w:hint="eastAsia"/>
          <w:sz w:val="16"/>
          <w:szCs w:val="16"/>
        </w:rPr>
        <w:t xml:space="preserve">　</w:t>
      </w:r>
      <w:r w:rsidRPr="00900BA2">
        <w:rPr>
          <w:rFonts w:asciiTheme="minorEastAsia" w:hAnsiTheme="minorEastAsia" w:hint="eastAsia"/>
          <w:b/>
          <w:sz w:val="16"/>
          <w:szCs w:val="16"/>
        </w:rPr>
        <w:t>観光学研究者にみられる認識</w:t>
      </w:r>
    </w:p>
    <w:p w:rsidR="00FB4A84" w:rsidRPr="00900BA2" w:rsidRDefault="00FB4A84" w:rsidP="00FB4A84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2-1　審議会答申</w:t>
      </w:r>
    </w:p>
    <w:p w:rsidR="00FB4A84" w:rsidRPr="00900BA2" w:rsidRDefault="00FB4A84" w:rsidP="00FB4A84">
      <w:pPr>
        <w:rPr>
          <w:rFonts w:ascii="Times New Roman" w:hAnsi="Times New Roman"/>
          <w:sz w:val="16"/>
          <w:szCs w:val="16"/>
        </w:rPr>
      </w:pPr>
      <w:r w:rsidRPr="00900BA2">
        <w:rPr>
          <w:rFonts w:ascii="Times New Roman" w:hAnsi="Times New Roman" w:hint="eastAsia"/>
          <w:sz w:val="16"/>
          <w:szCs w:val="16"/>
        </w:rPr>
        <w:t>2-2</w:t>
      </w:r>
      <w:r w:rsidRPr="00900BA2">
        <w:rPr>
          <w:rFonts w:ascii="Times New Roman" w:hAnsi="Times New Roman" w:hint="eastAsia"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sz w:val="16"/>
          <w:szCs w:val="16"/>
        </w:rPr>
        <w:t>DMO</w:t>
      </w:r>
      <w:r w:rsidRPr="00900BA2">
        <w:rPr>
          <w:rFonts w:ascii="Times New Roman" w:hAnsi="Times New Roman" w:hint="eastAsia"/>
          <w:sz w:val="16"/>
          <w:szCs w:val="16"/>
        </w:rPr>
        <w:t>（旅行目的地管理機構）</w:t>
      </w:r>
    </w:p>
    <w:p w:rsidR="0017420A" w:rsidRPr="00900BA2" w:rsidRDefault="009576BD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3</w:t>
      </w:r>
      <w:r w:rsidR="0017420A" w:rsidRPr="00900BA2">
        <w:rPr>
          <w:rFonts w:ascii="Times New Roman" w:eastAsiaTheme="minorEastAsia" w:hAnsi="Times New Roman"/>
          <w:b/>
          <w:sz w:val="16"/>
          <w:szCs w:val="16"/>
        </w:rPr>
        <w:t xml:space="preserve">　観光立国推進基本法～外客数を課題とする特異な立法例～</w:t>
      </w:r>
    </w:p>
    <w:p w:rsidR="0035122E" w:rsidRPr="00900BA2" w:rsidRDefault="009576BD" w:rsidP="0030727E">
      <w:pPr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4</w:t>
      </w:r>
      <w:r w:rsidR="0017420A" w:rsidRPr="00900BA2">
        <w:rPr>
          <w:rFonts w:ascii="Times New Roman" w:eastAsiaTheme="minorEastAsia" w:hAnsi="Times New Roman"/>
          <w:b/>
          <w:sz w:val="16"/>
          <w:szCs w:val="16"/>
        </w:rPr>
        <w:t xml:space="preserve">　観光</w:t>
      </w:r>
      <w:r w:rsidR="0017420A" w:rsidRPr="00900BA2">
        <w:rPr>
          <w:rFonts w:ascii="Times New Roman" w:eastAsiaTheme="minorEastAsia" w:hAnsi="Times New Roman" w:hint="eastAsia"/>
          <w:b/>
          <w:sz w:val="16"/>
          <w:szCs w:val="16"/>
        </w:rPr>
        <w:t>政策としての</w:t>
      </w:r>
      <w:r w:rsidR="0017420A" w:rsidRPr="00900BA2">
        <w:rPr>
          <w:rFonts w:ascii="Times New Roman" w:eastAsiaTheme="minorEastAsia" w:hAnsi="Times New Roman"/>
          <w:b/>
          <w:sz w:val="16"/>
          <w:szCs w:val="16"/>
        </w:rPr>
        <w:t>休暇</w:t>
      </w:r>
    </w:p>
    <w:p w:rsidR="00277638" w:rsidRPr="00900BA2" w:rsidRDefault="00277638" w:rsidP="0027763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5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</w:t>
      </w:r>
      <w:r w:rsidR="005F4676">
        <w:rPr>
          <w:rFonts w:ascii="Times New Roman" w:hAnsi="Times New Roman" w:hint="eastAsia"/>
          <w:b/>
          <w:sz w:val="16"/>
          <w:szCs w:val="16"/>
        </w:rPr>
        <w:t>よそ者施策</w:t>
      </w:r>
      <w:bookmarkStart w:id="0" w:name="_GoBack"/>
      <w:bookmarkEnd w:id="0"/>
      <w:r w:rsidR="005F4676">
        <w:rPr>
          <w:rFonts w:ascii="Times New Roman" w:hAnsi="Times New Roman" w:hint="eastAsia"/>
          <w:b/>
          <w:sz w:val="16"/>
          <w:szCs w:val="16"/>
        </w:rPr>
        <w:t>の</w:t>
      </w:r>
      <w:r w:rsidRPr="00900BA2">
        <w:rPr>
          <w:rFonts w:ascii="Times New Roman" w:hAnsi="Times New Roman" w:hint="eastAsia"/>
          <w:b/>
          <w:sz w:val="16"/>
          <w:szCs w:val="16"/>
        </w:rPr>
        <w:t>ツーリスト・ポリス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第２節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戦前の日本の観光政策</w:t>
      </w:r>
    </w:p>
    <w:p w:rsidR="00277638" w:rsidRPr="00900BA2" w:rsidRDefault="00277638" w:rsidP="00277638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１　旅行者の保護規定の制定</w:t>
      </w:r>
    </w:p>
    <w:p w:rsidR="0017420A" w:rsidRPr="00900BA2" w:rsidRDefault="00277638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２</w:t>
      </w:r>
      <w:r w:rsidR="0017420A" w:rsidRPr="00900BA2">
        <w:rPr>
          <w:rFonts w:ascii="Times New Roman" w:eastAsiaTheme="minorEastAsia" w:hAnsi="Times New Roman" w:hint="eastAsia"/>
          <w:b/>
          <w:sz w:val="16"/>
          <w:szCs w:val="16"/>
        </w:rPr>
        <w:t xml:space="preserve">　外貨獲得のための観光政策の開始</w:t>
      </w:r>
    </w:p>
    <w:p w:rsidR="00277638" w:rsidRPr="00900BA2" w:rsidRDefault="00277638" w:rsidP="0027763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 xml:space="preserve">３　</w:t>
      </w:r>
      <w:r w:rsidRPr="00900BA2">
        <w:rPr>
          <w:rFonts w:ascii="Times New Roman" w:hAnsi="Times New Roman" w:hint="eastAsia"/>
          <w:b/>
          <w:sz w:val="16"/>
          <w:szCs w:val="16"/>
        </w:rPr>
        <w:t>1930</w:t>
      </w:r>
      <w:r w:rsidRPr="00900BA2">
        <w:rPr>
          <w:rFonts w:ascii="Times New Roman" w:hAnsi="Times New Roman" w:hint="eastAsia"/>
          <w:b/>
          <w:sz w:val="16"/>
          <w:szCs w:val="16"/>
        </w:rPr>
        <w:t>年代の観光政策の動向と戦費調達税制</w:t>
      </w:r>
    </w:p>
    <w:p w:rsidR="00277638" w:rsidRPr="00900BA2" w:rsidRDefault="00277638" w:rsidP="0027763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国際観光の状況と認識</w:t>
      </w:r>
    </w:p>
    <w:p w:rsidR="00277638" w:rsidRPr="00900BA2" w:rsidRDefault="00277638" w:rsidP="00277638">
      <w:pPr>
        <w:rPr>
          <w:color w:val="FF0000"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5</w:t>
      </w:r>
      <w:r w:rsidRPr="00900BA2">
        <w:rPr>
          <w:rFonts w:hint="eastAsia"/>
          <w:b/>
          <w:sz w:val="16"/>
          <w:szCs w:val="16"/>
        </w:rPr>
        <w:t xml:space="preserve">　戦費調達の限界　</w:t>
      </w:r>
    </w:p>
    <w:p w:rsidR="00277638" w:rsidRPr="00900BA2" w:rsidRDefault="00277638" w:rsidP="00277638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第３節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 xml:space="preserve">　戦後の国内観光政策の変遷</w:t>
      </w:r>
    </w:p>
    <w:p w:rsidR="00277638" w:rsidRPr="00900BA2" w:rsidRDefault="00277638" w:rsidP="00277638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>1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 xml:space="preserve">　国民旅行（ソーシャル・ツーリズム）の時代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>2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観光・レクリエーション整備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>3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リゾート開発と総合保養地域整備法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（リゾート法）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>4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公共の宿泊施設の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縮小・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廃止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>5</w:t>
      </w: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 xml:space="preserve">　テーマパーク化</w:t>
      </w:r>
      <w:r w:rsidR="00277638" w:rsidRPr="00900BA2">
        <w:rPr>
          <w:rFonts w:ascii="Times New Roman" w:eastAsiaTheme="minorEastAsia" w:hAnsi="Times New Roman" w:hint="eastAsia"/>
          <w:b/>
          <w:color w:val="0D0D0D" w:themeColor="text1" w:themeTint="F2"/>
          <w:sz w:val="16"/>
          <w:szCs w:val="16"/>
        </w:rPr>
        <w:t>する</w:t>
      </w: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>生涯学習施設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>6</w:t>
      </w: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 xml:space="preserve">　農村観光と地消地産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color w:val="0D0D0D" w:themeColor="text1" w:themeTint="F2"/>
          <w:sz w:val="16"/>
          <w:szCs w:val="16"/>
        </w:rPr>
        <w:t>7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</w:t>
      </w:r>
      <w:r w:rsidR="00C8313D" w:rsidRPr="00900BA2">
        <w:rPr>
          <w:rFonts w:ascii="Times New Roman" w:eastAsiaTheme="minorEastAsia" w:hAnsi="Times New Roman"/>
          <w:b/>
          <w:sz w:val="16"/>
          <w:szCs w:val="16"/>
        </w:rPr>
        <w:t>地球の定員</w:t>
      </w:r>
      <w:r w:rsidR="00C8313D">
        <w:rPr>
          <w:rFonts w:ascii="Times New Roman" w:eastAsiaTheme="minorEastAsia" w:hAnsi="Times New Roman" w:hint="eastAsia"/>
          <w:b/>
          <w:sz w:val="16"/>
          <w:szCs w:val="16"/>
        </w:rPr>
        <w:t>と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サステイナブル・ツーリズム</w:t>
      </w:r>
    </w:p>
    <w:p w:rsidR="00277638" w:rsidRPr="00900BA2" w:rsidRDefault="00277638" w:rsidP="0027763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第４節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人流・</w:t>
      </w:r>
      <w:r w:rsidRPr="00900BA2">
        <w:rPr>
          <w:rFonts w:ascii="Times New Roman" w:hAnsi="Times New Roman"/>
          <w:b/>
          <w:sz w:val="16"/>
          <w:szCs w:val="16"/>
        </w:rPr>
        <w:t>観光と税</w:t>
      </w:r>
    </w:p>
    <w:p w:rsidR="00277638" w:rsidRPr="00900BA2" w:rsidRDefault="00277638" w:rsidP="0027763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奢侈（贅沢）税と観光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2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よそ者課税の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入湯税と別荘等所有税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3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観光税と宗教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color w:val="FF0000"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4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出入域税とエコ・ツーリズム</w:t>
      </w:r>
    </w:p>
    <w:p w:rsidR="0017420A" w:rsidRPr="00900BA2" w:rsidRDefault="0017420A" w:rsidP="0017420A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/>
          <w:b/>
          <w:sz w:val="16"/>
          <w:szCs w:val="16"/>
        </w:rPr>
        <w:t>5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外客増加と宿泊税</w:t>
      </w:r>
    </w:p>
    <w:p w:rsidR="00A41CCF" w:rsidRPr="00900BA2" w:rsidRDefault="0017420A" w:rsidP="0017420A">
      <w:pPr>
        <w:rPr>
          <w:rFonts w:asciiTheme="minorEastAsia" w:eastAsiaTheme="minorEastAsia" w:hAnsiTheme="minorEastAsia"/>
          <w:b/>
          <w:color w:val="0D0D0D" w:themeColor="text1" w:themeTint="F2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D0D0D" w:themeColor="text1" w:themeTint="F2"/>
          <w:sz w:val="16"/>
          <w:szCs w:val="16"/>
        </w:rPr>
        <w:t>6　国際観光旅客税</w:t>
      </w:r>
    </w:p>
    <w:p w:rsidR="008902B9" w:rsidRPr="00900BA2" w:rsidRDefault="00137116" w:rsidP="0013711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第５節　人流・観光と危機管理</w:t>
      </w:r>
    </w:p>
    <w:p w:rsidR="00137116" w:rsidRPr="00900BA2" w:rsidRDefault="00137116" w:rsidP="0013711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１　観光立国推進基本法と危機管理</w:t>
      </w:r>
    </w:p>
    <w:p w:rsidR="008902B9" w:rsidRPr="00900BA2" w:rsidRDefault="008902B9" w:rsidP="008902B9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２　疫病と危機管理</w:t>
      </w:r>
    </w:p>
    <w:p w:rsidR="008902B9" w:rsidRPr="00900BA2" w:rsidRDefault="008902B9" w:rsidP="008902B9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2-1</w:t>
      </w:r>
      <w:r w:rsidRPr="00900BA2">
        <w:rPr>
          <w:rFonts w:hint="eastAsia"/>
          <w:b/>
          <w:sz w:val="16"/>
          <w:szCs w:val="16"/>
        </w:rPr>
        <w:t xml:space="preserve">　発生後の人流規制</w:t>
      </w:r>
    </w:p>
    <w:p w:rsidR="008902B9" w:rsidRPr="00900BA2" w:rsidRDefault="008902B9" w:rsidP="008902B9">
      <w:pPr>
        <w:widowControl/>
        <w:shd w:val="clear" w:color="auto" w:fill="FFFFFF"/>
        <w:jc w:val="left"/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2-2　危機の発生・拡大を予防する場合の措置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　COVID-19と世界の人流・観光への影響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3-1　訪日外客数の激減</w:t>
      </w:r>
    </w:p>
    <w:p w:rsidR="008902B9" w:rsidRPr="00900BA2" w:rsidRDefault="008902B9" w:rsidP="008902B9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3-2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人流規制と人流・観光産業への影響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 xml:space="preserve">3-3　</w:t>
      </w:r>
      <w:r w:rsidR="008A70F5">
        <w:rPr>
          <w:rFonts w:asciiTheme="minorEastAsia" w:hAnsiTheme="minorEastAsia" w:hint="eastAsia"/>
          <w:b/>
          <w:sz w:val="16"/>
          <w:szCs w:val="16"/>
        </w:rPr>
        <w:t>出入国</w:t>
      </w:r>
      <w:r w:rsidRPr="00900BA2">
        <w:rPr>
          <w:rFonts w:asciiTheme="minorEastAsia" w:hAnsiTheme="minorEastAsia" w:hint="eastAsia"/>
          <w:b/>
          <w:sz w:val="16"/>
          <w:szCs w:val="16"/>
        </w:rPr>
        <w:t>制限の効果</w:t>
      </w:r>
      <w:r w:rsidR="008A70F5">
        <w:rPr>
          <w:rFonts w:asciiTheme="minorEastAsia" w:hAnsiTheme="minorEastAsia" w:hint="eastAsia"/>
          <w:b/>
          <w:sz w:val="16"/>
          <w:szCs w:val="16"/>
        </w:rPr>
        <w:t>とその解除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４　　自然災害と危機管理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4-1　発生時の対応</w:t>
      </w:r>
    </w:p>
    <w:p w:rsidR="008902B9" w:rsidRPr="00900BA2" w:rsidRDefault="008902B9" w:rsidP="008902B9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4-2</w:t>
      </w:r>
      <w:r w:rsidRPr="00900BA2">
        <w:rPr>
          <w:rFonts w:hint="eastAsia"/>
          <w:b/>
          <w:sz w:val="16"/>
          <w:szCs w:val="16"/>
        </w:rPr>
        <w:t xml:space="preserve">　発生前の予防措置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 xml:space="preserve">4-3　</w:t>
      </w:r>
      <w:r w:rsidR="00E809CC">
        <w:rPr>
          <w:rFonts w:asciiTheme="minorEastAsia" w:hAnsiTheme="minorEastAsia" w:hint="eastAsia"/>
          <w:b/>
          <w:sz w:val="16"/>
          <w:szCs w:val="16"/>
        </w:rPr>
        <w:t>自粛等への対応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　政治的対立の人流観光への影響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5-1　香港と本土客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5-2　済州島と中国人観光客</w:t>
      </w:r>
    </w:p>
    <w:p w:rsidR="008902B9" w:rsidRPr="00900BA2" w:rsidRDefault="008902B9" w:rsidP="008902B9">
      <w:pPr>
        <w:rPr>
          <w:rStyle w:val="a3"/>
          <w:rFonts w:asciiTheme="minorEastAsia" w:hAnsiTheme="minorEastAsia"/>
          <w:sz w:val="16"/>
          <w:szCs w:val="16"/>
        </w:rPr>
      </w:pPr>
      <w:r w:rsidRPr="00900BA2">
        <w:rPr>
          <w:rStyle w:val="a3"/>
          <w:rFonts w:asciiTheme="minorEastAsia" w:hAnsiTheme="minorEastAsia" w:hint="eastAsia"/>
          <w:sz w:val="16"/>
          <w:szCs w:val="16"/>
        </w:rPr>
        <w:t xml:space="preserve">5-3　</w:t>
      </w:r>
      <w:r w:rsidRPr="00900BA2">
        <w:rPr>
          <w:rStyle w:val="a3"/>
          <w:rFonts w:asciiTheme="minorEastAsia" w:hAnsiTheme="minorEastAsia"/>
          <w:sz w:val="16"/>
          <w:szCs w:val="16"/>
        </w:rPr>
        <w:t>対馬</w:t>
      </w:r>
      <w:r w:rsidRPr="00900BA2">
        <w:rPr>
          <w:rStyle w:val="a3"/>
          <w:rFonts w:asciiTheme="minorEastAsia" w:hAnsiTheme="minorEastAsia" w:hint="eastAsia"/>
          <w:sz w:val="16"/>
          <w:szCs w:val="16"/>
        </w:rPr>
        <w:t xml:space="preserve">と韓国人観光客　</w:t>
      </w:r>
    </w:p>
    <w:p w:rsidR="008902B9" w:rsidRPr="00900BA2" w:rsidRDefault="008902B9" w:rsidP="008902B9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Theme="minorEastAsia" w:hAnsiTheme="minorEastAsia" w:hint="eastAsia"/>
          <w:b/>
          <w:color w:val="0D0D0D" w:themeColor="text1" w:themeTint="F2"/>
          <w:sz w:val="16"/>
          <w:szCs w:val="16"/>
        </w:rPr>
        <w:t>6</w:t>
      </w: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 xml:space="preserve">　テロ・治安と観光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  <w:shd w:val="clear" w:color="auto" w:fill="FFFFFF"/>
        </w:rPr>
      </w:pPr>
      <w:r w:rsidRPr="00900BA2">
        <w:rPr>
          <w:rFonts w:asciiTheme="minorEastAsia" w:hAnsiTheme="minorEastAsia" w:hint="eastAsia"/>
          <w:b/>
          <w:sz w:val="16"/>
          <w:szCs w:val="16"/>
          <w:shd w:val="clear" w:color="auto" w:fill="FFFFFF"/>
        </w:rPr>
        <w:t>6</w:t>
      </w:r>
      <w:r w:rsidRPr="00900BA2">
        <w:rPr>
          <w:rFonts w:hint="eastAsia"/>
          <w:b/>
          <w:sz w:val="16"/>
          <w:szCs w:val="16"/>
          <w:shd w:val="clear" w:color="auto" w:fill="FFFFFF"/>
        </w:rPr>
        <w:t>-</w:t>
      </w:r>
      <w:r w:rsidRPr="00900BA2">
        <w:rPr>
          <w:rFonts w:hint="eastAsia"/>
          <w:b/>
          <w:sz w:val="16"/>
          <w:szCs w:val="16"/>
          <w:shd w:val="clear" w:color="auto" w:fill="FFFFFF"/>
        </w:rPr>
        <w:t xml:space="preserve">１　</w:t>
      </w:r>
      <w:r w:rsidRPr="00900BA2">
        <w:rPr>
          <w:rFonts w:asciiTheme="minorEastAsia" w:hAnsiTheme="minorEastAsia" w:hint="eastAsia"/>
          <w:b/>
          <w:sz w:val="16"/>
          <w:szCs w:val="16"/>
          <w:shd w:val="clear" w:color="auto" w:fill="FFFFFF"/>
        </w:rPr>
        <w:t>テロの定義と海外旅行保険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6-2　歴史認識の評価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 xml:space="preserve">6-3　</w:t>
      </w:r>
      <w:r w:rsidRPr="00900BA2">
        <w:rPr>
          <w:b/>
          <w:sz w:val="16"/>
          <w:szCs w:val="16"/>
        </w:rPr>
        <w:t>米国同時多発テロ</w:t>
      </w:r>
      <w:r w:rsidRPr="00900BA2">
        <w:rPr>
          <w:rFonts w:hint="eastAsia"/>
          <w:b/>
          <w:sz w:val="16"/>
          <w:szCs w:val="16"/>
        </w:rPr>
        <w:t>の教訓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7　経済危機と人流観光産業</w:t>
      </w:r>
    </w:p>
    <w:p w:rsidR="008902B9" w:rsidRPr="00900BA2" w:rsidRDefault="008902B9" w:rsidP="008902B9">
      <w:pPr>
        <w:rPr>
          <w:rFonts w:asciiTheme="minorEastAsia" w:hAnsiTheme="minorEastAsia"/>
          <w:b/>
          <w:color w:val="0D0D0D" w:themeColor="text1" w:themeTint="F2"/>
          <w:sz w:val="16"/>
          <w:szCs w:val="16"/>
        </w:rPr>
      </w:pPr>
      <w:r w:rsidRPr="00900BA2">
        <w:rPr>
          <w:rFonts w:asciiTheme="minorEastAsia" w:hAnsiTheme="minorEastAsia" w:hint="eastAsia"/>
          <w:b/>
          <w:color w:val="0D0D0D" w:themeColor="text1" w:themeTint="F2"/>
          <w:sz w:val="16"/>
          <w:szCs w:val="16"/>
        </w:rPr>
        <w:t>7-1バブル崩壊と有名旅館の倒産</w:t>
      </w:r>
    </w:p>
    <w:p w:rsidR="008902B9" w:rsidRPr="00900BA2" w:rsidRDefault="008902B9" w:rsidP="008902B9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 xml:space="preserve">7-2　リーマンショックとJALの倒産　</w:t>
      </w:r>
    </w:p>
    <w:p w:rsidR="008902B9" w:rsidRPr="00900BA2" w:rsidRDefault="008902B9" w:rsidP="008902B9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6</w:t>
      </w:r>
      <w:r w:rsidRPr="00900BA2">
        <w:rPr>
          <w:rFonts w:ascii="Times New Roman" w:hAnsi="Times New Roman" w:hint="eastAsia"/>
          <w:b/>
          <w:sz w:val="16"/>
          <w:szCs w:val="16"/>
        </w:rPr>
        <w:t>節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政策遂行上必要とされる客観的観光・人流指標</w:t>
      </w:r>
    </w:p>
    <w:p w:rsidR="008902B9" w:rsidRPr="00900BA2" w:rsidRDefault="008902B9" w:rsidP="008902B9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１　観光政策におけるインバウンド、アウトバウント及び国内観光を区分する国境</w:t>
      </w:r>
    </w:p>
    <w:p w:rsidR="008902B9" w:rsidRPr="00900BA2" w:rsidRDefault="008902B9" w:rsidP="008902B9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1-1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越境</w:t>
      </w:r>
      <w:r w:rsidRPr="00900BA2">
        <w:rPr>
          <w:rFonts w:ascii="Times New Roman" w:hAnsi="Times New Roman"/>
          <w:b/>
          <w:sz w:val="16"/>
          <w:szCs w:val="16"/>
        </w:rPr>
        <w:t>旅行</w:t>
      </w:r>
      <w:r w:rsidRPr="00900BA2">
        <w:rPr>
          <w:rFonts w:ascii="Times New Roman" w:hAnsi="Times New Roman" w:hint="eastAsia"/>
          <w:b/>
          <w:sz w:val="16"/>
          <w:szCs w:val="16"/>
        </w:rPr>
        <w:t>客</w:t>
      </w:r>
      <w:r w:rsidRPr="00900BA2">
        <w:rPr>
          <w:rFonts w:ascii="Times New Roman" w:hAnsi="Times New Roman"/>
          <w:b/>
          <w:sz w:val="16"/>
          <w:szCs w:val="16"/>
        </w:rPr>
        <w:t>到着数</w:t>
      </w:r>
      <w:r w:rsidRPr="00900BA2">
        <w:rPr>
          <w:rFonts w:ascii="Times New Roman" w:hAnsi="Times New Roman" w:hint="eastAsia"/>
          <w:b/>
          <w:sz w:val="16"/>
          <w:szCs w:val="16"/>
        </w:rPr>
        <w:t>の</w:t>
      </w:r>
      <w:r w:rsidRPr="00900BA2">
        <w:rPr>
          <w:rFonts w:ascii="Times New Roman" w:hAnsi="Times New Roman"/>
          <w:b/>
          <w:sz w:val="16"/>
          <w:szCs w:val="16"/>
        </w:rPr>
        <w:t>政策判断</w:t>
      </w:r>
    </w:p>
    <w:p w:rsidR="00137116" w:rsidRPr="00900BA2" w:rsidRDefault="00B02CB1" w:rsidP="0017420A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1-2</w:t>
      </w:r>
      <w:r w:rsidRPr="00900BA2">
        <w:rPr>
          <w:rFonts w:ascii="Times New Roman" w:hAnsi="Times New Roman"/>
          <w:b/>
          <w:sz w:val="16"/>
          <w:szCs w:val="16"/>
        </w:rPr>
        <w:t xml:space="preserve">　アウトバウンド政策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</w:t>
      </w:r>
    </w:p>
    <w:p w:rsidR="00B02CB1" w:rsidRPr="00900BA2" w:rsidRDefault="00B02CB1" w:rsidP="00B02CB1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</w:t>
      </w:r>
      <w:r w:rsidR="005F60A7">
        <w:rPr>
          <w:rFonts w:ascii="Times New Roman" w:hAnsi="Times New Roman" w:hint="eastAsia"/>
          <w:b/>
          <w:sz w:val="16"/>
          <w:szCs w:val="16"/>
        </w:rPr>
        <w:t>国際収支</w:t>
      </w:r>
    </w:p>
    <w:p w:rsidR="005F60A7" w:rsidRDefault="005F60A7" w:rsidP="00B02CB1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hint="eastAsia"/>
          <w:b/>
          <w:sz w:val="16"/>
          <w:szCs w:val="16"/>
        </w:rPr>
        <w:t>2-1</w:t>
      </w:r>
      <w:r>
        <w:rPr>
          <w:rFonts w:ascii="Times New Roman" w:hAnsi="Times New Roman" w:hint="eastAsia"/>
          <w:b/>
          <w:sz w:val="16"/>
          <w:szCs w:val="16"/>
        </w:rPr>
        <w:t xml:space="preserve">　国際収支の技術的問題</w:t>
      </w:r>
    </w:p>
    <w:p w:rsidR="00B02CB1" w:rsidRPr="00900BA2" w:rsidRDefault="00B02CB1" w:rsidP="00B02CB1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2-</w:t>
      </w:r>
      <w:r w:rsidR="005F60A7">
        <w:rPr>
          <w:rFonts w:ascii="Times New Roman" w:hAnsi="Times New Roman" w:hint="eastAsia"/>
          <w:b/>
          <w:sz w:val="16"/>
          <w:szCs w:val="16"/>
        </w:rPr>
        <w:t>2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</w:t>
      </w:r>
      <w:r w:rsidR="00D60135" w:rsidRPr="00900BA2">
        <w:rPr>
          <w:rFonts w:ascii="Times New Roman" w:hAnsi="Times New Roman" w:hint="eastAsia"/>
          <w:b/>
          <w:sz w:val="16"/>
          <w:szCs w:val="16"/>
        </w:rPr>
        <w:t>支出項目</w:t>
      </w:r>
      <w:r w:rsidR="005F60A7">
        <w:rPr>
          <w:rFonts w:ascii="Times New Roman" w:hAnsi="Times New Roman" w:hint="eastAsia"/>
          <w:b/>
          <w:sz w:val="16"/>
          <w:szCs w:val="16"/>
        </w:rPr>
        <w:t>の評価</w:t>
      </w:r>
    </w:p>
    <w:p w:rsidR="00D60135" w:rsidRPr="00900BA2" w:rsidRDefault="00D60135" w:rsidP="00D60135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2-</w:t>
      </w:r>
      <w:r w:rsidR="005F60A7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 xml:space="preserve">　国際旅行収支のバランス感覚</w:t>
      </w:r>
    </w:p>
    <w:p w:rsidR="00BF1D4F" w:rsidRPr="00900BA2" w:rsidRDefault="00BF1D4F" w:rsidP="00BF1D4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 xml:space="preserve">　観光政策における旅行時間の評価判断</w:t>
      </w:r>
    </w:p>
    <w:p w:rsidR="00B02CB1" w:rsidRPr="00900BA2" w:rsidRDefault="00BF1D4F" w:rsidP="00BF1D4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>-1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sz w:val="16"/>
          <w:szCs w:val="16"/>
        </w:rPr>
        <w:t>overnight trip</w:t>
      </w:r>
      <w:r w:rsidRPr="00900BA2">
        <w:rPr>
          <w:rFonts w:ascii="Times New Roman" w:hAnsi="Times New Roman"/>
          <w:b/>
          <w:sz w:val="16"/>
          <w:szCs w:val="16"/>
        </w:rPr>
        <w:t>と</w:t>
      </w:r>
      <w:r w:rsidRPr="00900BA2">
        <w:rPr>
          <w:rFonts w:ascii="Times New Roman" w:hAnsi="Times New Roman"/>
          <w:b/>
          <w:sz w:val="16"/>
          <w:szCs w:val="16"/>
        </w:rPr>
        <w:t>same-day trip</w:t>
      </w:r>
    </w:p>
    <w:p w:rsidR="00BF1D4F" w:rsidRPr="00900BA2" w:rsidRDefault="00BF1D4F" w:rsidP="00BF1D4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>-2</w:t>
      </w:r>
      <w:r w:rsidRPr="00900BA2">
        <w:rPr>
          <w:rFonts w:ascii="Times New Roman" w:hAnsi="Times New Roman"/>
          <w:b/>
          <w:sz w:val="16"/>
          <w:szCs w:val="16"/>
        </w:rPr>
        <w:t xml:space="preserve">　北米における日帰り客の重点と概念</w:t>
      </w:r>
      <w:r w:rsidRPr="00900BA2">
        <w:rPr>
          <w:rFonts w:ascii="Times New Roman" w:hAnsi="Times New Roman"/>
          <w:b/>
          <w:sz w:val="16"/>
          <w:szCs w:val="16"/>
        </w:rPr>
        <w:t>“Overseas”</w:t>
      </w:r>
    </w:p>
    <w:p w:rsidR="00BF1D4F" w:rsidRPr="00900BA2" w:rsidRDefault="00BF1D4F" w:rsidP="00BF1D4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>-3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Migrant</w:t>
      </w:r>
      <w:r w:rsidRPr="00900BA2">
        <w:rPr>
          <w:rFonts w:ascii="Times New Roman" w:hAnsi="Times New Roman" w:hint="eastAsia"/>
          <w:b/>
          <w:sz w:val="16"/>
          <w:szCs w:val="16"/>
        </w:rPr>
        <w:t>と区別する</w:t>
      </w:r>
      <w:r w:rsidRPr="00900BA2">
        <w:rPr>
          <w:rFonts w:ascii="Times New Roman" w:hAnsi="Times New Roman"/>
          <w:b/>
          <w:sz w:val="16"/>
          <w:szCs w:val="16"/>
        </w:rPr>
        <w:t>365</w:t>
      </w:r>
      <w:r w:rsidRPr="00900BA2">
        <w:rPr>
          <w:rFonts w:ascii="Times New Roman" w:hAnsi="Times New Roman"/>
          <w:b/>
          <w:sz w:val="16"/>
          <w:szCs w:val="16"/>
        </w:rPr>
        <w:t>日ルール</w:t>
      </w:r>
    </w:p>
    <w:p w:rsidR="00BF1D4F" w:rsidRPr="00900BA2" w:rsidRDefault="00BF1D4F" w:rsidP="00BF1D4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3-4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滞在日数と宿泊日数の区別の有無</w:t>
      </w:r>
    </w:p>
    <w:p w:rsidR="00BF1D4F" w:rsidRPr="00900BA2" w:rsidRDefault="00BF1D4F" w:rsidP="00BF1D4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3-4-1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インバウンド</w:t>
      </w:r>
    </w:p>
    <w:p w:rsidR="00BF1D4F" w:rsidRPr="00900BA2" w:rsidRDefault="00BF1D4F" w:rsidP="00BF1D4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3-4-2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国内旅行</w:t>
      </w:r>
    </w:p>
    <w:p w:rsidR="006E2EA5" w:rsidRPr="00900BA2" w:rsidRDefault="006E2EA5" w:rsidP="006E2EA5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3-4-3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 xml:space="preserve"> </w:t>
      </w: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アウトバウンド</w:t>
      </w:r>
    </w:p>
    <w:p w:rsidR="006E2EA5" w:rsidRPr="00900BA2" w:rsidRDefault="006E2EA5" w:rsidP="006E2EA5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</w:t>
      </w:r>
      <w:r w:rsidRPr="00900BA2">
        <w:rPr>
          <w:rFonts w:ascii="Times New Roman" w:hAnsi="Times New Roman"/>
          <w:b/>
          <w:sz w:val="16"/>
          <w:szCs w:val="16"/>
        </w:rPr>
        <w:t xml:space="preserve">　旅行目的　～観光と</w:t>
      </w:r>
      <w:r w:rsidRPr="00900BA2">
        <w:rPr>
          <w:rFonts w:ascii="Times New Roman" w:hAnsi="Times New Roman"/>
          <w:b/>
          <w:sz w:val="16"/>
          <w:szCs w:val="16"/>
        </w:rPr>
        <w:t>Visiting friends and relatives “VFR”</w:t>
      </w:r>
      <w:r w:rsidRPr="00900BA2">
        <w:rPr>
          <w:rFonts w:ascii="Times New Roman" w:hAnsi="Times New Roman"/>
          <w:b/>
          <w:sz w:val="16"/>
          <w:szCs w:val="16"/>
        </w:rPr>
        <w:t>～</w:t>
      </w:r>
    </w:p>
    <w:p w:rsidR="006E2EA5" w:rsidRPr="00900BA2" w:rsidRDefault="006E2EA5" w:rsidP="006E2EA5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4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>-</w:t>
      </w: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移動の</w:t>
      </w:r>
      <w:r w:rsidRPr="00900BA2">
        <w:rPr>
          <w:rFonts w:ascii="Times New Roman" w:hAnsi="Times New Roman"/>
          <w:b/>
          <w:sz w:val="16"/>
          <w:szCs w:val="16"/>
        </w:rPr>
        <w:t>目的</w:t>
      </w:r>
    </w:p>
    <w:p w:rsidR="006E2EA5" w:rsidRPr="00900BA2" w:rsidRDefault="006E2EA5" w:rsidP="006E2EA5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4-2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>VFR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 xml:space="preserve">　～親戚・知人訪問～</w:t>
      </w:r>
    </w:p>
    <w:p w:rsidR="006E2EA5" w:rsidRPr="00900BA2" w:rsidRDefault="006E2EA5" w:rsidP="006E2EA5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7</w:t>
      </w:r>
      <w:r w:rsidRPr="00900BA2">
        <w:rPr>
          <w:rFonts w:ascii="Times New Roman" w:hAnsi="Times New Roman" w:hint="eastAsia"/>
          <w:b/>
          <w:sz w:val="16"/>
          <w:szCs w:val="16"/>
        </w:rPr>
        <w:t>節各地で展開されている</w:t>
      </w:r>
      <w:r w:rsidRPr="00900BA2">
        <w:rPr>
          <w:rFonts w:ascii="Times New Roman" w:hAnsi="Times New Roman"/>
          <w:b/>
          <w:sz w:val="16"/>
          <w:szCs w:val="16"/>
        </w:rPr>
        <w:t>国際観光</w:t>
      </w:r>
      <w:r w:rsidRPr="00900BA2">
        <w:rPr>
          <w:rFonts w:ascii="Times New Roman" w:hAnsi="Times New Roman" w:hint="eastAsia"/>
          <w:b/>
          <w:sz w:val="16"/>
          <w:szCs w:val="16"/>
        </w:rPr>
        <w:t>政策</w:t>
      </w:r>
    </w:p>
    <w:p w:rsidR="006E2EA5" w:rsidRPr="00900BA2" w:rsidRDefault="006E2EA5" w:rsidP="006E2EA5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１　世界最大の観光大国・米国</w:t>
      </w:r>
    </w:p>
    <w:p w:rsidR="006E2EA5" w:rsidRPr="00900BA2" w:rsidRDefault="006E2EA5" w:rsidP="006E2EA5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１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１</w:t>
      </w:r>
      <w:r w:rsidRPr="00900BA2">
        <w:rPr>
          <w:rFonts w:ascii="Times New Roman" w:hAnsi="Times New Roman"/>
          <w:b/>
          <w:sz w:val="16"/>
          <w:szCs w:val="16"/>
        </w:rPr>
        <w:t xml:space="preserve">　米国居住者</w:t>
      </w:r>
      <w:r w:rsidRPr="00900BA2">
        <w:rPr>
          <w:rFonts w:ascii="Times New Roman" w:hAnsi="Times New Roman" w:hint="eastAsia"/>
          <w:b/>
          <w:sz w:val="16"/>
          <w:szCs w:val="16"/>
        </w:rPr>
        <w:t>の観光行動</w:t>
      </w:r>
    </w:p>
    <w:p w:rsidR="006E2EA5" w:rsidRPr="00900BA2" w:rsidRDefault="006E2EA5" w:rsidP="006E2EA5">
      <w:pPr>
        <w:rPr>
          <w:rFonts w:ascii="Times New Roman" w:hAnsi="Times New Roman"/>
          <w:b/>
          <w:kern w:val="0"/>
          <w:sz w:val="16"/>
          <w:szCs w:val="16"/>
        </w:rPr>
      </w:pPr>
      <w:r w:rsidRPr="00900BA2">
        <w:rPr>
          <w:rFonts w:ascii="Times New Roman" w:hAnsi="Times New Roman" w:hint="eastAsia"/>
          <w:b/>
          <w:kern w:val="0"/>
          <w:sz w:val="16"/>
          <w:szCs w:val="16"/>
        </w:rPr>
        <w:t>１</w:t>
      </w:r>
      <w:r w:rsidRPr="00900BA2">
        <w:rPr>
          <w:rFonts w:ascii="Times New Roman" w:hAnsi="Times New Roman"/>
          <w:b/>
          <w:kern w:val="0"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kern w:val="0"/>
          <w:sz w:val="16"/>
          <w:szCs w:val="16"/>
        </w:rPr>
        <w:t>１</w:t>
      </w:r>
      <w:r w:rsidRPr="00900BA2">
        <w:rPr>
          <w:rFonts w:ascii="Times New Roman" w:hAnsi="Times New Roman" w:hint="eastAsia"/>
          <w:b/>
          <w:kern w:val="0"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kern w:val="0"/>
          <w:sz w:val="16"/>
          <w:szCs w:val="16"/>
        </w:rPr>
        <w:t>１</w:t>
      </w:r>
      <w:r w:rsidRPr="00900BA2">
        <w:rPr>
          <w:rFonts w:ascii="Times New Roman" w:hAnsi="Times New Roman"/>
          <w:b/>
          <w:kern w:val="0"/>
          <w:sz w:val="16"/>
          <w:szCs w:val="16"/>
        </w:rPr>
        <w:t xml:space="preserve">　米国居住者の国外旅行行動分析</w:t>
      </w:r>
    </w:p>
    <w:p w:rsidR="006E2EA5" w:rsidRPr="00900BA2" w:rsidRDefault="006E2EA5" w:rsidP="006E2EA5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Ⅰ</w:t>
      </w:r>
      <w:r w:rsidRPr="00900BA2">
        <w:rPr>
          <w:rFonts w:ascii="Times New Roman" w:hAnsi="Times New Roman" w:hint="eastAsia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１</w:t>
      </w:r>
      <w:r w:rsidRPr="00900BA2">
        <w:rPr>
          <w:rFonts w:ascii="Times New Roman" w:hAnsi="Times New Roman" w:hint="eastAsia"/>
          <w:b/>
          <w:sz w:val="16"/>
          <w:szCs w:val="16"/>
        </w:rPr>
        <w:t>-2</w:t>
      </w:r>
      <w:r w:rsidRPr="00900BA2">
        <w:rPr>
          <w:rFonts w:ascii="Times New Roman" w:hAnsi="Times New Roman"/>
          <w:b/>
          <w:sz w:val="16"/>
          <w:szCs w:val="16"/>
        </w:rPr>
        <w:t xml:space="preserve">　出国率に見る大都市とローカル</w:t>
      </w:r>
    </w:p>
    <w:p w:rsidR="006E2EA5" w:rsidRPr="00900BA2" w:rsidRDefault="006E2EA5" w:rsidP="006E2EA5">
      <w:pPr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00BA2">
        <w:rPr>
          <w:rFonts w:ascii="Times New Roman" w:hAnsi="Times New Roman" w:hint="eastAsia"/>
          <w:color w:val="0D0D0D" w:themeColor="text1" w:themeTint="F2"/>
          <w:sz w:val="16"/>
          <w:szCs w:val="16"/>
        </w:rPr>
        <w:t>１</w:t>
      </w:r>
      <w:r w:rsidRPr="00900BA2">
        <w:rPr>
          <w:rFonts w:ascii="Times New Roman" w:hAnsi="Times New Roman" w:hint="eastAsia"/>
          <w:color w:val="0D0D0D" w:themeColor="text1" w:themeTint="F2"/>
          <w:sz w:val="16"/>
          <w:szCs w:val="16"/>
        </w:rPr>
        <w:t>-2</w:t>
      </w:r>
      <w:r w:rsidRPr="00900BA2">
        <w:rPr>
          <w:rFonts w:ascii="Times New Roman" w:hAnsi="Times New Roman" w:hint="eastAsia"/>
          <w:color w:val="0D0D0D" w:themeColor="text1" w:themeTint="F2"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連邦政府の観光政策</w:t>
      </w:r>
    </w:p>
    <w:p w:rsidR="006E2EA5" w:rsidRPr="00900BA2" w:rsidRDefault="006E2EA5" w:rsidP="006E2EA5">
      <w:pPr>
        <w:rPr>
          <w:rFonts w:asciiTheme="majorHAnsi" w:hAnsiTheme="majorHAnsi" w:cstheme="majorHAnsi"/>
          <w:b/>
          <w:color w:val="0D0D0D" w:themeColor="text1" w:themeTint="F2"/>
          <w:sz w:val="16"/>
          <w:szCs w:val="16"/>
        </w:rPr>
      </w:pPr>
      <w:r w:rsidRPr="00900BA2">
        <w:rPr>
          <w:rFonts w:hint="eastAsia"/>
          <w:b/>
          <w:color w:val="0D0D0D" w:themeColor="text1" w:themeTint="F2"/>
          <w:sz w:val="16"/>
          <w:szCs w:val="16"/>
        </w:rPr>
        <w:t>１</w:t>
      </w:r>
      <w:r w:rsidRPr="00900BA2">
        <w:rPr>
          <w:rFonts w:hint="eastAsia"/>
          <w:b/>
          <w:color w:val="0D0D0D" w:themeColor="text1" w:themeTint="F2"/>
          <w:sz w:val="16"/>
          <w:szCs w:val="16"/>
        </w:rPr>
        <w:t>-2-1</w:t>
      </w:r>
      <w:r w:rsidRPr="00900BA2">
        <w:rPr>
          <w:rFonts w:hint="eastAsia"/>
          <w:b/>
          <w:color w:val="0D0D0D" w:themeColor="text1" w:themeTint="F2"/>
          <w:sz w:val="16"/>
          <w:szCs w:val="16"/>
        </w:rPr>
        <w:t xml:space="preserve">　</w:t>
      </w:r>
      <w:r w:rsidRPr="00900BA2">
        <w:rPr>
          <w:rFonts w:asciiTheme="majorHAnsi" w:hAnsiTheme="majorHAnsi" w:cstheme="majorHAnsi"/>
          <w:b/>
          <w:color w:val="0D0D0D" w:themeColor="text1" w:themeTint="F2"/>
          <w:sz w:val="16"/>
          <w:szCs w:val="16"/>
        </w:rPr>
        <w:t>米国初の商業的観光キャンペーン</w:t>
      </w:r>
    </w:p>
    <w:p w:rsidR="00BF1D4F" w:rsidRPr="00900BA2" w:rsidRDefault="006E2EA5" w:rsidP="00BF1D4F">
      <w:pPr>
        <w:rPr>
          <w:rFonts w:asciiTheme="majorHAnsi" w:hAnsiTheme="majorHAnsi" w:cstheme="majorHAnsi"/>
          <w:b/>
          <w:sz w:val="16"/>
          <w:szCs w:val="16"/>
        </w:rPr>
      </w:pPr>
      <w:r w:rsidRPr="00900BA2">
        <w:rPr>
          <w:rFonts w:asciiTheme="majorHAnsi" w:hAnsiTheme="majorHAnsi" w:cstheme="majorHAnsi" w:hint="eastAsia"/>
          <w:b/>
          <w:sz w:val="16"/>
          <w:szCs w:val="16"/>
        </w:rPr>
        <w:t>１</w:t>
      </w:r>
      <w:r w:rsidRPr="00900BA2">
        <w:rPr>
          <w:rFonts w:asciiTheme="majorHAnsi" w:hAnsiTheme="majorHAnsi" w:cstheme="majorHAnsi" w:hint="eastAsia"/>
          <w:b/>
          <w:sz w:val="16"/>
          <w:szCs w:val="16"/>
        </w:rPr>
        <w:t>-3</w:t>
      </w:r>
      <w:r w:rsidRPr="00900BA2">
        <w:rPr>
          <w:rFonts w:asciiTheme="majorHAnsi" w:hAnsiTheme="majorHAnsi" w:cstheme="majorHAnsi" w:hint="eastAsia"/>
          <w:b/>
          <w:sz w:val="16"/>
          <w:szCs w:val="16"/>
        </w:rPr>
        <w:t xml:space="preserve">　観光の経済に及ぼす効果</w:t>
      </w:r>
    </w:p>
    <w:p w:rsidR="00BE245D" w:rsidRPr="00900BA2" w:rsidRDefault="00BE245D" w:rsidP="00BE245D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２</w:t>
      </w:r>
      <w:r w:rsidRPr="00900BA2">
        <w:rPr>
          <w:rFonts w:ascii="Times New Roman" w:hAnsi="Times New Roman"/>
          <w:b/>
          <w:sz w:val="16"/>
          <w:szCs w:val="16"/>
        </w:rPr>
        <w:t xml:space="preserve">　中国人旅行者と今後の世界の観光政策のゆくえ</w:t>
      </w:r>
    </w:p>
    <w:p w:rsidR="00BE245D" w:rsidRPr="00900BA2" w:rsidRDefault="00BE245D" w:rsidP="00BE245D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２</w:t>
      </w:r>
      <w:r w:rsidRPr="00900BA2">
        <w:rPr>
          <w:rFonts w:ascii="Times New Roman" w:hAnsi="Times New Roman" w:hint="eastAsia"/>
          <w:b/>
          <w:sz w:val="16"/>
          <w:szCs w:val="16"/>
        </w:rPr>
        <w:t>-1</w:t>
      </w:r>
      <w:r w:rsidRPr="00900BA2">
        <w:rPr>
          <w:rFonts w:ascii="Times New Roman" w:hAnsi="Times New Roman"/>
          <w:b/>
          <w:sz w:val="16"/>
          <w:szCs w:val="16"/>
        </w:rPr>
        <w:t xml:space="preserve">　米国一国から米中二国体制に重点を移す世界旅行市場</w:t>
      </w:r>
    </w:p>
    <w:p w:rsidR="00BE245D" w:rsidRPr="00900BA2" w:rsidRDefault="00BE245D" w:rsidP="00BE245D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２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２</w:t>
      </w:r>
      <w:r w:rsidRPr="00900BA2">
        <w:rPr>
          <w:rFonts w:ascii="Times New Roman" w:hAnsi="Times New Roman"/>
          <w:b/>
          <w:sz w:val="16"/>
          <w:szCs w:val="16"/>
        </w:rPr>
        <w:t xml:space="preserve">　世界の観光地を動かす春節等</w:t>
      </w:r>
    </w:p>
    <w:p w:rsidR="00BE245D" w:rsidRPr="00900BA2" w:rsidRDefault="00BE245D" w:rsidP="00BE245D">
      <w:pPr>
        <w:rPr>
          <w:rFonts w:asciiTheme="minorEastAsia" w:hAnsiTheme="minorEastAsia" w:cs="Arial"/>
          <w:b/>
          <w:bCs/>
          <w:color w:val="262626" w:themeColor="text1" w:themeTint="D9"/>
          <w:kern w:val="0"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２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３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Theme="minorEastAsia" w:hAnsiTheme="minorEastAsia" w:cs="Arial" w:hint="eastAsia"/>
          <w:b/>
          <w:bCs/>
          <w:color w:val="262626" w:themeColor="text1" w:themeTint="D9"/>
          <w:kern w:val="0"/>
          <w:sz w:val="16"/>
          <w:szCs w:val="16"/>
        </w:rPr>
        <w:t>中国の経済成長と中所得国の罠</w:t>
      </w:r>
    </w:p>
    <w:p w:rsidR="00BE245D" w:rsidRPr="00900BA2" w:rsidRDefault="00BE245D" w:rsidP="00BE245D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２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４</w:t>
      </w:r>
      <w:r w:rsidRPr="00900BA2">
        <w:rPr>
          <w:rFonts w:ascii="Times New Roman" w:hAnsi="Times New Roman"/>
          <w:b/>
          <w:sz w:val="16"/>
          <w:szCs w:val="16"/>
        </w:rPr>
        <w:t xml:space="preserve">　中国人旅行者と世界の観光政策のゆくえ</w:t>
      </w:r>
    </w:p>
    <w:p w:rsidR="00BE245D" w:rsidRPr="00900BA2" w:rsidRDefault="00BE245D" w:rsidP="00BE245D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２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4</w:t>
      </w:r>
      <w:r w:rsidRPr="00900BA2">
        <w:rPr>
          <w:rFonts w:ascii="Times New Roman" w:hAnsi="Times New Roman"/>
          <w:b/>
          <w:sz w:val="16"/>
          <w:szCs w:val="16"/>
        </w:rPr>
        <w:t>-1</w:t>
      </w:r>
      <w:r w:rsidRPr="00900BA2">
        <w:rPr>
          <w:rFonts w:ascii="Times New Roman" w:hAnsi="Times New Roman"/>
          <w:b/>
          <w:sz w:val="16"/>
          <w:szCs w:val="16"/>
        </w:rPr>
        <w:t xml:space="preserve">　巨大な国内航空市場を抱える米国と中国</w:t>
      </w:r>
    </w:p>
    <w:p w:rsidR="00BE245D" w:rsidRPr="00900BA2" w:rsidRDefault="00BE245D" w:rsidP="00BE245D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２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4</w:t>
      </w:r>
      <w:r w:rsidRPr="00900BA2">
        <w:rPr>
          <w:rFonts w:ascii="Times New Roman" w:hAnsi="Times New Roman"/>
          <w:b/>
          <w:sz w:val="16"/>
          <w:szCs w:val="16"/>
        </w:rPr>
        <w:t>-2</w:t>
      </w:r>
      <w:r w:rsidRPr="00900BA2">
        <w:rPr>
          <w:rFonts w:ascii="Times New Roman" w:hAnsi="Times New Roman"/>
          <w:b/>
          <w:sz w:val="16"/>
          <w:szCs w:val="16"/>
        </w:rPr>
        <w:t xml:space="preserve">　国外旅行予備軍の旺盛な中国の国内旅行需要</w:t>
      </w:r>
    </w:p>
    <w:p w:rsidR="00BE245D" w:rsidRPr="00900BA2" w:rsidRDefault="00BE245D" w:rsidP="00BE245D">
      <w:pPr>
        <w:rPr>
          <w:rFonts w:ascii="Times New Roman" w:hAnsi="Times New Roman"/>
          <w:sz w:val="16"/>
          <w:szCs w:val="16"/>
        </w:rPr>
      </w:pPr>
      <w:r w:rsidRPr="00900BA2">
        <w:rPr>
          <w:rFonts w:ascii="Times New Roman" w:hAnsi="Times New Roman" w:hint="eastAsia"/>
          <w:sz w:val="16"/>
          <w:szCs w:val="16"/>
        </w:rPr>
        <w:t>２</w:t>
      </w:r>
      <w:r w:rsidRPr="00900BA2">
        <w:rPr>
          <w:rFonts w:ascii="Times New Roman" w:hAnsi="Times New Roman" w:hint="eastAsia"/>
          <w:sz w:val="16"/>
          <w:szCs w:val="16"/>
        </w:rPr>
        <w:t>-5</w:t>
      </w:r>
      <w:r w:rsidRPr="00900BA2">
        <w:rPr>
          <w:rFonts w:ascii="Times New Roman" w:hAnsi="Times New Roman" w:hint="eastAsia"/>
          <w:sz w:val="16"/>
          <w:szCs w:val="16"/>
        </w:rPr>
        <w:t xml:space="preserve">　インバウンド市場</w:t>
      </w:r>
    </w:p>
    <w:p w:rsidR="00BE245D" w:rsidRPr="00900BA2" w:rsidRDefault="00BE245D" w:rsidP="00BE245D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３</w:t>
      </w:r>
      <w:r w:rsidRPr="00900BA2">
        <w:rPr>
          <w:rFonts w:ascii="Times New Roman" w:hAnsi="Times New Roman"/>
          <w:b/>
          <w:sz w:val="16"/>
          <w:szCs w:val="16"/>
        </w:rPr>
        <w:t xml:space="preserve">　欧州に見る</w:t>
      </w:r>
      <w:r w:rsidRPr="00900BA2">
        <w:rPr>
          <w:rFonts w:ascii="Times New Roman" w:hAnsi="Times New Roman" w:hint="eastAsia"/>
          <w:b/>
          <w:sz w:val="16"/>
          <w:szCs w:val="16"/>
        </w:rPr>
        <w:t>人流・観光政策思想</w:t>
      </w:r>
    </w:p>
    <w:p w:rsidR="00BE245D" w:rsidRPr="00900BA2" w:rsidRDefault="00BE245D" w:rsidP="00BE245D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３－１　欧州同盟としての観光政策</w:t>
      </w:r>
    </w:p>
    <w:p w:rsidR="00BD359B" w:rsidRPr="00900BA2" w:rsidRDefault="00BD359B" w:rsidP="00BD359B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 xml:space="preserve">３－２　</w:t>
      </w:r>
      <w:r w:rsidR="00E31267">
        <w:rPr>
          <w:rFonts w:ascii="Times New Roman" w:hAnsi="Times New Roman" w:hint="eastAsia"/>
          <w:b/>
          <w:sz w:val="16"/>
          <w:szCs w:val="16"/>
        </w:rPr>
        <w:t>アウトバウンドと国内観光の総合分析</w:t>
      </w:r>
    </w:p>
    <w:p w:rsidR="00B01DE2" w:rsidRPr="00900BA2" w:rsidRDefault="00B01DE2" w:rsidP="00B01DE2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４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="00B420F4">
        <w:rPr>
          <w:rFonts w:ascii="Times New Roman" w:hAnsi="Times New Roman" w:hint="eastAsia"/>
          <w:b/>
          <w:sz w:val="16"/>
          <w:szCs w:val="16"/>
        </w:rPr>
        <w:t>これからの日本の国際観光政策</w:t>
      </w:r>
    </w:p>
    <w:p w:rsidR="00B01DE2" w:rsidRPr="00900BA2" w:rsidRDefault="00B01DE2" w:rsidP="00B01DE2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４</w:t>
      </w:r>
      <w:r w:rsidR="00B247A7">
        <w:rPr>
          <w:rFonts w:ascii="Times New Roman" w:hAnsi="Times New Roman" w:hint="eastAsia"/>
          <w:b/>
          <w:sz w:val="16"/>
          <w:szCs w:val="16"/>
        </w:rPr>
        <w:t>-1</w:t>
      </w:r>
      <w:r w:rsidRPr="00900BA2">
        <w:rPr>
          <w:rFonts w:ascii="Times New Roman" w:hAnsi="Times New Roman" w:hint="eastAsia"/>
          <w:b/>
          <w:sz w:val="16"/>
          <w:szCs w:val="16"/>
        </w:rPr>
        <w:t>日本人の旅行行動</w:t>
      </w:r>
    </w:p>
    <w:p w:rsidR="0088138A" w:rsidRPr="00900BA2" w:rsidRDefault="0088138A" w:rsidP="0088138A">
      <w:pPr>
        <w:rPr>
          <w:rFonts w:ascii="Times New Roman" w:hAnsi="Times New Roman"/>
          <w:b/>
          <w:noProof/>
          <w:sz w:val="16"/>
          <w:szCs w:val="16"/>
        </w:rPr>
      </w:pPr>
      <w:r w:rsidRPr="00900BA2">
        <w:rPr>
          <w:rFonts w:ascii="Times New Roman" w:hAnsi="Times New Roman" w:hint="eastAsia"/>
          <w:b/>
          <w:noProof/>
          <w:sz w:val="16"/>
          <w:szCs w:val="16"/>
        </w:rPr>
        <w:t>４</w:t>
      </w:r>
      <w:r w:rsidR="00B247A7">
        <w:rPr>
          <w:rFonts w:ascii="Times New Roman" w:hAnsi="Times New Roman" w:hint="eastAsia"/>
          <w:b/>
          <w:noProof/>
          <w:sz w:val="16"/>
          <w:szCs w:val="16"/>
        </w:rPr>
        <w:t>-2</w:t>
      </w:r>
      <w:r w:rsidRPr="00900BA2">
        <w:rPr>
          <w:rFonts w:ascii="Times New Roman" w:hAnsi="Times New Roman"/>
          <w:b/>
          <w:noProof/>
          <w:sz w:val="16"/>
          <w:szCs w:val="16"/>
        </w:rPr>
        <w:t xml:space="preserve">　</w:t>
      </w:r>
      <w:r w:rsidR="00B247A7">
        <w:rPr>
          <w:rFonts w:ascii="Times New Roman" w:hAnsi="Times New Roman" w:hint="eastAsia"/>
          <w:b/>
          <w:noProof/>
          <w:sz w:val="16"/>
          <w:szCs w:val="16"/>
        </w:rPr>
        <w:t>訪日客の増加</w:t>
      </w:r>
    </w:p>
    <w:p w:rsidR="00B420F4" w:rsidRDefault="00B420F4" w:rsidP="000B7D5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hint="eastAsia"/>
          <w:b/>
          <w:sz w:val="16"/>
          <w:szCs w:val="16"/>
        </w:rPr>
        <w:t>4-3</w:t>
      </w:r>
      <w:r>
        <w:rPr>
          <w:rFonts w:ascii="Times New Roman" w:hAnsi="Times New Roman" w:hint="eastAsia"/>
          <w:b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sz w:val="16"/>
          <w:szCs w:val="16"/>
        </w:rPr>
        <w:t>極東において日本国の考えるべき観光政策</w:t>
      </w:r>
    </w:p>
    <w:p w:rsidR="000B7D56" w:rsidRPr="00900BA2" w:rsidRDefault="000B7D56" w:rsidP="000B7D5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kern w:val="0"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kern w:val="0"/>
          <w:sz w:val="16"/>
          <w:szCs w:val="16"/>
        </w:rPr>
        <w:t>8</w:t>
      </w:r>
      <w:r w:rsidRPr="00900BA2">
        <w:rPr>
          <w:rFonts w:ascii="Times New Roman" w:hAnsi="Times New Roman" w:hint="eastAsia"/>
          <w:b/>
          <w:kern w:val="0"/>
          <w:sz w:val="16"/>
          <w:szCs w:val="16"/>
        </w:rPr>
        <w:t>節</w:t>
      </w:r>
      <w:r w:rsidRPr="00900BA2">
        <w:rPr>
          <w:rFonts w:ascii="Times New Roman" w:hAnsi="Times New Roman"/>
          <w:b/>
          <w:kern w:val="0"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地域</w:t>
      </w:r>
      <w:r w:rsidRPr="00900BA2">
        <w:rPr>
          <w:rFonts w:ascii="Times New Roman" w:hAnsi="Times New Roman"/>
          <w:b/>
          <w:sz w:val="16"/>
          <w:szCs w:val="16"/>
        </w:rPr>
        <w:t>観光政策</w:t>
      </w:r>
      <w:r w:rsidRPr="00900BA2">
        <w:rPr>
          <w:rFonts w:ascii="Times New Roman" w:hAnsi="Times New Roman" w:hint="eastAsia"/>
          <w:b/>
          <w:sz w:val="16"/>
          <w:szCs w:val="16"/>
        </w:rPr>
        <w:t>とその意味</w:t>
      </w:r>
    </w:p>
    <w:p w:rsidR="000B7D56" w:rsidRPr="00900BA2" w:rsidRDefault="000B7D56" w:rsidP="000B7D56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hAnsi="Times New Roman" w:hint="eastAsia"/>
          <w:color w:val="0D0D0D" w:themeColor="text1" w:themeTint="F2"/>
          <w:sz w:val="16"/>
          <w:szCs w:val="16"/>
        </w:rPr>
        <w:t>1</w:t>
      </w:r>
      <w:r w:rsidRPr="00900BA2">
        <w:rPr>
          <w:rFonts w:ascii="Times New Roman" w:hAnsi="Times New Roman"/>
          <w:color w:val="0D0D0D" w:themeColor="text1" w:themeTint="F2"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>地域観光政策</w:t>
      </w: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概念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>が抱える根本的不協和</w:t>
      </w:r>
    </w:p>
    <w:p w:rsidR="000B7D56" w:rsidRPr="00900BA2" w:rsidRDefault="000B7D56" w:rsidP="000B7D5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sz w:val="16"/>
          <w:szCs w:val="16"/>
        </w:rPr>
        <w:t>2</w:t>
      </w:r>
      <w:r w:rsidRPr="00900BA2">
        <w:rPr>
          <w:rFonts w:ascii="Times New Roman" w:hAnsi="Times New Roman"/>
          <w:b/>
          <w:sz w:val="16"/>
          <w:szCs w:val="16"/>
        </w:rPr>
        <w:t xml:space="preserve">　地域観光政策の目的</w:t>
      </w:r>
    </w:p>
    <w:p w:rsidR="000B7D56" w:rsidRPr="00900BA2" w:rsidRDefault="000B7D56" w:rsidP="000B7D56">
      <w:pPr>
        <w:rPr>
          <w:rFonts w:ascii="Times New Roman" w:hAnsi="Times New Roman"/>
          <w:b/>
          <w:noProof/>
          <w:sz w:val="16"/>
          <w:szCs w:val="16"/>
        </w:rPr>
      </w:pPr>
      <w:r w:rsidRPr="00900BA2">
        <w:rPr>
          <w:rFonts w:ascii="Times New Roman" w:hAnsi="Times New Roman" w:hint="eastAsia"/>
          <w:b/>
          <w:noProof/>
          <w:sz w:val="16"/>
          <w:szCs w:val="16"/>
        </w:rPr>
        <w:t>3</w:t>
      </w:r>
      <w:r w:rsidRPr="00900BA2">
        <w:rPr>
          <w:rFonts w:ascii="Times New Roman" w:hAnsi="Times New Roman"/>
          <w:b/>
          <w:noProof/>
          <w:sz w:val="16"/>
          <w:szCs w:val="16"/>
        </w:rPr>
        <w:t xml:space="preserve">　大都市観光の方向性</w:t>
      </w:r>
    </w:p>
    <w:p w:rsidR="000B7D56" w:rsidRPr="00900BA2" w:rsidRDefault="000B7D56" w:rsidP="000B7D56">
      <w:pPr>
        <w:widowControl/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3-1</w:t>
      </w:r>
      <w:r w:rsidRPr="00900BA2">
        <w:rPr>
          <w:rFonts w:ascii="Times New Roman" w:hAnsi="Times New Roman"/>
          <w:b/>
          <w:sz w:val="16"/>
          <w:szCs w:val="16"/>
        </w:rPr>
        <w:t xml:space="preserve">　訪問客数を競う大都市</w:t>
      </w:r>
    </w:p>
    <w:p w:rsidR="00327E0F" w:rsidRPr="00900BA2" w:rsidRDefault="00327E0F" w:rsidP="00327E0F">
      <w:pPr>
        <w:widowControl/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3-2</w:t>
      </w:r>
      <w:r w:rsidRPr="00900BA2">
        <w:rPr>
          <w:rFonts w:ascii="Times New Roman" w:hAnsi="Times New Roman"/>
          <w:b/>
          <w:sz w:val="16"/>
          <w:szCs w:val="16"/>
        </w:rPr>
        <w:t xml:space="preserve">　欧米にお</w:t>
      </w:r>
      <w:r w:rsidRPr="00900BA2">
        <w:rPr>
          <w:rFonts w:ascii="Times New Roman" w:hAnsi="Times New Roman" w:hint="eastAsia"/>
          <w:b/>
          <w:sz w:val="16"/>
          <w:szCs w:val="16"/>
        </w:rPr>
        <w:t>ける</w:t>
      </w:r>
      <w:r w:rsidRPr="00900BA2">
        <w:rPr>
          <w:rFonts w:ascii="Times New Roman" w:hAnsi="Times New Roman"/>
          <w:b/>
          <w:sz w:val="16"/>
          <w:szCs w:val="16"/>
        </w:rPr>
        <w:t>日本人客と中国人客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離島、寒冷地等の</w:t>
      </w:r>
      <w:r w:rsidRPr="00900BA2">
        <w:rPr>
          <w:rFonts w:ascii="Times New Roman" w:hAnsi="Times New Roman"/>
          <w:b/>
          <w:sz w:val="16"/>
          <w:szCs w:val="16"/>
        </w:rPr>
        <w:t xml:space="preserve">観光政策の方向　</w:t>
      </w:r>
    </w:p>
    <w:p w:rsidR="00327E0F" w:rsidRPr="00900BA2" w:rsidRDefault="00327E0F" w:rsidP="00327E0F">
      <w:pPr>
        <w:widowControl/>
        <w:jc w:val="left"/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4-1</w:t>
      </w:r>
      <w:r w:rsidRPr="00900BA2">
        <w:rPr>
          <w:rFonts w:ascii="Times New Roman" w:hAnsi="Times New Roman"/>
          <w:b/>
          <w:sz w:val="16"/>
          <w:szCs w:val="16"/>
        </w:rPr>
        <w:t xml:space="preserve">　所得政策として考える観光</w:t>
      </w:r>
      <w:r w:rsidRPr="00900BA2">
        <w:rPr>
          <w:rFonts w:ascii="Times New Roman" w:hAnsi="Times New Roman" w:hint="eastAsia"/>
          <w:b/>
          <w:sz w:val="16"/>
          <w:szCs w:val="16"/>
        </w:rPr>
        <w:t>の評価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4-2</w:t>
      </w:r>
      <w:r w:rsidRPr="00900BA2">
        <w:rPr>
          <w:rFonts w:ascii="Times New Roman" w:hAnsi="Times New Roman"/>
          <w:b/>
          <w:sz w:val="16"/>
          <w:szCs w:val="16"/>
        </w:rPr>
        <w:t xml:space="preserve">　観光地ハワイの状況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4-3</w:t>
      </w:r>
      <w:r w:rsidRPr="00900BA2">
        <w:rPr>
          <w:rFonts w:ascii="Times New Roman" w:hAnsi="Times New Roman"/>
          <w:b/>
          <w:sz w:val="16"/>
          <w:szCs w:val="16"/>
        </w:rPr>
        <w:t xml:space="preserve">　市場の多方面展開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4-4</w:t>
      </w:r>
      <w:r w:rsidRPr="00900BA2">
        <w:rPr>
          <w:rFonts w:ascii="Times New Roman" w:hAnsi="Times New Roman"/>
          <w:b/>
          <w:sz w:val="16"/>
          <w:szCs w:val="16"/>
        </w:rPr>
        <w:t xml:space="preserve">　通年型観光地の形成</w:t>
      </w:r>
    </w:p>
    <w:p w:rsidR="00327E0F" w:rsidRPr="00900BA2" w:rsidRDefault="00327E0F" w:rsidP="00327E0F">
      <w:pPr>
        <w:rPr>
          <w:rFonts w:ascii="Times New Roman" w:hAnsi="Times New Roman"/>
          <w:b/>
          <w:color w:val="0D0D0D" w:themeColor="text1" w:themeTint="F2"/>
          <w:sz w:val="16"/>
          <w:szCs w:val="16"/>
        </w:rPr>
      </w:pPr>
      <w:r w:rsidRPr="00900BA2">
        <w:rPr>
          <w:rFonts w:ascii="Times New Roman" w:hAnsi="Times New Roman" w:hint="eastAsia"/>
          <w:b/>
          <w:color w:val="0D0D0D" w:themeColor="text1" w:themeTint="F2"/>
          <w:sz w:val="16"/>
          <w:szCs w:val="16"/>
        </w:rPr>
        <w:t>4-5</w:t>
      </w:r>
      <w:r w:rsidRPr="00900BA2">
        <w:rPr>
          <w:rFonts w:ascii="Times New Roman" w:hAnsi="Times New Roman"/>
          <w:b/>
          <w:color w:val="0D0D0D" w:themeColor="text1" w:themeTint="F2"/>
          <w:sz w:val="16"/>
          <w:szCs w:val="16"/>
        </w:rPr>
        <w:t xml:space="preserve">　ハワイにおける消費行動と属性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4-6</w:t>
      </w:r>
      <w:r w:rsidRPr="00900BA2">
        <w:rPr>
          <w:rFonts w:ascii="Times New Roman" w:hAnsi="Times New Roman"/>
          <w:b/>
          <w:sz w:val="16"/>
          <w:szCs w:val="16"/>
        </w:rPr>
        <w:t xml:space="preserve">　沖縄の観光と所得の状況</w:t>
      </w:r>
    </w:p>
    <w:p w:rsidR="00327E0F" w:rsidRPr="00900BA2" w:rsidRDefault="00327E0F" w:rsidP="00327E0F">
      <w:pPr>
        <w:rPr>
          <w:rFonts w:ascii="Times New Roman" w:hAnsi="Times New Roman"/>
          <w:sz w:val="16"/>
          <w:szCs w:val="16"/>
        </w:rPr>
      </w:pPr>
      <w:r w:rsidRPr="00900BA2">
        <w:rPr>
          <w:rFonts w:ascii="Times New Roman" w:hAnsi="Times New Roman" w:hint="eastAsia"/>
          <w:sz w:val="16"/>
          <w:szCs w:val="16"/>
        </w:rPr>
        <w:t>4-7</w:t>
      </w:r>
      <w:r w:rsidRPr="00900BA2">
        <w:rPr>
          <w:rFonts w:ascii="Times New Roman" w:hAnsi="Times New Roman" w:hint="eastAsia"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オールインワン型のクルーズシップ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color w:val="252525"/>
          <w:sz w:val="16"/>
          <w:szCs w:val="16"/>
          <w:shd w:val="clear" w:color="auto" w:fill="FFFFFF"/>
        </w:rPr>
        <w:t>4-8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所得倍増の成功例・アイスランド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5</w:t>
      </w:r>
      <w:r w:rsidRPr="00900BA2">
        <w:rPr>
          <w:rFonts w:ascii="Times New Roman" w:hAnsi="Times New Roman"/>
          <w:b/>
          <w:sz w:val="16"/>
          <w:szCs w:val="16"/>
        </w:rPr>
        <w:t xml:space="preserve">　カジノと地域観光政策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5</w:t>
      </w:r>
      <w:r w:rsidRPr="00900BA2">
        <w:rPr>
          <w:rFonts w:ascii="Times New Roman" w:hAnsi="Times New Roman"/>
          <w:b/>
          <w:sz w:val="16"/>
          <w:szCs w:val="16"/>
        </w:rPr>
        <w:t>-1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リゾート法</w:t>
      </w:r>
      <w:r w:rsidRPr="00900BA2">
        <w:rPr>
          <w:rFonts w:ascii="Times New Roman" w:hAnsi="Times New Roman"/>
          <w:b/>
          <w:sz w:val="16"/>
          <w:szCs w:val="16"/>
        </w:rPr>
        <w:t>と</w:t>
      </w:r>
      <w:r w:rsidRPr="00900BA2">
        <w:rPr>
          <w:rFonts w:ascii="Times New Roman" w:hAnsi="Times New Roman"/>
          <w:b/>
          <w:sz w:val="16"/>
          <w:szCs w:val="16"/>
        </w:rPr>
        <w:t>IR</w:t>
      </w:r>
      <w:r w:rsidRPr="00900BA2">
        <w:rPr>
          <w:rFonts w:ascii="Times New Roman" w:hAnsi="Times New Roman"/>
          <w:b/>
          <w:sz w:val="16"/>
          <w:szCs w:val="16"/>
        </w:rPr>
        <w:t>法</w:t>
      </w:r>
    </w:p>
    <w:p w:rsidR="00327E0F" w:rsidRPr="00900BA2" w:rsidRDefault="00327E0F" w:rsidP="00327E0F">
      <w:pPr>
        <w:rPr>
          <w:rFonts w:ascii="Times New Roman" w:hAnsi="Times New Roman"/>
          <w:sz w:val="16"/>
          <w:szCs w:val="16"/>
        </w:rPr>
      </w:pPr>
      <w:r w:rsidRPr="00900BA2">
        <w:rPr>
          <w:rFonts w:ascii="Times New Roman" w:hAnsi="Times New Roman" w:hint="eastAsia"/>
          <w:sz w:val="16"/>
          <w:szCs w:val="16"/>
        </w:rPr>
        <w:t>5-2</w:t>
      </w:r>
      <w:r w:rsidRPr="00900BA2">
        <w:rPr>
          <w:rFonts w:ascii="Times New Roman" w:hAnsi="Times New Roman" w:hint="eastAsia"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ラスベガス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5-3</w:t>
      </w:r>
      <w:r w:rsidRPr="00900BA2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　マカオ</w:t>
      </w:r>
    </w:p>
    <w:p w:rsidR="00327E0F" w:rsidRPr="00900BA2" w:rsidRDefault="00327E0F" w:rsidP="00327E0F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5-4　シンガポール</w:t>
      </w:r>
    </w:p>
    <w:p w:rsidR="00327E0F" w:rsidRPr="00900BA2" w:rsidRDefault="00327E0F" w:rsidP="00327E0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9</w:t>
      </w:r>
      <w:r w:rsidRPr="00900BA2">
        <w:rPr>
          <w:rFonts w:ascii="Times New Roman" w:hAnsi="Times New Roman" w:hint="eastAsia"/>
          <w:b/>
          <w:sz w:val="16"/>
          <w:szCs w:val="16"/>
        </w:rPr>
        <w:t>節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国際人流政策～外国人観光客と外国人労働者～</w:t>
      </w:r>
    </w:p>
    <w:p w:rsidR="00B35B94" w:rsidRPr="00900BA2" w:rsidRDefault="00B35B94" w:rsidP="00B35B94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１</w:t>
      </w:r>
      <w:r w:rsidRPr="00900BA2">
        <w:rPr>
          <w:rFonts w:ascii="Times New Roman" w:hAnsi="Times New Roman"/>
          <w:b/>
          <w:sz w:val="16"/>
          <w:szCs w:val="16"/>
        </w:rPr>
        <w:t xml:space="preserve">　外国人</w:t>
      </w:r>
      <w:r w:rsidRPr="00900BA2">
        <w:rPr>
          <w:rFonts w:ascii="Times New Roman" w:hAnsi="Times New Roman" w:hint="eastAsia"/>
          <w:b/>
          <w:sz w:val="16"/>
          <w:szCs w:val="16"/>
        </w:rPr>
        <w:t>労働者と外国人観光客の総合的検討</w:t>
      </w:r>
    </w:p>
    <w:p w:rsidR="00B35B94" w:rsidRPr="00900BA2" w:rsidRDefault="00B35B94" w:rsidP="00B35B94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都市の発展と人口増加策</w:t>
      </w:r>
    </w:p>
    <w:p w:rsidR="00B35B94" w:rsidRPr="00900BA2" w:rsidRDefault="00B35B94" w:rsidP="00B35B94">
      <w:pPr>
        <w:rPr>
          <w:rFonts w:ascii="Times New Roman" w:hAnsi="Times New Roman"/>
          <w:b/>
          <w:color w:val="FF0000"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 xml:space="preserve">　旅行者</w:t>
      </w:r>
      <w:r w:rsidRPr="00900BA2">
        <w:rPr>
          <w:rFonts w:ascii="Times New Roman" w:hAnsi="Times New Roman" w:hint="eastAsia"/>
          <w:b/>
          <w:sz w:val="16"/>
          <w:szCs w:val="16"/>
        </w:rPr>
        <w:t>等の</w:t>
      </w:r>
      <w:r w:rsidRPr="00900BA2">
        <w:rPr>
          <w:rFonts w:ascii="Times New Roman" w:hAnsi="Times New Roman"/>
          <w:b/>
          <w:sz w:val="16"/>
          <w:szCs w:val="16"/>
        </w:rPr>
        <w:t>国境意識の希薄化への対応</w:t>
      </w:r>
    </w:p>
    <w:p w:rsidR="0035122E" w:rsidRPr="00900BA2" w:rsidRDefault="0035122E" w:rsidP="0035122E">
      <w:pPr>
        <w:rPr>
          <w:rFonts w:asciiTheme="minorEastAsia" w:eastAsiaTheme="minorEastAsia" w:hAnsiTheme="minorEastAsia"/>
          <w:b/>
          <w:color w:val="0070C0"/>
          <w:kern w:val="0"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 xml:space="preserve">第４編　</w:t>
      </w:r>
      <w:r w:rsidRPr="00900BA2">
        <w:rPr>
          <w:rFonts w:asciiTheme="minorEastAsia" w:eastAsiaTheme="minorEastAsia" w:hAnsiTheme="minorEastAsia" w:hint="eastAsia"/>
          <w:b/>
          <w:color w:val="0070C0"/>
          <w:sz w:val="16"/>
          <w:szCs w:val="16"/>
        </w:rPr>
        <w:t>観光資源</w:t>
      </w:r>
      <w:r w:rsidR="00806D45">
        <w:rPr>
          <w:rFonts w:asciiTheme="minorEastAsia" w:eastAsiaTheme="minorEastAsia" w:hAnsiTheme="minorEastAsia" w:hint="eastAsia"/>
          <w:b/>
          <w:color w:val="0070C0"/>
          <w:sz w:val="16"/>
          <w:szCs w:val="16"/>
        </w:rPr>
        <w:t>の再構築</w:t>
      </w:r>
      <w:r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 xml:space="preserve">　～観光者（ツーリスト）の視点～</w:t>
      </w:r>
    </w:p>
    <w:p w:rsidR="00F41140" w:rsidRPr="00900BA2" w:rsidRDefault="00F41140" w:rsidP="00F41140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第1節　　「観光資源」等の論じられ方</w:t>
      </w:r>
    </w:p>
    <w:p w:rsidR="00F41140" w:rsidRPr="00900BA2" w:rsidRDefault="00F41140" w:rsidP="00F41140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1　観光研究における「観光資源」等の論じられ方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２　行政用語としての字句「観光資源」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第2節　観光政策の対象としての資源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１　観光立国推進基本法が規定する「観光資源」等</w:t>
      </w:r>
    </w:p>
    <w:p w:rsidR="00FB0897" w:rsidRPr="00FB0897" w:rsidRDefault="00FB0897" w:rsidP="00FB0897">
      <w:pPr>
        <w:rPr>
          <w:rFonts w:asciiTheme="minorEastAsia" w:hAnsiTheme="minorEastAsia"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２　「歴史的風土」「良好な景観」の追加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3　歴史的風土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4　良好な景観、文化的景観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５　エコ</w:t>
      </w:r>
      <w:r>
        <w:rPr>
          <w:rFonts w:asciiTheme="minorEastAsia" w:hAnsiTheme="minorEastAsia" w:hint="eastAsia"/>
          <w:b/>
          <w:sz w:val="16"/>
          <w:szCs w:val="16"/>
        </w:rPr>
        <w:t>・</w:t>
      </w:r>
      <w:r w:rsidRPr="00FB0897">
        <w:rPr>
          <w:rFonts w:asciiTheme="minorEastAsia" w:hAnsiTheme="minorEastAsia" w:hint="eastAsia"/>
          <w:b/>
          <w:sz w:val="16"/>
          <w:szCs w:val="16"/>
        </w:rPr>
        <w:t>ツーリズムの対象となる主たる自然観光資源</w:t>
      </w:r>
    </w:p>
    <w:p w:rsidR="00FB0897" w:rsidRPr="00FB0897" w:rsidRDefault="00FB0897" w:rsidP="00FB0897">
      <w:pPr>
        <w:pStyle w:val="Default"/>
        <w:rPr>
          <w:rFonts w:asciiTheme="minorEastAsia" w:eastAsiaTheme="minorEastAsia" w:hAnsiTheme="minorEastAsia"/>
          <w:b/>
          <w:sz w:val="16"/>
          <w:szCs w:val="16"/>
        </w:rPr>
      </w:pPr>
      <w:r w:rsidRPr="00FB0897">
        <w:rPr>
          <w:rFonts w:asciiTheme="minorEastAsia" w:eastAsiaTheme="minorEastAsia" w:hAnsiTheme="minorEastAsia" w:hint="eastAsia"/>
          <w:b/>
          <w:sz w:val="16"/>
          <w:szCs w:val="16"/>
        </w:rPr>
        <w:t>６　概念「観光対象」</w:t>
      </w:r>
    </w:p>
    <w:p w:rsidR="00FB0897" w:rsidRPr="00FB0897" w:rsidRDefault="00FB0897" w:rsidP="00FB0897">
      <w:pPr>
        <w:pStyle w:val="Default"/>
        <w:rPr>
          <w:rFonts w:asciiTheme="minorEastAsia" w:eastAsiaTheme="minorEastAsia" w:hAnsiTheme="minorEastAsia" w:cs="Arial"/>
          <w:b/>
          <w:sz w:val="16"/>
          <w:szCs w:val="16"/>
          <w:shd w:val="clear" w:color="auto" w:fill="FFFFFF"/>
        </w:rPr>
      </w:pPr>
      <w:r w:rsidRPr="00FB0897">
        <w:rPr>
          <w:rFonts w:asciiTheme="minorEastAsia" w:eastAsiaTheme="minorEastAsia" w:hAnsiTheme="minorEastAsia" w:hint="eastAsia"/>
          <w:b/>
          <w:sz w:val="16"/>
          <w:szCs w:val="16"/>
        </w:rPr>
        <w:t>７</w:t>
      </w:r>
      <w:r w:rsidRPr="00FB0897">
        <w:rPr>
          <w:rFonts w:asciiTheme="minorEastAsia" w:eastAsiaTheme="minorEastAsia" w:hAnsiTheme="minorEastAsia" w:cs="Arial" w:hint="eastAsia"/>
          <w:b/>
          <w:sz w:val="16"/>
          <w:szCs w:val="16"/>
          <w:shd w:val="clear" w:color="auto" w:fill="FFFFFF"/>
        </w:rPr>
        <w:t xml:space="preserve">　字句「観光施設」等</w:t>
      </w:r>
    </w:p>
    <w:p w:rsidR="00F41140" w:rsidRPr="00900BA2" w:rsidRDefault="00F41140" w:rsidP="00F41140">
      <w:pPr>
        <w:pStyle w:val="Default"/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第2節　自然観光資源と文化観光資源</w:t>
      </w:r>
    </w:p>
    <w:p w:rsidR="00F41140" w:rsidRPr="00900BA2" w:rsidRDefault="00F41140" w:rsidP="00F41140">
      <w:pPr>
        <w:pStyle w:val="Default"/>
        <w:rPr>
          <w:rFonts w:asciiTheme="minorEastAsia" w:eastAsiaTheme="minorEastAsia" w:hAnsiTheme="minorEastAsia"/>
          <w:b/>
          <w:sz w:val="16"/>
          <w:szCs w:val="16"/>
        </w:rPr>
      </w:pPr>
      <w:r w:rsidRPr="00900BA2">
        <w:rPr>
          <w:rFonts w:asciiTheme="minorEastAsia" w:eastAsiaTheme="minorEastAsia" w:hAnsiTheme="minorEastAsia" w:hint="eastAsia"/>
          <w:b/>
          <w:sz w:val="16"/>
          <w:szCs w:val="16"/>
        </w:rPr>
        <w:t>1　自然と文化の二項対立的分類</w:t>
      </w:r>
    </w:p>
    <w:p w:rsidR="00FB0897" w:rsidRPr="00FB0897" w:rsidRDefault="00FB0897" w:rsidP="00FB0897">
      <w:pPr>
        <w:rPr>
          <w:rFonts w:asciiTheme="minorEastAsia" w:hAnsiTheme="minorEastAsia"/>
          <w:sz w:val="16"/>
          <w:szCs w:val="16"/>
        </w:rPr>
      </w:pPr>
      <w:r w:rsidRPr="00FB0897">
        <w:rPr>
          <w:rFonts w:asciiTheme="minorEastAsia" w:hAnsiTheme="minorEastAsia" w:hint="eastAsia"/>
          <w:sz w:val="16"/>
          <w:szCs w:val="16"/>
        </w:rPr>
        <w:t xml:space="preserve">1-1　</w:t>
      </w:r>
      <w:r w:rsidRPr="00FB0897">
        <w:rPr>
          <w:rFonts w:asciiTheme="minorEastAsia" w:hAnsiTheme="minorEastAsia" w:hint="eastAsia"/>
          <w:b/>
          <w:sz w:val="16"/>
          <w:szCs w:val="16"/>
        </w:rPr>
        <w:t>二項対立的分類の思想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1-2　史蹟名勝天然記念物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1-3　世界遺産条約の分類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2　温泉</w:t>
      </w:r>
    </w:p>
    <w:p w:rsidR="00FB0897" w:rsidRPr="00FB0897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FB0897">
        <w:rPr>
          <w:rFonts w:asciiTheme="minorEastAsia" w:hAnsiTheme="minorEastAsia" w:hint="eastAsia"/>
          <w:b/>
          <w:sz w:val="16"/>
          <w:szCs w:val="16"/>
        </w:rPr>
        <w:t>2-1　特別分類扱いの温泉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2-2　温泉の歴史</w:t>
      </w:r>
    </w:p>
    <w:p w:rsidR="00FB0897" w:rsidRPr="005C3061" w:rsidRDefault="00FB0897" w:rsidP="00FB0897">
      <w:pPr>
        <w:pStyle w:val="Default"/>
        <w:rPr>
          <w:rFonts w:asciiTheme="minorEastAsia" w:eastAsiaTheme="minorEastAsia" w:hAnsiTheme="minorEastAsia"/>
          <w:b/>
          <w:sz w:val="16"/>
          <w:szCs w:val="16"/>
        </w:rPr>
      </w:pPr>
      <w:r w:rsidRPr="005C3061">
        <w:rPr>
          <w:rFonts w:asciiTheme="minorEastAsia" w:eastAsiaTheme="minorEastAsia" w:hAnsiTheme="minorEastAsia" w:hint="eastAsia"/>
          <w:b/>
          <w:sz w:val="16"/>
          <w:szCs w:val="16"/>
        </w:rPr>
        <w:t>3　文化観光資源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3-1　文化財保護法が規定する文化財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3-2　皇室文化財、信仰対象物と文化観光資源</w:t>
      </w:r>
    </w:p>
    <w:p w:rsidR="00FB0897" w:rsidRPr="005C3061" w:rsidRDefault="00FB0897" w:rsidP="00FB0897">
      <w:pPr>
        <w:rPr>
          <w:rFonts w:asciiTheme="minorEastAsia" w:hAnsiTheme="minorEastAsia"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3-3文化観光資源としての贋作、レプリカ等</w:t>
      </w:r>
    </w:p>
    <w:p w:rsidR="00FB0897" w:rsidRPr="005C3061" w:rsidRDefault="00FB0897" w:rsidP="00FB0897">
      <w:pPr>
        <w:rPr>
          <w:b/>
          <w:sz w:val="16"/>
          <w:szCs w:val="16"/>
          <w:shd w:val="clear" w:color="auto" w:fill="FFFFFF"/>
        </w:rPr>
      </w:pPr>
      <w:r w:rsidRPr="005C3061">
        <w:rPr>
          <w:rFonts w:hint="eastAsia"/>
          <w:b/>
          <w:sz w:val="16"/>
          <w:szCs w:val="16"/>
          <w:shd w:val="clear" w:color="auto" w:fill="FFFFFF"/>
        </w:rPr>
        <w:t>3-4</w:t>
      </w:r>
      <w:r w:rsidRPr="005C3061">
        <w:rPr>
          <w:rFonts w:hint="eastAsia"/>
          <w:b/>
          <w:sz w:val="16"/>
          <w:szCs w:val="16"/>
          <w:shd w:val="clear" w:color="auto" w:fill="FFFFFF"/>
        </w:rPr>
        <w:t xml:space="preserve">　文化財の普遍性の限界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3-5　文化観光資源と「伝統」</w:t>
      </w:r>
    </w:p>
    <w:p w:rsidR="00FB0897" w:rsidRPr="005C3061" w:rsidRDefault="00FB0897" w:rsidP="00FB0897">
      <w:pPr>
        <w:rPr>
          <w:sz w:val="16"/>
          <w:szCs w:val="16"/>
        </w:rPr>
      </w:pPr>
      <w:r w:rsidRPr="005C3061">
        <w:rPr>
          <w:rFonts w:hint="eastAsia"/>
          <w:sz w:val="16"/>
          <w:szCs w:val="16"/>
        </w:rPr>
        <w:t>3-5-1</w:t>
      </w:r>
      <w:r w:rsidRPr="005C3061">
        <w:rPr>
          <w:rFonts w:hint="eastAsia"/>
          <w:sz w:val="16"/>
          <w:szCs w:val="16"/>
        </w:rPr>
        <w:t xml:space="preserve">　</w:t>
      </w:r>
      <w:r w:rsidRPr="005C3061">
        <w:rPr>
          <w:rFonts w:hint="eastAsia"/>
          <w:b/>
          <w:sz w:val="16"/>
          <w:szCs w:val="16"/>
        </w:rPr>
        <w:t>意図をもって作られる「伝統」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3-5-2　伝統と断絶した文化資源</w:t>
      </w:r>
    </w:p>
    <w:p w:rsidR="00FB0897" w:rsidRPr="005C3061" w:rsidRDefault="00FB0897" w:rsidP="00FB0897">
      <w:pPr>
        <w:rPr>
          <w:b/>
          <w:sz w:val="16"/>
          <w:szCs w:val="16"/>
          <w:shd w:val="clear" w:color="auto" w:fill="FFFFFF"/>
        </w:rPr>
      </w:pPr>
      <w:r w:rsidRPr="005C3061">
        <w:rPr>
          <w:rFonts w:hint="eastAsia"/>
          <w:b/>
          <w:kern w:val="0"/>
          <w:sz w:val="16"/>
          <w:szCs w:val="16"/>
        </w:rPr>
        <w:t>3-5-3</w:t>
      </w:r>
      <w:r w:rsidRPr="005C3061">
        <w:rPr>
          <w:rFonts w:hint="eastAsia"/>
          <w:b/>
          <w:kern w:val="0"/>
          <w:sz w:val="16"/>
          <w:szCs w:val="16"/>
        </w:rPr>
        <w:t xml:space="preserve">　</w:t>
      </w:r>
      <w:r w:rsidRPr="005C3061">
        <w:rPr>
          <w:rFonts w:hint="eastAsia"/>
          <w:b/>
          <w:sz w:val="16"/>
          <w:szCs w:val="16"/>
          <w:shd w:val="clear" w:color="auto" w:fill="FFFFFF"/>
        </w:rPr>
        <w:t>ビジネスから生まれる伝統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3-5-4　祭りと伝統と日本の食文化</w:t>
      </w:r>
    </w:p>
    <w:p w:rsidR="00FB0897" w:rsidRPr="005C3061" w:rsidRDefault="00FB0897" w:rsidP="00232EA2">
      <w:pPr>
        <w:pStyle w:val="Default"/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  <w:shd w:val="clear" w:color="auto" w:fill="FFFFFF"/>
        </w:rPr>
        <w:t>3-5-5　文化人類学と文化観光資源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3-6　観光ガイドブックとしての歴史用語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4　自然観光資源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4-1　脳が作り出す自然観光資源</w:t>
      </w:r>
    </w:p>
    <w:p w:rsidR="00FB0897" w:rsidRPr="005C3061" w:rsidRDefault="00FB0897" w:rsidP="00FB0897">
      <w:pPr>
        <w:rPr>
          <w:rFonts w:asciiTheme="minorEastAsia" w:hAnsiTheme="minorEastAsia"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4-2</w:t>
      </w:r>
      <w:r w:rsidRPr="005C3061">
        <w:rPr>
          <w:rFonts w:asciiTheme="minorEastAsia" w:hAnsiTheme="minorEastAsia" w:hint="eastAsia"/>
          <w:sz w:val="16"/>
          <w:szCs w:val="16"/>
        </w:rPr>
        <w:t xml:space="preserve">　</w:t>
      </w:r>
      <w:r w:rsidRPr="005C3061">
        <w:rPr>
          <w:rFonts w:asciiTheme="minorEastAsia" w:hAnsiTheme="minorEastAsia" w:hint="eastAsia"/>
          <w:b/>
          <w:sz w:val="16"/>
          <w:szCs w:val="16"/>
        </w:rPr>
        <w:t>歌枕の風景と定数名所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4-3　ガイドブックとしての地理的概念の発生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4-4　国立公園と自然公園法</w:t>
      </w:r>
    </w:p>
    <w:p w:rsidR="00F41140" w:rsidRPr="005C3061" w:rsidRDefault="00F41140" w:rsidP="00232EA2">
      <w:pPr>
        <w:pStyle w:val="Default"/>
        <w:rPr>
          <w:rFonts w:asciiTheme="minorEastAsia" w:eastAsia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bCs/>
          <w:sz w:val="16"/>
          <w:szCs w:val="16"/>
        </w:rPr>
        <w:t xml:space="preserve">第3節　観光資源の分類及び評価　</w:t>
      </w:r>
    </w:p>
    <w:p w:rsidR="00F41140" w:rsidRPr="005C3061" w:rsidRDefault="00F41140" w:rsidP="00F41140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1　分類・評価の基本的認識</w:t>
      </w:r>
    </w:p>
    <w:p w:rsidR="00F41140" w:rsidRPr="005C3061" w:rsidRDefault="00F41140" w:rsidP="00F41140">
      <w:pPr>
        <w:rPr>
          <w:rFonts w:asciiTheme="minorEastAsia" w:hAnsiTheme="minorEastAsia"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　分類・評価の物差し</w:t>
      </w:r>
    </w:p>
    <w:p w:rsidR="00FB0897" w:rsidRPr="005C3061" w:rsidRDefault="00FB0897" w:rsidP="00FB0897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2-1　訪問客数、アクセス・検索数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2-2　金銭</w:t>
      </w:r>
    </w:p>
    <w:p w:rsidR="00F41140" w:rsidRPr="005C3061" w:rsidRDefault="00F41140" w:rsidP="00F41140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　評価主体と責任</w:t>
      </w:r>
    </w:p>
    <w:p w:rsidR="005C3061" w:rsidRPr="005C3061" w:rsidRDefault="005C3061" w:rsidP="005C3061">
      <w:pPr>
        <w:rPr>
          <w:rFonts w:asciiTheme="minorEastAsia" w:hAnsiTheme="minorEastAsia"/>
          <w:sz w:val="16"/>
          <w:szCs w:val="16"/>
        </w:rPr>
      </w:pPr>
      <w:r w:rsidRPr="005C3061">
        <w:rPr>
          <w:rFonts w:asciiTheme="minorEastAsia" w:hAnsiTheme="minorEastAsia" w:hint="eastAsia"/>
          <w:b/>
          <w:bCs/>
          <w:sz w:val="16"/>
          <w:szCs w:val="16"/>
        </w:rPr>
        <w:t>3-1　公的評価制度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bCs/>
          <w:sz w:val="16"/>
          <w:szCs w:val="16"/>
        </w:rPr>
        <w:t>3-1-1　生産者のための公的評価制度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bCs/>
          <w:sz w:val="16"/>
          <w:szCs w:val="16"/>
        </w:rPr>
        <w:t xml:space="preserve">3-1-2　消費者保護のための公的評価制度　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3-2　格付け、番付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3-2-1　観光における差異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3-2-2　拡大詳細化の道をたどる文化財保護法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bCs/>
          <w:sz w:val="16"/>
          <w:szCs w:val="16"/>
        </w:rPr>
        <w:t>3-2-3</w:t>
      </w:r>
      <w:r w:rsidRPr="005C3061">
        <w:rPr>
          <w:rFonts w:asciiTheme="minorEastAsia" w:hAnsiTheme="minorEastAsia" w:hint="eastAsia"/>
          <w:b/>
          <w:sz w:val="16"/>
          <w:szCs w:val="16"/>
        </w:rPr>
        <w:t xml:space="preserve">　</w:t>
      </w:r>
      <w:r w:rsidRPr="005C3061">
        <w:rPr>
          <w:rFonts w:asciiTheme="minorEastAsia" w:hAnsiTheme="minorEastAsia"/>
          <w:b/>
          <w:sz w:val="16"/>
          <w:szCs w:val="16"/>
        </w:rPr>
        <w:t>宿泊施設の格付論議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bCs/>
          <w:sz w:val="16"/>
          <w:szCs w:val="16"/>
        </w:rPr>
        <w:t>4　世界遺産の観光資源化</w:t>
      </w:r>
    </w:p>
    <w:p w:rsidR="005C3061" w:rsidRPr="005C3061" w:rsidRDefault="005C3061" w:rsidP="005C3061">
      <w:pPr>
        <w:rPr>
          <w:rFonts w:asciiTheme="minorEastAsia" w:hAnsiTheme="minorEastAsia"/>
          <w:sz w:val="16"/>
          <w:szCs w:val="16"/>
        </w:rPr>
      </w:pPr>
      <w:r w:rsidRPr="005C3061">
        <w:rPr>
          <w:rFonts w:asciiTheme="minorEastAsia" w:hAnsiTheme="minorEastAsia" w:hint="eastAsia"/>
          <w:b/>
          <w:bCs/>
          <w:sz w:val="16"/>
          <w:szCs w:val="16"/>
        </w:rPr>
        <w:t>4-1世界遺産を頂点としたヒエラルキー化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4-2　ガラパゴス神話と価値観の均一化促進</w:t>
      </w:r>
    </w:p>
    <w:p w:rsidR="005C3061" w:rsidRPr="005C3061" w:rsidRDefault="005C3061" w:rsidP="005C3061">
      <w:pPr>
        <w:rPr>
          <w:rFonts w:asciiTheme="minorEastAsia" w:hAnsiTheme="minorEastAsia"/>
          <w:b/>
          <w:color w:val="0D0D0D" w:themeColor="text1" w:themeTint="F2"/>
          <w:sz w:val="16"/>
          <w:szCs w:val="16"/>
        </w:rPr>
      </w:pPr>
      <w:r w:rsidRPr="005C3061">
        <w:rPr>
          <w:rFonts w:asciiTheme="minorEastAsia" w:hAnsiTheme="minorEastAsia" w:hint="eastAsia"/>
          <w:b/>
          <w:color w:val="0D0D0D" w:themeColor="text1" w:themeTint="F2"/>
          <w:sz w:val="16"/>
          <w:szCs w:val="16"/>
        </w:rPr>
        <w:t>第4節　認識と規制が生み出す観光対象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１認識が生み出す観光資源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1-1「死生観」と観光</w:t>
      </w:r>
    </w:p>
    <w:p w:rsidR="005C3061" w:rsidRPr="005C3061" w:rsidRDefault="005C3061" w:rsidP="005C3061">
      <w:pPr>
        <w:rPr>
          <w:b/>
          <w:sz w:val="16"/>
          <w:szCs w:val="16"/>
          <w:shd w:val="clear" w:color="auto" w:fill="FFFFFF"/>
        </w:rPr>
      </w:pPr>
      <w:r w:rsidRPr="005C3061">
        <w:rPr>
          <w:rFonts w:hint="eastAsia"/>
          <w:b/>
          <w:sz w:val="16"/>
          <w:szCs w:val="16"/>
          <w:shd w:val="clear" w:color="auto" w:fill="FFFFFF"/>
        </w:rPr>
        <w:t>1-2</w:t>
      </w:r>
      <w:r w:rsidRPr="005C3061">
        <w:rPr>
          <w:rFonts w:hint="eastAsia"/>
          <w:b/>
          <w:sz w:val="16"/>
          <w:szCs w:val="16"/>
          <w:shd w:val="clear" w:color="auto" w:fill="FFFFFF"/>
        </w:rPr>
        <w:t xml:space="preserve">　魔女、呪術と観光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　規制と人流ビジネスの関係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 xml:space="preserve">2-1　買物特区　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2-2</w:t>
      </w:r>
      <w:r w:rsidRPr="005C3061">
        <w:rPr>
          <w:rFonts w:asciiTheme="minorEastAsia" w:hAnsiTheme="minorEastAsia" w:hint="eastAsia"/>
          <w:b/>
          <w:bCs/>
          <w:sz w:val="16"/>
          <w:szCs w:val="16"/>
        </w:rPr>
        <w:t xml:space="preserve">　賭博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2-3</w:t>
      </w:r>
      <w:r w:rsidRPr="005C3061">
        <w:rPr>
          <w:rFonts w:asciiTheme="minorEastAsia" w:hAnsiTheme="minorEastAsia" w:hint="eastAsia"/>
          <w:b/>
          <w:bCs/>
          <w:sz w:val="16"/>
          <w:szCs w:val="16"/>
        </w:rPr>
        <w:t xml:space="preserve">　風俗、猥褻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 xml:space="preserve">2-4　</w:t>
      </w:r>
      <w:r w:rsidRPr="005C3061">
        <w:rPr>
          <w:rFonts w:asciiTheme="minorEastAsia" w:hAnsiTheme="minorEastAsia" w:hint="eastAsia"/>
          <w:b/>
          <w:bCs/>
          <w:sz w:val="16"/>
          <w:szCs w:val="16"/>
        </w:rPr>
        <w:t>薬物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2-5</w:t>
      </w:r>
      <w:r w:rsidRPr="005C3061">
        <w:rPr>
          <w:rFonts w:asciiTheme="minorEastAsia" w:hAnsiTheme="minorEastAsia" w:hint="eastAsia"/>
          <w:b/>
          <w:bCs/>
          <w:sz w:val="16"/>
          <w:szCs w:val="16"/>
        </w:rPr>
        <w:t xml:space="preserve">　飲食物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2-6</w:t>
      </w:r>
      <w:r w:rsidRPr="005C3061">
        <w:rPr>
          <w:rFonts w:asciiTheme="minorEastAsia" w:hAnsiTheme="minorEastAsia" w:hint="eastAsia"/>
          <w:b/>
          <w:bCs/>
          <w:sz w:val="16"/>
          <w:szCs w:val="16"/>
        </w:rPr>
        <w:t xml:space="preserve">　動物虐待、暴力等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2-7</w:t>
      </w:r>
      <w:r w:rsidRPr="005C3061">
        <w:rPr>
          <w:rFonts w:asciiTheme="minorEastAsia" w:hAnsiTheme="minorEastAsia" w:hint="eastAsia"/>
          <w:b/>
          <w:bCs/>
          <w:sz w:val="16"/>
          <w:szCs w:val="16"/>
        </w:rPr>
        <w:t xml:space="preserve">　介護、操縦免許等の資格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color w:val="FF0000"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2-8</w:t>
      </w:r>
      <w:r w:rsidRPr="005C3061">
        <w:rPr>
          <w:rFonts w:asciiTheme="minorEastAsia" w:hAnsiTheme="minorEastAsia" w:hint="eastAsia"/>
          <w:b/>
          <w:bCs/>
          <w:sz w:val="16"/>
          <w:szCs w:val="16"/>
        </w:rPr>
        <w:t xml:space="preserve">　医療等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第5節　観光資源の再構成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1　科学技術の進展による観光資源の拡大</w:t>
      </w:r>
    </w:p>
    <w:p w:rsidR="005C3061" w:rsidRPr="005C3061" w:rsidRDefault="005C3061" w:rsidP="005C3061">
      <w:pPr>
        <w:rPr>
          <w:rFonts w:asciiTheme="minorEastAsia" w:hAnsiTheme="minorEastAsia"/>
          <w:b/>
          <w:bCs/>
          <w:sz w:val="16"/>
          <w:szCs w:val="16"/>
        </w:rPr>
      </w:pPr>
      <w:r w:rsidRPr="005C3061">
        <w:rPr>
          <w:rFonts w:asciiTheme="minorEastAsia" w:hAnsiTheme="minorEastAsia" w:hint="eastAsia"/>
          <w:b/>
          <w:bCs/>
          <w:sz w:val="16"/>
          <w:szCs w:val="16"/>
        </w:rPr>
        <w:t>1-1　宇宙旅行</w:t>
      </w:r>
    </w:p>
    <w:p w:rsidR="005C3061" w:rsidRPr="005C3061" w:rsidRDefault="005C3061" w:rsidP="005C3061">
      <w:pPr>
        <w:pStyle w:val="Default"/>
        <w:rPr>
          <w:rFonts w:asciiTheme="minorEastAsia" w:eastAsiaTheme="minorEastAsia" w:hAnsiTheme="minorEastAsia" w:cstheme="minorBidi"/>
          <w:b/>
          <w:color w:val="auto"/>
          <w:sz w:val="16"/>
          <w:szCs w:val="16"/>
        </w:rPr>
      </w:pPr>
      <w:r w:rsidRPr="005C3061">
        <w:rPr>
          <w:rFonts w:asciiTheme="minorEastAsia" w:eastAsiaTheme="minorEastAsia" w:hAnsiTheme="minorEastAsia" w:cstheme="minorBidi" w:hint="eastAsia"/>
          <w:b/>
          <w:color w:val="auto"/>
          <w:sz w:val="16"/>
          <w:szCs w:val="16"/>
        </w:rPr>
        <w:t>1-2　自然現象等の観測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　観光資源としての「歴史」</w:t>
      </w:r>
    </w:p>
    <w:p w:rsidR="005C3061" w:rsidRPr="005C3061" w:rsidRDefault="005C3061" w:rsidP="005C3061">
      <w:pPr>
        <w:rPr>
          <w:b/>
          <w:sz w:val="16"/>
          <w:szCs w:val="16"/>
        </w:rPr>
      </w:pPr>
      <w:r w:rsidRPr="005C3061">
        <w:rPr>
          <w:rFonts w:hint="eastAsia"/>
          <w:b/>
          <w:sz w:val="16"/>
          <w:szCs w:val="16"/>
        </w:rPr>
        <w:t>2-1</w:t>
      </w:r>
      <w:r w:rsidRPr="005C3061">
        <w:rPr>
          <w:rFonts w:hint="eastAsia"/>
          <w:b/>
          <w:sz w:val="16"/>
          <w:szCs w:val="16"/>
        </w:rPr>
        <w:t xml:space="preserve">　歴史教育の再構築</w:t>
      </w:r>
    </w:p>
    <w:p w:rsidR="005C3061" w:rsidRPr="005C3061" w:rsidRDefault="005C3061" w:rsidP="005C3061">
      <w:pPr>
        <w:rPr>
          <w:b/>
          <w:sz w:val="16"/>
          <w:szCs w:val="16"/>
        </w:rPr>
      </w:pPr>
      <w:r w:rsidRPr="005C3061">
        <w:rPr>
          <w:rFonts w:hint="eastAsia"/>
          <w:b/>
          <w:sz w:val="16"/>
          <w:szCs w:val="16"/>
        </w:rPr>
        <w:t>2-1-1</w:t>
      </w:r>
      <w:r w:rsidRPr="005C3061">
        <w:rPr>
          <w:rFonts w:hint="eastAsia"/>
          <w:b/>
          <w:sz w:val="16"/>
          <w:szCs w:val="16"/>
        </w:rPr>
        <w:t xml:space="preserve">　ヘロドトス、司馬遷、イブン</w:t>
      </w:r>
      <w:r w:rsidRPr="005C3061">
        <w:rPr>
          <w:rFonts w:hint="eastAsia"/>
          <w:b/>
          <w:sz w:val="16"/>
          <w:szCs w:val="16"/>
        </w:rPr>
        <w:t>=</w:t>
      </w:r>
      <w:r w:rsidRPr="005C3061">
        <w:rPr>
          <w:rFonts w:hint="eastAsia"/>
          <w:b/>
          <w:sz w:val="16"/>
          <w:szCs w:val="16"/>
        </w:rPr>
        <w:t>ハルドゥーン</w:t>
      </w:r>
    </w:p>
    <w:p w:rsidR="005C3061" w:rsidRPr="005C3061" w:rsidRDefault="005C3061" w:rsidP="005C3061">
      <w:pPr>
        <w:rPr>
          <w:b/>
          <w:sz w:val="16"/>
          <w:szCs w:val="16"/>
          <w:shd w:val="clear" w:color="auto" w:fill="FFFFFF"/>
        </w:rPr>
      </w:pPr>
      <w:r w:rsidRPr="005C3061">
        <w:rPr>
          <w:rFonts w:hint="eastAsia"/>
          <w:b/>
          <w:sz w:val="16"/>
          <w:szCs w:val="16"/>
          <w:shd w:val="clear" w:color="auto" w:fill="FFFFFF"/>
        </w:rPr>
        <w:t>2-1-2</w:t>
      </w:r>
      <w:r w:rsidRPr="005C3061">
        <w:rPr>
          <w:rFonts w:hint="eastAsia"/>
          <w:b/>
          <w:sz w:val="16"/>
          <w:szCs w:val="16"/>
          <w:shd w:val="clear" w:color="auto" w:fill="FFFFFF"/>
        </w:rPr>
        <w:t xml:space="preserve">　字句「歴史」を造語した日本</w:t>
      </w:r>
    </w:p>
    <w:p w:rsidR="005C3061" w:rsidRPr="005C3061" w:rsidRDefault="005C3061" w:rsidP="005C3061">
      <w:pPr>
        <w:rPr>
          <w:b/>
          <w:color w:val="0D0D0D" w:themeColor="text1" w:themeTint="F2"/>
          <w:sz w:val="16"/>
          <w:szCs w:val="16"/>
        </w:rPr>
      </w:pPr>
      <w:r w:rsidRPr="005C3061">
        <w:rPr>
          <w:rFonts w:hint="eastAsia"/>
          <w:b/>
          <w:color w:val="0D0D0D" w:themeColor="text1" w:themeTint="F2"/>
          <w:sz w:val="16"/>
          <w:szCs w:val="16"/>
        </w:rPr>
        <w:t>2-1-3</w:t>
      </w:r>
      <w:r w:rsidRPr="005C3061">
        <w:rPr>
          <w:rFonts w:hint="eastAsia"/>
          <w:b/>
          <w:color w:val="0D0D0D" w:themeColor="text1" w:themeTint="F2"/>
          <w:sz w:val="16"/>
          <w:szCs w:val="16"/>
        </w:rPr>
        <w:t xml:space="preserve">　歴史教育と観光資源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2-2　観光資源としての日本の歴史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2-2-1　魏志倭人伝が提供する観光資源</w:t>
      </w:r>
    </w:p>
    <w:p w:rsidR="005C3061" w:rsidRPr="005C3061" w:rsidRDefault="005C3061" w:rsidP="005C3061">
      <w:pPr>
        <w:rPr>
          <w:rFonts w:asciiTheme="minorEastAsia" w:hAnsiTheme="minorEastAsia"/>
          <w:b/>
          <w:color w:val="0D0D0D" w:themeColor="text1" w:themeTint="F2"/>
          <w:sz w:val="16"/>
          <w:szCs w:val="16"/>
        </w:rPr>
      </w:pPr>
      <w:r w:rsidRPr="005C3061">
        <w:rPr>
          <w:rFonts w:asciiTheme="minorEastAsia" w:hAnsiTheme="minorEastAsia" w:hint="eastAsia"/>
          <w:b/>
          <w:color w:val="0D0D0D" w:themeColor="text1" w:themeTint="F2"/>
          <w:sz w:val="16"/>
          <w:szCs w:val="16"/>
        </w:rPr>
        <w:t>2-2-2　神話から解放された観光資源としての古墳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2-2-3　観光資源としての日本史の歴史用語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➀　源平合戦　平家物語（源平盛衰記）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Style w:val="a3"/>
          <w:rFonts w:ascii="Arial" w:hAnsi="Arial" w:cs="Arial" w:hint="eastAsia"/>
          <w:color w:val="000000"/>
          <w:sz w:val="16"/>
          <w:szCs w:val="16"/>
        </w:rPr>
        <w:t>➁</w:t>
      </w:r>
      <w:r w:rsidRPr="005C3061">
        <w:rPr>
          <w:rFonts w:asciiTheme="minorEastAsia" w:hAnsiTheme="minorEastAsia" w:hint="eastAsia"/>
          <w:b/>
          <w:color w:val="FF0000"/>
          <w:sz w:val="16"/>
          <w:szCs w:val="16"/>
        </w:rPr>
        <w:t xml:space="preserve">　</w:t>
      </w:r>
      <w:r w:rsidRPr="005C3061">
        <w:rPr>
          <w:rFonts w:asciiTheme="minorEastAsia" w:hAnsiTheme="minorEastAsia" w:hint="eastAsia"/>
          <w:b/>
          <w:sz w:val="16"/>
          <w:szCs w:val="16"/>
        </w:rPr>
        <w:t>江戸時代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➂　明治維新と日露戦争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➂-1　明治維新と西郷隆盛人気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hint="eastAsia"/>
          <w:b/>
          <w:sz w:val="16"/>
          <w:szCs w:val="16"/>
        </w:rPr>
        <w:t>➂</w:t>
      </w:r>
      <w:r w:rsidRPr="005C3061">
        <w:rPr>
          <w:rFonts w:hint="eastAsia"/>
          <w:b/>
          <w:sz w:val="16"/>
          <w:szCs w:val="16"/>
        </w:rPr>
        <w:t>-2</w:t>
      </w:r>
      <w:r w:rsidRPr="005C3061">
        <w:rPr>
          <w:rFonts w:hint="eastAsia"/>
          <w:b/>
          <w:sz w:val="16"/>
          <w:szCs w:val="16"/>
        </w:rPr>
        <w:t xml:space="preserve">　</w:t>
      </w:r>
      <w:r w:rsidRPr="005C3061">
        <w:rPr>
          <w:rFonts w:asciiTheme="minorEastAsia" w:hAnsiTheme="minorEastAsia" w:cs="Arial" w:hint="eastAsia"/>
          <w:b/>
          <w:color w:val="222222"/>
          <w:sz w:val="16"/>
          <w:szCs w:val="16"/>
          <w:shd w:val="clear" w:color="auto" w:fill="FFFFFF"/>
        </w:rPr>
        <w:t>司馬史観とその評価</w:t>
      </w:r>
    </w:p>
    <w:p w:rsidR="005C3061" w:rsidRPr="005C3061" w:rsidRDefault="005C3061" w:rsidP="005C3061">
      <w:pPr>
        <w:rPr>
          <w:b/>
          <w:sz w:val="16"/>
          <w:szCs w:val="16"/>
        </w:rPr>
      </w:pPr>
      <w:r w:rsidRPr="005C3061">
        <w:rPr>
          <w:rFonts w:hint="eastAsia"/>
          <w:b/>
          <w:sz w:val="16"/>
          <w:szCs w:val="16"/>
        </w:rPr>
        <w:t>3-2-4</w:t>
      </w:r>
      <w:r w:rsidRPr="005C3061">
        <w:rPr>
          <w:rFonts w:hint="eastAsia"/>
          <w:b/>
          <w:sz w:val="16"/>
          <w:szCs w:val="16"/>
        </w:rPr>
        <w:t xml:space="preserve">　歴史教育が偏在させる世界文化遺産</w:t>
      </w:r>
    </w:p>
    <w:p w:rsidR="005C3061" w:rsidRPr="005C3061" w:rsidRDefault="005C3061" w:rsidP="005C3061">
      <w:pPr>
        <w:rPr>
          <w:rFonts w:ascii="Arial" w:hAnsi="Arial" w:cs="Arial"/>
          <w:b/>
          <w:color w:val="000000"/>
          <w:sz w:val="16"/>
          <w:szCs w:val="16"/>
        </w:rPr>
      </w:pPr>
      <w:r w:rsidRPr="005C3061">
        <w:rPr>
          <w:rFonts w:ascii="Arial" w:hAnsi="Arial" w:cs="Arial" w:hint="eastAsia"/>
          <w:b/>
          <w:color w:val="000000"/>
          <w:sz w:val="16"/>
          <w:szCs w:val="16"/>
        </w:rPr>
        <w:t>➀　文芸復興（ルネサンス）</w:t>
      </w:r>
    </w:p>
    <w:p w:rsidR="005C3061" w:rsidRPr="005C3061" w:rsidRDefault="005C3061" w:rsidP="005C3061">
      <w:pPr>
        <w:rPr>
          <w:b/>
          <w:sz w:val="16"/>
          <w:szCs w:val="16"/>
        </w:rPr>
      </w:pPr>
      <w:r w:rsidRPr="005C3061">
        <w:rPr>
          <w:rFonts w:hint="eastAsia"/>
          <w:b/>
          <w:sz w:val="16"/>
          <w:szCs w:val="16"/>
        </w:rPr>
        <w:t>➁　商業ルネサンス</w:t>
      </w:r>
    </w:p>
    <w:p w:rsidR="005C3061" w:rsidRPr="005C3061" w:rsidRDefault="005C3061" w:rsidP="005C3061">
      <w:pPr>
        <w:rPr>
          <w:rFonts w:ascii="Arial" w:hAnsi="Arial" w:cs="Arial"/>
          <w:b/>
          <w:sz w:val="16"/>
          <w:szCs w:val="16"/>
        </w:rPr>
      </w:pPr>
      <w:r w:rsidRPr="005C3061">
        <w:rPr>
          <w:rFonts w:ascii="Arial" w:hAnsi="Arial" w:cs="Arial" w:hint="eastAsia"/>
          <w:b/>
          <w:sz w:val="16"/>
          <w:szCs w:val="16"/>
        </w:rPr>
        <w:t>➂　紙と印刷術が可能にした聖書の民衆への普及</w:t>
      </w:r>
    </w:p>
    <w:p w:rsidR="005C3061" w:rsidRPr="005C3061" w:rsidRDefault="005C3061" w:rsidP="005C3061">
      <w:pPr>
        <w:rPr>
          <w:b/>
          <w:sz w:val="16"/>
          <w:szCs w:val="16"/>
        </w:rPr>
      </w:pPr>
      <w:r w:rsidRPr="005C3061">
        <w:rPr>
          <w:rFonts w:hint="eastAsia"/>
          <w:b/>
          <w:sz w:val="16"/>
          <w:szCs w:val="16"/>
        </w:rPr>
        <w:t>➃　近代観光概念を可能とする蓄財罪悪観からの解放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　戦争と観光資源</w:t>
      </w:r>
    </w:p>
    <w:p w:rsidR="005C3061" w:rsidRPr="005C3061" w:rsidRDefault="005C3061" w:rsidP="005C3061">
      <w:pPr>
        <w:rPr>
          <w:rFonts w:asciiTheme="minorEastAsia" w:hAnsiTheme="minorEastAsia"/>
          <w:b/>
          <w:sz w:val="16"/>
          <w:szCs w:val="16"/>
        </w:rPr>
      </w:pPr>
      <w:r w:rsidRPr="005C3061">
        <w:rPr>
          <w:rFonts w:asciiTheme="minorEastAsia" w:hAnsiTheme="minorEastAsia" w:hint="eastAsia"/>
          <w:b/>
          <w:sz w:val="16"/>
          <w:szCs w:val="16"/>
        </w:rPr>
        <w:t>3-1　戦争とメディアと観光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3-2　「ダーク・ツーリズム」概念の再構築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3-2-1　興味度と「嫌い」度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3-2-2　　殺戮の記憶・記録の展示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  <w:shd w:val="clear" w:color="auto" w:fill="FFFFFF"/>
        </w:rPr>
      </w:pPr>
      <w:r w:rsidRPr="00EE1D8F">
        <w:rPr>
          <w:rFonts w:asciiTheme="minorEastAsia" w:hAnsiTheme="minorEastAsia" w:hint="eastAsia"/>
          <w:b/>
          <w:sz w:val="16"/>
          <w:szCs w:val="16"/>
          <w:shd w:val="clear" w:color="auto" w:fill="FFFFFF"/>
        </w:rPr>
        <w:t>3-3　抑留の記憶</w:t>
      </w:r>
    </w:p>
    <w:p w:rsidR="00EE1D8F" w:rsidRPr="00EE1D8F" w:rsidRDefault="00EE1D8F" w:rsidP="00EE1D8F">
      <w:pPr>
        <w:rPr>
          <w:rFonts w:asciiTheme="minorEastAsia" w:hAnsiTheme="minorEastAsia"/>
          <w:b/>
          <w:color w:val="0D0D0D"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 xml:space="preserve">3-4　</w:t>
      </w:r>
      <w:r w:rsidRPr="00EE1D8F">
        <w:rPr>
          <w:rFonts w:asciiTheme="minorEastAsia" w:hAnsiTheme="minorEastAsia" w:hint="eastAsia"/>
          <w:b/>
          <w:color w:val="0D0D0D"/>
          <w:sz w:val="16"/>
          <w:szCs w:val="16"/>
        </w:rPr>
        <w:t xml:space="preserve">開戦、終戦の記憶・記録遺産　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3-5　蘇った戦艦大和とゼロ戦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4　日中韓の歴史認識の観光資源化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4-1　歴史・伝統の持つ脆弱性と相互交流の必要性</w:t>
      </w:r>
    </w:p>
    <w:p w:rsidR="00EE1D8F" w:rsidRPr="00EE1D8F" w:rsidRDefault="00EE1D8F" w:rsidP="00EE1D8F">
      <w:pPr>
        <w:rPr>
          <w:rFonts w:asciiTheme="minorEastAsia" w:hAnsiTheme="minorEastAsia"/>
          <w:b/>
          <w:color w:val="FF0000"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4-2　重層構造の記憶を持つ観光地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4-3　ゲルニカ事件と南京大虐殺</w:t>
      </w:r>
      <w:r w:rsidRPr="00EE1D8F">
        <w:rPr>
          <w:rFonts w:asciiTheme="minorEastAsia" w:hAnsiTheme="minorEastAsia"/>
          <w:b/>
          <w:sz w:val="16"/>
          <w:szCs w:val="16"/>
        </w:rPr>
        <w:t>の評価（死者数</w:t>
      </w:r>
      <w:r w:rsidRPr="00EE1D8F">
        <w:rPr>
          <w:rFonts w:asciiTheme="minorEastAsia" w:hAnsiTheme="minorEastAsia" w:hint="eastAsia"/>
          <w:b/>
          <w:sz w:val="16"/>
          <w:szCs w:val="16"/>
        </w:rPr>
        <w:t>評価</w:t>
      </w:r>
      <w:r w:rsidRPr="00EE1D8F">
        <w:rPr>
          <w:rFonts w:asciiTheme="minorEastAsia" w:hAnsiTheme="minorEastAsia"/>
          <w:b/>
          <w:sz w:val="16"/>
          <w:szCs w:val="16"/>
        </w:rPr>
        <w:t>）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4-4　国恥日、敵産遺産の観光活用</w:t>
      </w:r>
    </w:p>
    <w:p w:rsidR="00EE1D8F" w:rsidRPr="00EE1D8F" w:rsidRDefault="00EE1D8F" w:rsidP="00EE1D8F">
      <w:pPr>
        <w:rPr>
          <w:rFonts w:asciiTheme="minorEastAsia" w:hAnsiTheme="minorEastAsia"/>
          <w:b/>
          <w:sz w:val="16"/>
          <w:szCs w:val="16"/>
        </w:rPr>
      </w:pPr>
      <w:r w:rsidRPr="00EE1D8F">
        <w:rPr>
          <w:rFonts w:asciiTheme="minorEastAsia" w:hAnsiTheme="minorEastAsia" w:hint="eastAsia"/>
          <w:b/>
          <w:sz w:val="16"/>
          <w:szCs w:val="16"/>
        </w:rPr>
        <w:t>4-5　記憶・記録遺産の評価手法の開発</w:t>
      </w:r>
    </w:p>
    <w:p w:rsidR="00D871A2" w:rsidRPr="00EE1D8F" w:rsidRDefault="00107AD5" w:rsidP="00D871A2">
      <w:pPr>
        <w:rPr>
          <w:rFonts w:asciiTheme="minorEastAsia" w:eastAsiaTheme="minorEastAsia" w:hAnsiTheme="minorEastAsia"/>
          <w:b/>
          <w:color w:val="0070C0"/>
          <w:kern w:val="0"/>
          <w:sz w:val="16"/>
          <w:szCs w:val="16"/>
        </w:rPr>
      </w:pPr>
      <w:r w:rsidRPr="00EE1D8F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第</w:t>
      </w:r>
      <w:r w:rsidR="0035122E" w:rsidRPr="00EE1D8F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5</w:t>
      </w:r>
      <w:r w:rsidRPr="00EE1D8F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編</w:t>
      </w:r>
      <w:r w:rsidR="00717FF5" w:rsidRPr="00EE1D8F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 xml:space="preserve">　</w:t>
      </w:r>
      <w:r w:rsidR="00EA375F" w:rsidRPr="00EE1D8F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観光活動　～供給者側の視点</w:t>
      </w:r>
      <w:r w:rsidR="00D871A2" w:rsidRPr="00EE1D8F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～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第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1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節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人の移動とお金の移動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 w:hint="eastAsia"/>
          <w:b/>
          <w:sz w:val="16"/>
          <w:szCs w:val="16"/>
        </w:rPr>
        <w:t>１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交流人口</w:t>
      </w:r>
      <w:r w:rsidRPr="00EE1D8F">
        <w:rPr>
          <w:rFonts w:ascii="Times New Roman" w:eastAsiaTheme="minorEastAsia" w:hAnsi="Times New Roman" w:hint="eastAsia"/>
          <w:b/>
          <w:sz w:val="16"/>
          <w:szCs w:val="16"/>
        </w:rPr>
        <w:t>と</w:t>
      </w:r>
      <w:r w:rsidRPr="00EE1D8F">
        <w:rPr>
          <w:rFonts w:ascii="Times New Roman" w:eastAsiaTheme="minorEastAsia" w:hAnsi="Times New Roman" w:hint="eastAsia"/>
          <w:b/>
          <w:sz w:val="16"/>
          <w:szCs w:val="16"/>
        </w:rPr>
        <w:t>GDP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2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ヒトの移動とお金の移動（路銀）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3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旅行の満足度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第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2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節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旅客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運送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業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1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旅客</w:t>
      </w:r>
      <w:r w:rsidRPr="00EE1D8F">
        <w:rPr>
          <w:rFonts w:ascii="Times New Roman" w:eastAsiaTheme="minorEastAsia" w:hAnsi="Times New Roman" w:hint="eastAsia"/>
          <w:b/>
          <w:sz w:val="16"/>
          <w:szCs w:val="16"/>
        </w:rPr>
        <w:t>運送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>業の機能分化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2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運送機能の分化とライドシェア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3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ボーダレス化の進展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 w:hint="eastAsia"/>
          <w:b/>
          <w:sz w:val="16"/>
          <w:szCs w:val="16"/>
        </w:rPr>
        <w:t>4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リニア新幹線と横田飛行場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第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3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節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宿泊業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color w:val="00B050"/>
          <w:kern w:val="0"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1</w:t>
      </w:r>
      <w:r w:rsidRPr="00EE1D8F">
        <w:rPr>
          <w:rFonts w:ascii="Times New Roman" w:eastAsiaTheme="minorEastAsia" w:hAnsi="Times New Roman"/>
          <w:kern w:val="0"/>
          <w:sz w:val="16"/>
          <w:szCs w:val="16"/>
        </w:rPr>
        <w:t xml:space="preserve">　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「住む」と「泊まる」の違い～民泊論議の本質～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2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洋式「ホテル」と和式「旅館」</w:t>
      </w:r>
    </w:p>
    <w:p w:rsidR="0035122E" w:rsidRPr="00EE1D8F" w:rsidRDefault="00D871A2" w:rsidP="00EA375F">
      <w:pPr>
        <w:rPr>
          <w:rFonts w:asciiTheme="minorEastAsia" w:eastAsiaTheme="minorEastAsia" w:hAnsiTheme="minorEastAsia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3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機能分化と「泊」「食」分離論議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4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ホスピタリティ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論の将来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第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4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節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旅行業から人流業へ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>1</w:t>
      </w:r>
      <w:r w:rsidRPr="00EE1D8F">
        <w:rPr>
          <w:rFonts w:ascii="Times New Roman" w:eastAsiaTheme="minorEastAsia" w:hAnsi="Times New Roman" w:hint="eastAsia"/>
          <w:b/>
          <w:kern w:val="0"/>
          <w:sz w:val="16"/>
          <w:szCs w:val="16"/>
        </w:rPr>
        <w:t xml:space="preserve">　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旅行業の区分～旅行業と旅行代理店業の違い～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2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旅行代理店と手数料ビジネス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3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パッケージ・ツアー代金の不思議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4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ジャンボジェットと新幹線が促進したパック商品販売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kern w:val="0"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5</w:t>
      </w: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 xml:space="preserve">　旅行中の事故責任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6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消費者社会の企業責任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7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企画旅行および受注型企画旅行の誕生</w:t>
      </w:r>
    </w:p>
    <w:p w:rsidR="00D871A2" w:rsidRPr="00EE1D8F" w:rsidRDefault="00D871A2" w:rsidP="00D871A2">
      <w:pPr>
        <w:rPr>
          <w:rStyle w:val="a3"/>
          <w:rFonts w:ascii="Times New Roman" w:eastAsiaTheme="minorEastAsia" w:hAnsi="Times New Roman"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kern w:val="0"/>
          <w:sz w:val="16"/>
          <w:szCs w:val="16"/>
        </w:rPr>
        <w:t>8</w:t>
      </w:r>
      <w:r w:rsidRPr="00EE1D8F">
        <w:rPr>
          <w:rFonts w:ascii="Times New Roman" w:eastAsiaTheme="minorEastAsia" w:hAnsi="Times New Roman"/>
          <w:sz w:val="16"/>
          <w:szCs w:val="16"/>
        </w:rPr>
        <w:t xml:space="preserve">　</w:t>
      </w:r>
      <w:r w:rsidRPr="00EE1D8F">
        <w:rPr>
          <w:rStyle w:val="a3"/>
          <w:rFonts w:ascii="Times New Roman" w:eastAsiaTheme="minorEastAsia" w:hAnsi="Times New Roman"/>
          <w:sz w:val="16"/>
          <w:szCs w:val="16"/>
        </w:rPr>
        <w:t>旅行業、旅客運送業の関係の根本問題と将来</w:t>
      </w:r>
    </w:p>
    <w:p w:rsidR="00D871A2" w:rsidRPr="00EE1D8F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/>
          <w:b/>
          <w:sz w:val="16"/>
          <w:szCs w:val="16"/>
        </w:rPr>
        <w:t>9</w:t>
      </w:r>
      <w:r w:rsidRPr="00EE1D8F">
        <w:rPr>
          <w:rFonts w:ascii="Times New Roman" w:eastAsiaTheme="minorEastAsia" w:hAnsi="Times New Roman"/>
          <w:b/>
          <w:sz w:val="16"/>
          <w:szCs w:val="16"/>
        </w:rPr>
        <w:t xml:space="preserve">　単品型パッケージ・ツアー　～日本独特の不思議な商品～</w:t>
      </w:r>
    </w:p>
    <w:p w:rsidR="00D871A2" w:rsidRPr="00900BA2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EE1D8F">
        <w:rPr>
          <w:rFonts w:ascii="Times New Roman" w:eastAsiaTheme="minorEastAsia" w:hAnsi="Times New Roman" w:hint="eastAsia"/>
          <w:b/>
          <w:sz w:val="16"/>
          <w:szCs w:val="16"/>
        </w:rPr>
        <w:t>第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5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節　観光資源の提供と観光・人流業の将来</w:t>
      </w:r>
    </w:p>
    <w:p w:rsidR="00D871A2" w:rsidRPr="00900BA2" w:rsidRDefault="00D871A2" w:rsidP="00D871A2">
      <w:pPr>
        <w:rPr>
          <w:rFonts w:ascii="Times New Roman" w:eastAsiaTheme="minorEastAsia" w:hAnsi="Times New Roman"/>
          <w:b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1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 xml:space="preserve">　観光資源提供施設等</w:t>
      </w:r>
    </w:p>
    <w:p w:rsidR="00D871A2" w:rsidRPr="00900BA2" w:rsidRDefault="00D871A2" w:rsidP="00D871A2">
      <w:pPr>
        <w:rPr>
          <w:rFonts w:ascii="Times New Roman" w:eastAsiaTheme="minorEastAsia" w:hAnsi="Times New Roman"/>
          <w:color w:val="333333"/>
          <w:sz w:val="16"/>
          <w:szCs w:val="16"/>
        </w:rPr>
      </w:pP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2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 xml:space="preserve">　マルチ・パッケージ・ツアーの発想と夢の</w:t>
      </w:r>
      <w:r w:rsidRPr="00900BA2">
        <w:rPr>
          <w:rFonts w:ascii="Times New Roman" w:eastAsiaTheme="minorEastAsia" w:hAnsi="Times New Roman" w:hint="eastAsia"/>
          <w:b/>
          <w:sz w:val="16"/>
          <w:szCs w:val="16"/>
        </w:rPr>
        <w:t>観光・人流</w:t>
      </w:r>
      <w:r w:rsidRPr="00900BA2">
        <w:rPr>
          <w:rFonts w:ascii="Times New Roman" w:eastAsiaTheme="minorEastAsia" w:hAnsi="Times New Roman"/>
          <w:b/>
          <w:sz w:val="16"/>
          <w:szCs w:val="16"/>
        </w:rPr>
        <w:t>商品</w:t>
      </w:r>
    </w:p>
    <w:p w:rsidR="00CD52BC" w:rsidRPr="00900BA2" w:rsidRDefault="00107AD5" w:rsidP="00CD52BC">
      <w:pPr>
        <w:rPr>
          <w:rFonts w:asciiTheme="minorEastAsia" w:eastAsiaTheme="minorEastAsia" w:hAnsiTheme="minorEastAsia"/>
          <w:b/>
          <w:color w:val="0070C0"/>
          <w:kern w:val="0"/>
          <w:sz w:val="16"/>
          <w:szCs w:val="16"/>
        </w:rPr>
      </w:pPr>
      <w:r w:rsidRPr="00900BA2">
        <w:rPr>
          <w:rFonts w:asciiTheme="minorEastAsia" w:hAnsiTheme="minorEastAsia" w:hint="eastAsia"/>
          <w:b/>
          <w:color w:val="0070C0"/>
          <w:kern w:val="0"/>
          <w:sz w:val="16"/>
          <w:szCs w:val="16"/>
        </w:rPr>
        <w:t>第</w:t>
      </w:r>
      <w:r w:rsidR="00CD52BC" w:rsidRPr="00900BA2">
        <w:rPr>
          <w:rFonts w:asciiTheme="minorEastAsia" w:hAnsiTheme="minorEastAsia" w:hint="eastAsia"/>
          <w:b/>
          <w:color w:val="0070C0"/>
          <w:kern w:val="0"/>
          <w:sz w:val="16"/>
          <w:szCs w:val="16"/>
        </w:rPr>
        <w:t>6</w:t>
      </w:r>
      <w:r w:rsidR="0035122E" w:rsidRPr="00900BA2">
        <w:rPr>
          <w:rFonts w:asciiTheme="minorEastAsia" w:hAnsiTheme="minorEastAsia" w:hint="eastAsia"/>
          <w:b/>
          <w:color w:val="0070C0"/>
          <w:kern w:val="0"/>
          <w:sz w:val="16"/>
          <w:szCs w:val="16"/>
        </w:rPr>
        <w:t>編</w:t>
      </w:r>
      <w:r w:rsidR="005B72FE"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 xml:space="preserve">　</w:t>
      </w:r>
      <w:r w:rsidR="00CD52BC"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人流</w:t>
      </w:r>
      <w:r w:rsidR="00C35B6C"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・観光</w:t>
      </w:r>
      <w:r w:rsidR="00CD52BC"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>情報</w:t>
      </w:r>
      <w:r w:rsidR="005179C8" w:rsidRPr="00900BA2">
        <w:rPr>
          <w:rFonts w:asciiTheme="minorEastAsia" w:eastAsiaTheme="minorEastAsia" w:hAnsiTheme="minorEastAsia" w:hint="eastAsia"/>
          <w:b/>
          <w:color w:val="0070C0"/>
          <w:kern w:val="0"/>
          <w:sz w:val="16"/>
          <w:szCs w:val="16"/>
        </w:rPr>
        <w:t xml:space="preserve">　～起業家を目指す若者に～</w:t>
      </w:r>
    </w:p>
    <w:p w:rsidR="00CB2936" w:rsidRPr="00900BA2" w:rsidRDefault="00CB2936" w:rsidP="00CB293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1</w:t>
      </w:r>
      <w:r w:rsidRPr="00900BA2">
        <w:rPr>
          <w:rFonts w:ascii="Times New Roman" w:hAnsi="Times New Roman" w:hint="eastAsia"/>
          <w:b/>
          <w:sz w:val="16"/>
          <w:szCs w:val="16"/>
        </w:rPr>
        <w:t>節</w:t>
      </w:r>
      <w:r w:rsidRPr="00900BA2">
        <w:rPr>
          <w:rFonts w:ascii="Times New Roman" w:hAnsi="Times New Roman"/>
          <w:b/>
          <w:sz w:val="16"/>
          <w:szCs w:val="16"/>
        </w:rPr>
        <w:t xml:space="preserve">　観光情報とその提供</w:t>
      </w:r>
    </w:p>
    <w:p w:rsidR="00CB2936" w:rsidRPr="00900BA2" w:rsidRDefault="00CB2936" w:rsidP="00CB293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観光情報</w:t>
      </w:r>
      <w:r w:rsidRPr="00900BA2">
        <w:rPr>
          <w:rFonts w:ascii="Times New Roman" w:hAnsi="Times New Roman" w:hint="eastAsia"/>
          <w:b/>
          <w:sz w:val="16"/>
          <w:szCs w:val="16"/>
        </w:rPr>
        <w:t>概念</w:t>
      </w:r>
    </w:p>
    <w:p w:rsidR="00CB2936" w:rsidRPr="00900BA2" w:rsidRDefault="00CB2936" w:rsidP="00CB293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2</w:t>
      </w:r>
      <w:r w:rsidRPr="00900BA2">
        <w:rPr>
          <w:rFonts w:ascii="Times New Roman" w:hAnsi="Times New Roman"/>
          <w:b/>
          <w:sz w:val="16"/>
          <w:szCs w:val="16"/>
        </w:rPr>
        <w:t xml:space="preserve">　観光情報提供</w:t>
      </w:r>
      <w:r w:rsidRPr="00900BA2">
        <w:rPr>
          <w:rFonts w:ascii="Times New Roman" w:hAnsi="Times New Roman" w:hint="eastAsia"/>
          <w:b/>
          <w:sz w:val="16"/>
          <w:szCs w:val="16"/>
        </w:rPr>
        <w:t>制度</w:t>
      </w:r>
      <w:r w:rsidRPr="00900BA2">
        <w:rPr>
          <w:rFonts w:ascii="Times New Roman" w:hAnsi="Times New Roman"/>
          <w:b/>
          <w:sz w:val="16"/>
          <w:szCs w:val="16"/>
        </w:rPr>
        <w:t>の進化</w:t>
      </w:r>
    </w:p>
    <w:p w:rsidR="00745B1F" w:rsidRPr="00900BA2" w:rsidRDefault="00745B1F" w:rsidP="00745B1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2-</w:t>
      </w: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>観光情報システムという発想</w:t>
      </w:r>
    </w:p>
    <w:p w:rsidR="00745B1F" w:rsidRPr="00900BA2" w:rsidRDefault="00745B1F" w:rsidP="00745B1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2-2</w:t>
      </w:r>
      <w:r w:rsidRPr="00900BA2">
        <w:rPr>
          <w:rFonts w:ascii="Times New Roman" w:hAnsi="Times New Roman"/>
          <w:b/>
          <w:sz w:val="16"/>
          <w:szCs w:val="16"/>
        </w:rPr>
        <w:t xml:space="preserve">　人流・観光情報提供の社会システム</w:t>
      </w:r>
    </w:p>
    <w:p w:rsidR="00745B1F" w:rsidRPr="00900BA2" w:rsidRDefault="00745B1F" w:rsidP="00745B1F">
      <w:pPr>
        <w:jc w:val="left"/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2-3</w:t>
      </w:r>
      <w:r w:rsidRPr="00900BA2">
        <w:rPr>
          <w:rFonts w:ascii="Times New Roman" w:hAnsi="Times New Roman"/>
          <w:b/>
          <w:sz w:val="16"/>
          <w:szCs w:val="16"/>
        </w:rPr>
        <w:t xml:space="preserve">　通訳案内制度の規制緩和</w:t>
      </w:r>
    </w:p>
    <w:p w:rsidR="00745B1F" w:rsidRPr="00900BA2" w:rsidRDefault="00745B1F" w:rsidP="00745B1F">
      <w:pPr>
        <w:rPr>
          <w:rFonts w:ascii="Arial" w:eastAsia="ＭＳ Ｐゴシック" w:hAnsi="Arial" w:cs="Arial"/>
          <w:b/>
          <w:color w:val="0D0D0D" w:themeColor="text1" w:themeTint="F2"/>
          <w:kern w:val="0"/>
          <w:sz w:val="16"/>
          <w:szCs w:val="16"/>
        </w:rPr>
      </w:pPr>
      <w:r w:rsidRPr="00900BA2">
        <w:rPr>
          <w:rFonts w:hint="eastAsia"/>
          <w:b/>
          <w:color w:val="0D0D0D" w:themeColor="text1" w:themeTint="F2"/>
          <w:sz w:val="16"/>
          <w:szCs w:val="16"/>
        </w:rPr>
        <w:t>３　言語研究の進展</w:t>
      </w:r>
      <w:r w:rsidRPr="00900BA2">
        <w:rPr>
          <w:rFonts w:ascii="Arial" w:eastAsia="ＭＳ Ｐゴシック" w:hAnsi="Arial" w:cs="Arial" w:hint="eastAsia"/>
          <w:b/>
          <w:color w:val="0D0D0D" w:themeColor="text1" w:themeTint="F2"/>
          <w:kern w:val="0"/>
          <w:sz w:val="16"/>
          <w:szCs w:val="16"/>
        </w:rPr>
        <w:t>と人流・観光情報提供制度論議</w:t>
      </w:r>
    </w:p>
    <w:p w:rsidR="00745B1F" w:rsidRPr="00900BA2" w:rsidRDefault="00745B1F" w:rsidP="00745B1F">
      <w:pPr>
        <w:rPr>
          <w:rFonts w:asciiTheme="majorHAnsi" w:eastAsia="ＭＳ Ｐゴシック" w:hAnsiTheme="majorHAnsi" w:cstheme="majorHAnsi"/>
          <w:b/>
          <w:color w:val="0D0D0D" w:themeColor="text1" w:themeTint="F2"/>
          <w:kern w:val="0"/>
          <w:sz w:val="16"/>
          <w:szCs w:val="16"/>
        </w:rPr>
      </w:pPr>
      <w:r w:rsidRPr="00900BA2">
        <w:rPr>
          <w:rFonts w:asciiTheme="majorHAnsi" w:eastAsia="ＭＳ Ｐゴシック" w:hAnsiTheme="majorHAnsi" w:cstheme="majorHAnsi" w:hint="eastAsia"/>
          <w:color w:val="0D0D0D" w:themeColor="text1" w:themeTint="F2"/>
          <w:kern w:val="0"/>
          <w:sz w:val="16"/>
          <w:szCs w:val="16"/>
        </w:rPr>
        <w:t>3</w:t>
      </w:r>
      <w:r w:rsidRPr="00900BA2">
        <w:rPr>
          <w:rFonts w:asciiTheme="majorHAnsi" w:eastAsia="ＭＳ Ｐゴシック" w:hAnsiTheme="majorHAnsi" w:cstheme="majorHAnsi"/>
          <w:color w:val="0D0D0D" w:themeColor="text1" w:themeTint="F2"/>
          <w:kern w:val="0"/>
          <w:sz w:val="16"/>
          <w:szCs w:val="16"/>
        </w:rPr>
        <w:t>-1</w:t>
      </w:r>
      <w:r w:rsidRPr="00900BA2">
        <w:rPr>
          <w:rFonts w:asciiTheme="majorHAnsi" w:eastAsia="ＭＳ Ｐゴシック" w:hAnsiTheme="majorHAnsi" w:cstheme="majorHAnsi"/>
          <w:color w:val="0D0D0D" w:themeColor="text1" w:themeTint="F2"/>
          <w:kern w:val="0"/>
          <w:sz w:val="16"/>
          <w:szCs w:val="16"/>
        </w:rPr>
        <w:t xml:space="preserve">　</w:t>
      </w:r>
      <w:r w:rsidRPr="00900BA2">
        <w:rPr>
          <w:rFonts w:asciiTheme="majorHAnsi" w:eastAsia="ＭＳ Ｐゴシック" w:hAnsiTheme="majorHAnsi" w:cstheme="majorHAnsi"/>
          <w:b/>
          <w:color w:val="0D0D0D" w:themeColor="text1" w:themeTint="F2"/>
          <w:kern w:val="0"/>
          <w:sz w:val="16"/>
          <w:szCs w:val="16"/>
        </w:rPr>
        <w:t>言語</w:t>
      </w:r>
      <w:r w:rsidRPr="00900BA2">
        <w:rPr>
          <w:rFonts w:asciiTheme="majorHAnsi" w:eastAsia="ＭＳ Ｐゴシック" w:hAnsiTheme="majorHAnsi" w:cstheme="majorHAnsi" w:hint="eastAsia"/>
          <w:b/>
          <w:color w:val="0D0D0D" w:themeColor="text1" w:themeTint="F2"/>
          <w:kern w:val="0"/>
          <w:sz w:val="16"/>
          <w:szCs w:val="16"/>
        </w:rPr>
        <w:t>理論の形成</w:t>
      </w:r>
    </w:p>
    <w:p w:rsidR="00745B1F" w:rsidRPr="00900BA2" w:rsidRDefault="00745B1F" w:rsidP="00745B1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3-2</w:t>
      </w:r>
      <w:r w:rsidRPr="00900BA2">
        <w:rPr>
          <w:rFonts w:ascii="Times New Roman" w:hAnsi="Times New Roman"/>
          <w:b/>
          <w:sz w:val="16"/>
          <w:szCs w:val="16"/>
        </w:rPr>
        <w:t>言語</w:t>
      </w:r>
      <w:r w:rsidRPr="00900BA2">
        <w:rPr>
          <w:rFonts w:ascii="Times New Roman" w:hAnsi="Times New Roman" w:hint="eastAsia"/>
          <w:b/>
          <w:sz w:val="16"/>
          <w:szCs w:val="16"/>
        </w:rPr>
        <w:t>の獲得</w:t>
      </w:r>
    </w:p>
    <w:p w:rsidR="00745B1F" w:rsidRPr="00900BA2" w:rsidRDefault="00745B1F" w:rsidP="00745B1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3-3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sz w:val="16"/>
          <w:szCs w:val="16"/>
        </w:rPr>
        <w:t>言語</w:t>
      </w:r>
      <w:r w:rsidRPr="00900BA2">
        <w:rPr>
          <w:rFonts w:ascii="Times New Roman" w:hAnsi="Times New Roman" w:hint="eastAsia"/>
          <w:b/>
          <w:sz w:val="16"/>
          <w:szCs w:val="16"/>
        </w:rPr>
        <w:t>と遺伝子</w:t>
      </w:r>
    </w:p>
    <w:p w:rsidR="00745B1F" w:rsidRPr="00900BA2" w:rsidRDefault="00745B1F" w:rsidP="00745B1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3-4</w:t>
      </w:r>
      <w:r w:rsidRPr="00900BA2">
        <w:rPr>
          <w:rFonts w:ascii="Times New Roman" w:hAnsi="Times New Roman"/>
          <w:b/>
          <w:sz w:val="16"/>
          <w:szCs w:val="16"/>
        </w:rPr>
        <w:t xml:space="preserve">　言語と意識</w:t>
      </w:r>
    </w:p>
    <w:p w:rsidR="00745B1F" w:rsidRPr="00900BA2" w:rsidRDefault="00745B1F" w:rsidP="00745B1F">
      <w:pPr>
        <w:rPr>
          <w:rFonts w:asciiTheme="minorEastAsia" w:hAnsiTheme="minorEastAsia" w:cs="Arial"/>
          <w:b/>
          <w:color w:val="0D0D0D" w:themeColor="text1" w:themeTint="F2"/>
          <w:kern w:val="0"/>
          <w:sz w:val="16"/>
          <w:szCs w:val="16"/>
        </w:rPr>
      </w:pPr>
      <w:r w:rsidRPr="00900BA2">
        <w:rPr>
          <w:rFonts w:asciiTheme="minorEastAsia" w:hAnsiTheme="minorEastAsia" w:cs="Arial" w:hint="eastAsia"/>
          <w:b/>
          <w:color w:val="0D0D0D" w:themeColor="text1" w:themeTint="F2"/>
          <w:kern w:val="0"/>
          <w:sz w:val="16"/>
          <w:szCs w:val="16"/>
        </w:rPr>
        <w:t>3-5　自動翻訳と深層学習（</w:t>
      </w:r>
      <w:r w:rsidRPr="00900BA2">
        <w:rPr>
          <w:rFonts w:asciiTheme="minorEastAsia" w:hAnsiTheme="minorEastAsia" w:hint="eastAsia"/>
          <w:sz w:val="16"/>
          <w:szCs w:val="16"/>
        </w:rPr>
        <w:t>ディープ</w:t>
      </w:r>
      <w:r w:rsidRPr="00900BA2">
        <w:rPr>
          <w:rFonts w:asciiTheme="minorEastAsia" w:hAnsiTheme="minorEastAsia" w:cs="Arial" w:hint="eastAsia"/>
          <w:b/>
          <w:color w:val="0D0D0D" w:themeColor="text1" w:themeTint="F2"/>
          <w:kern w:val="0"/>
          <w:sz w:val="16"/>
          <w:szCs w:val="16"/>
        </w:rPr>
        <w:t>・ラーニング）</w:t>
      </w:r>
    </w:p>
    <w:p w:rsidR="00745B1F" w:rsidRPr="00900BA2" w:rsidRDefault="00745B1F" w:rsidP="00745B1F">
      <w:pPr>
        <w:rPr>
          <w:rFonts w:asciiTheme="minorEastAsia" w:hAnsiTheme="minorEastAsia" w:cs="Arial"/>
          <w:b/>
          <w:color w:val="0D0D0D" w:themeColor="text1" w:themeTint="F2"/>
          <w:kern w:val="0"/>
          <w:sz w:val="16"/>
          <w:szCs w:val="16"/>
        </w:rPr>
      </w:pPr>
      <w:r w:rsidRPr="00900BA2">
        <w:rPr>
          <w:rFonts w:asciiTheme="minorEastAsia" w:hAnsiTheme="minorEastAsia" w:cs="Arial" w:hint="eastAsia"/>
          <w:b/>
          <w:color w:val="0D0D0D" w:themeColor="text1" w:themeTint="F2"/>
          <w:kern w:val="0"/>
          <w:sz w:val="16"/>
          <w:szCs w:val="16"/>
        </w:rPr>
        <w:t>3-5-1　脳科学と人工知能</w:t>
      </w:r>
    </w:p>
    <w:p w:rsidR="00745B1F" w:rsidRPr="00900BA2" w:rsidRDefault="00745B1F" w:rsidP="00745B1F">
      <w:pPr>
        <w:rPr>
          <w:rFonts w:asciiTheme="minorEastAsia" w:hAnsiTheme="minorEastAsia"/>
          <w:b/>
          <w:color w:val="262626" w:themeColor="text1" w:themeTint="D9"/>
          <w:sz w:val="16"/>
          <w:szCs w:val="16"/>
        </w:rPr>
      </w:pPr>
      <w:r w:rsidRPr="00900BA2">
        <w:rPr>
          <w:rFonts w:asciiTheme="minorEastAsia" w:hAnsiTheme="minorEastAsia" w:hint="eastAsia"/>
          <w:b/>
          <w:color w:val="262626" w:themeColor="text1" w:themeTint="D9"/>
          <w:sz w:val="16"/>
          <w:szCs w:val="16"/>
        </w:rPr>
        <w:t>3-5-2認知のメカニズム</w:t>
      </w:r>
    </w:p>
    <w:p w:rsidR="00745B1F" w:rsidRPr="00900BA2" w:rsidRDefault="00745B1F" w:rsidP="00745B1F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3-5-3　脳への信号と意味論</w:t>
      </w:r>
    </w:p>
    <w:p w:rsidR="00745B1F" w:rsidRPr="00900BA2" w:rsidRDefault="00745B1F" w:rsidP="00745B1F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3-5-4　意志の誕生</w:t>
      </w:r>
    </w:p>
    <w:p w:rsidR="00745B1F" w:rsidRPr="00900BA2" w:rsidRDefault="00745B1F" w:rsidP="00745B1F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3-6</w:t>
      </w:r>
      <w:r w:rsidRPr="00900BA2">
        <w:rPr>
          <w:rFonts w:hint="eastAsia"/>
          <w:b/>
          <w:sz w:val="16"/>
          <w:szCs w:val="16"/>
        </w:rPr>
        <w:t xml:space="preserve">　言語情報の記録手段としての文字の出現</w:t>
      </w:r>
    </w:p>
    <w:p w:rsidR="00745B1F" w:rsidRPr="00900BA2" w:rsidRDefault="00745B1F" w:rsidP="00745B1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2</w:t>
      </w:r>
      <w:r w:rsidRPr="00900BA2">
        <w:rPr>
          <w:rFonts w:ascii="Times New Roman" w:hAnsi="Times New Roman" w:hint="eastAsia"/>
          <w:b/>
          <w:sz w:val="16"/>
          <w:szCs w:val="16"/>
        </w:rPr>
        <w:t>節</w:t>
      </w:r>
      <w:r w:rsidRPr="00900BA2">
        <w:rPr>
          <w:rFonts w:ascii="Times New Roman" w:hAnsi="Times New Roman"/>
          <w:b/>
          <w:sz w:val="16"/>
          <w:szCs w:val="16"/>
        </w:rPr>
        <w:t xml:space="preserve">　位置情報の把握と人流・観光事業の創造</w:t>
      </w:r>
    </w:p>
    <w:p w:rsidR="00745B1F" w:rsidRPr="00900BA2" w:rsidRDefault="00745B1F" w:rsidP="00745B1F">
      <w:pPr>
        <w:jc w:val="left"/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位置情報システムの進展</w:t>
      </w:r>
    </w:p>
    <w:p w:rsidR="00C62518" w:rsidRPr="00900BA2" w:rsidRDefault="00C62518" w:rsidP="00C62518">
      <w:pPr>
        <w:rPr>
          <w:rFonts w:ascii="Times New Roman" w:hAnsi="Times New Roman"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2</w:t>
      </w:r>
      <w:r w:rsidRPr="00900BA2">
        <w:rPr>
          <w:rFonts w:ascii="Times New Roman" w:hAnsi="Times New Roman"/>
          <w:b/>
          <w:sz w:val="16"/>
          <w:szCs w:val="16"/>
        </w:rPr>
        <w:t xml:space="preserve">　カーナビからマンナビ、そしてニーズ把握の先回りへ</w:t>
      </w:r>
    </w:p>
    <w:p w:rsidR="00745B1F" w:rsidRPr="00900BA2" w:rsidRDefault="00745B1F" w:rsidP="00745B1F">
      <w:pPr>
        <w:jc w:val="left"/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</w:t>
      </w:r>
      <w:r w:rsidRPr="00900BA2">
        <w:rPr>
          <w:rFonts w:asciiTheme="minorEastAsia" w:hAnsiTheme="minorEastAsia"/>
          <w:b/>
          <w:sz w:val="16"/>
          <w:szCs w:val="16"/>
        </w:rPr>
        <w:t xml:space="preserve">　人流・観光関連ビジネスモデルの変化</w:t>
      </w:r>
    </w:p>
    <w:p w:rsidR="00745B1F" w:rsidRPr="00900BA2" w:rsidRDefault="00745B1F" w:rsidP="00745B1F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</w:t>
      </w:r>
      <w:r w:rsidRPr="00900BA2">
        <w:rPr>
          <w:rFonts w:asciiTheme="minorEastAsia" w:hAnsiTheme="minorEastAsia"/>
          <w:b/>
          <w:sz w:val="16"/>
          <w:szCs w:val="16"/>
        </w:rPr>
        <w:t>-1　旅客市場のシェアリング・エコノミー論</w:t>
      </w:r>
    </w:p>
    <w:p w:rsidR="00745B1F" w:rsidRPr="00900BA2" w:rsidRDefault="00745B1F" w:rsidP="00745B1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>-2</w:t>
      </w:r>
      <w:r w:rsidRPr="00900BA2">
        <w:rPr>
          <w:rFonts w:ascii="Times New Roman" w:hAnsi="Times New Roman"/>
          <w:b/>
          <w:sz w:val="16"/>
          <w:szCs w:val="16"/>
        </w:rPr>
        <w:t xml:space="preserve">　ライドシェア等が受け入れられてゆく背景</w:t>
      </w:r>
    </w:p>
    <w:p w:rsidR="00745B1F" w:rsidRPr="00900BA2" w:rsidRDefault="00745B1F" w:rsidP="00745B1F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3-3　ブロックチェーンの考え方</w:t>
      </w:r>
    </w:p>
    <w:p w:rsidR="00745B1F" w:rsidRPr="00900BA2" w:rsidRDefault="00745B1F" w:rsidP="00745B1F">
      <w:pPr>
        <w:rPr>
          <w:rFonts w:ascii="Times New Roman" w:hAnsi="Times New Roman"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4</w:t>
      </w:r>
      <w:r w:rsidRPr="00900BA2">
        <w:rPr>
          <w:rFonts w:ascii="Times New Roman" w:hAnsi="Times New Roman"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sz w:val="16"/>
          <w:szCs w:val="16"/>
        </w:rPr>
        <w:t>シームレスな人流・観光産業の発想</w:t>
      </w:r>
      <w:r w:rsidRPr="00900BA2">
        <w:rPr>
          <w:rFonts w:ascii="Times New Roman" w:hAnsi="Times New Roman"/>
          <w:sz w:val="16"/>
          <w:szCs w:val="16"/>
        </w:rPr>
        <w:t xml:space="preserve">　</w:t>
      </w:r>
    </w:p>
    <w:p w:rsidR="00745B1F" w:rsidRPr="00900BA2" w:rsidRDefault="00745B1F" w:rsidP="00745B1F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4</w:t>
      </w:r>
      <w:r w:rsidRPr="00900BA2">
        <w:rPr>
          <w:rFonts w:ascii="Times New Roman" w:hAnsi="Times New Roman"/>
          <w:b/>
          <w:sz w:val="16"/>
          <w:szCs w:val="16"/>
        </w:rPr>
        <w:t>-1</w:t>
      </w:r>
      <w:r w:rsidRPr="00900BA2">
        <w:rPr>
          <w:rFonts w:ascii="Times New Roman" w:hAnsi="Times New Roman"/>
          <w:b/>
          <w:sz w:val="16"/>
          <w:szCs w:val="16"/>
        </w:rPr>
        <w:t xml:space="preserve">　有償・無償判断の相対化</w:t>
      </w:r>
    </w:p>
    <w:p w:rsidR="00693286" w:rsidRPr="00900BA2" w:rsidRDefault="00693286" w:rsidP="0069328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</w:t>
      </w:r>
      <w:r w:rsidRPr="00900BA2">
        <w:rPr>
          <w:rFonts w:asciiTheme="minorEastAsia" w:hAnsiTheme="minorEastAsia"/>
          <w:b/>
          <w:sz w:val="16"/>
          <w:szCs w:val="16"/>
        </w:rPr>
        <w:t>-</w:t>
      </w:r>
      <w:r w:rsidRPr="00900BA2">
        <w:rPr>
          <w:rFonts w:asciiTheme="minorEastAsia" w:hAnsiTheme="minorEastAsia" w:hint="eastAsia"/>
          <w:b/>
          <w:sz w:val="16"/>
          <w:szCs w:val="16"/>
        </w:rPr>
        <w:t>4</w:t>
      </w:r>
      <w:r w:rsidRPr="00900BA2">
        <w:rPr>
          <w:rFonts w:asciiTheme="minorEastAsia" w:hAnsiTheme="minorEastAsia"/>
          <w:b/>
          <w:sz w:val="16"/>
          <w:szCs w:val="16"/>
        </w:rPr>
        <w:t>-2　SCW概念、DCM概念と人流</w:t>
      </w:r>
    </w:p>
    <w:p w:rsidR="00693286" w:rsidRPr="00900BA2" w:rsidRDefault="00693286" w:rsidP="0069328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3</w:t>
      </w:r>
      <w:r w:rsidRPr="00900BA2">
        <w:rPr>
          <w:rFonts w:asciiTheme="minorEastAsia" w:hAnsiTheme="minorEastAsia"/>
          <w:b/>
          <w:sz w:val="16"/>
          <w:szCs w:val="16"/>
        </w:rPr>
        <w:t>-</w:t>
      </w:r>
      <w:r w:rsidRPr="00900BA2">
        <w:rPr>
          <w:rFonts w:asciiTheme="minorEastAsia" w:hAnsiTheme="minorEastAsia" w:hint="eastAsia"/>
          <w:b/>
          <w:sz w:val="16"/>
          <w:szCs w:val="16"/>
        </w:rPr>
        <w:t>4</w:t>
      </w:r>
      <w:r w:rsidRPr="00900BA2">
        <w:rPr>
          <w:rFonts w:asciiTheme="minorEastAsia" w:hAnsiTheme="minorEastAsia"/>
          <w:b/>
          <w:sz w:val="16"/>
          <w:szCs w:val="16"/>
        </w:rPr>
        <w:t>-3　プラットフォームの登場</w:t>
      </w:r>
    </w:p>
    <w:p w:rsidR="00693286" w:rsidRPr="00900BA2" w:rsidRDefault="00693286" w:rsidP="00693286">
      <w:pPr>
        <w:rPr>
          <w:rStyle w:val="a3"/>
          <w:rFonts w:ascii="Times New Roman" w:hAnsi="Times New Roman"/>
          <w:color w:val="000000"/>
          <w:sz w:val="16"/>
          <w:szCs w:val="16"/>
        </w:rPr>
      </w:pPr>
      <w:r w:rsidRPr="00900BA2">
        <w:rPr>
          <w:rStyle w:val="a3"/>
          <w:rFonts w:ascii="Times New Roman" w:hAnsi="Times New Roman" w:hint="eastAsia"/>
          <w:color w:val="000000"/>
          <w:sz w:val="16"/>
          <w:szCs w:val="16"/>
        </w:rPr>
        <w:t>4</w:t>
      </w:r>
      <w:r w:rsidRPr="00900BA2">
        <w:rPr>
          <w:rStyle w:val="a3"/>
          <w:rFonts w:ascii="Times New Roman" w:hAnsi="Times New Roman"/>
          <w:color w:val="000000"/>
          <w:sz w:val="16"/>
          <w:szCs w:val="16"/>
        </w:rPr>
        <w:t xml:space="preserve">　公共交通、観光と配車アプリ</w:t>
      </w:r>
    </w:p>
    <w:p w:rsidR="00693286" w:rsidRPr="00900BA2" w:rsidRDefault="00693286" w:rsidP="00693286">
      <w:pPr>
        <w:rPr>
          <w:rStyle w:val="a3"/>
          <w:rFonts w:ascii="Times New Roman" w:hAnsi="Times New Roman"/>
          <w:color w:val="000000"/>
          <w:sz w:val="16"/>
          <w:szCs w:val="16"/>
        </w:rPr>
      </w:pPr>
      <w:r w:rsidRPr="00900BA2">
        <w:rPr>
          <w:rStyle w:val="a3"/>
          <w:rFonts w:ascii="Times New Roman" w:hAnsi="Times New Roman" w:hint="eastAsia"/>
          <w:color w:val="000000"/>
          <w:sz w:val="16"/>
          <w:szCs w:val="16"/>
        </w:rPr>
        <w:t>4</w:t>
      </w:r>
      <w:r w:rsidRPr="00900BA2">
        <w:rPr>
          <w:rStyle w:val="a3"/>
          <w:rFonts w:ascii="Times New Roman" w:hAnsi="Times New Roman"/>
          <w:color w:val="000000"/>
          <w:sz w:val="16"/>
          <w:szCs w:val="16"/>
        </w:rPr>
        <w:t>-1</w:t>
      </w:r>
      <w:r w:rsidRPr="00900BA2">
        <w:rPr>
          <w:rStyle w:val="a3"/>
          <w:rFonts w:ascii="Times New Roman" w:hAnsi="Times New Roman"/>
          <w:color w:val="000000"/>
          <w:sz w:val="16"/>
          <w:szCs w:val="16"/>
        </w:rPr>
        <w:t xml:space="preserve">　公共交通に対する考え方</w:t>
      </w:r>
    </w:p>
    <w:p w:rsidR="00693286" w:rsidRPr="00900BA2" w:rsidRDefault="00693286" w:rsidP="00693286">
      <w:pPr>
        <w:rPr>
          <w:rFonts w:ascii="Times New Roman" w:hAnsi="Times New Roman"/>
          <w:b/>
          <w:color w:val="000000"/>
          <w:sz w:val="16"/>
          <w:szCs w:val="16"/>
        </w:rPr>
      </w:pPr>
      <w:r w:rsidRPr="00900BA2">
        <w:rPr>
          <w:rStyle w:val="a3"/>
          <w:rFonts w:ascii="Times New Roman" w:hAnsi="Times New Roman" w:hint="eastAsia"/>
          <w:color w:val="000000"/>
          <w:sz w:val="16"/>
          <w:szCs w:val="16"/>
        </w:rPr>
        <w:t>4</w:t>
      </w:r>
      <w:r w:rsidRPr="00900BA2">
        <w:rPr>
          <w:rStyle w:val="a3"/>
          <w:rFonts w:ascii="Times New Roman" w:hAnsi="Times New Roman"/>
          <w:color w:val="000000"/>
          <w:sz w:val="16"/>
          <w:szCs w:val="16"/>
        </w:rPr>
        <w:t>-</w:t>
      </w:r>
      <w:r w:rsidRPr="00900BA2">
        <w:rPr>
          <w:rStyle w:val="a3"/>
          <w:rFonts w:ascii="Times New Roman" w:hAnsi="Times New Roman" w:hint="eastAsia"/>
          <w:color w:val="000000"/>
          <w:sz w:val="16"/>
          <w:szCs w:val="16"/>
        </w:rPr>
        <w:t>2</w:t>
      </w:r>
      <w:r w:rsidRPr="00900BA2">
        <w:rPr>
          <w:rStyle w:val="a3"/>
          <w:rFonts w:ascii="Times New Roman" w:hAnsi="Times New Roman"/>
          <w:color w:val="000000"/>
          <w:sz w:val="16"/>
          <w:szCs w:val="16"/>
        </w:rPr>
        <w:t xml:space="preserve">　</w:t>
      </w:r>
      <w:r w:rsidRPr="00900BA2">
        <w:rPr>
          <w:rStyle w:val="a3"/>
          <w:rFonts w:ascii="Times New Roman" w:hAnsi="Times New Roman" w:hint="eastAsia"/>
          <w:color w:val="000000"/>
          <w:sz w:val="16"/>
          <w:szCs w:val="16"/>
        </w:rPr>
        <w:t>日本で</w:t>
      </w:r>
      <w:r w:rsidRPr="00900BA2">
        <w:rPr>
          <w:rFonts w:ascii="Times New Roman" w:hAnsi="Times New Roman"/>
          <w:b/>
          <w:color w:val="000000"/>
          <w:sz w:val="16"/>
          <w:szCs w:val="16"/>
        </w:rPr>
        <w:t>配車アプリ</w:t>
      </w:r>
      <w:r w:rsidRPr="00900BA2">
        <w:rPr>
          <w:rFonts w:ascii="Times New Roman" w:hAnsi="Times New Roman" w:hint="eastAsia"/>
          <w:b/>
          <w:color w:val="000000"/>
          <w:sz w:val="16"/>
          <w:szCs w:val="16"/>
        </w:rPr>
        <w:t>の普及が進まない理由</w:t>
      </w:r>
    </w:p>
    <w:p w:rsidR="00C62518" w:rsidRPr="00900BA2" w:rsidRDefault="00C62518" w:rsidP="00C6251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5</w:t>
      </w:r>
      <w:r w:rsidRPr="00900BA2">
        <w:rPr>
          <w:rFonts w:ascii="Times New Roman" w:hAnsi="Times New Roman"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sz w:val="16"/>
          <w:szCs w:val="16"/>
        </w:rPr>
        <w:t>自動運転車の人流へ与える影響</w:t>
      </w:r>
    </w:p>
    <w:p w:rsidR="00693286" w:rsidRPr="00900BA2" w:rsidRDefault="00693286" w:rsidP="00693286">
      <w:pPr>
        <w:jc w:val="left"/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5-1</w:t>
      </w:r>
      <w:r w:rsidRPr="00900BA2">
        <w:rPr>
          <w:rFonts w:ascii="Times New Roman" w:hAnsi="Times New Roman"/>
          <w:b/>
          <w:sz w:val="16"/>
          <w:szCs w:val="16"/>
        </w:rPr>
        <w:t xml:space="preserve">　鉄道</w:t>
      </w:r>
      <w:r w:rsidRPr="00900BA2">
        <w:rPr>
          <w:rFonts w:ascii="Times New Roman" w:hAnsi="Times New Roman" w:hint="eastAsia"/>
          <w:b/>
          <w:sz w:val="16"/>
          <w:szCs w:val="16"/>
        </w:rPr>
        <w:t>運送発展の歴史</w:t>
      </w:r>
    </w:p>
    <w:p w:rsidR="00693286" w:rsidRPr="00900BA2" w:rsidRDefault="00693286" w:rsidP="00693286">
      <w:pPr>
        <w:jc w:val="left"/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5-2</w:t>
      </w:r>
      <w:r w:rsidRPr="00900BA2">
        <w:rPr>
          <w:rFonts w:asciiTheme="minorEastAsia" w:hAnsiTheme="minorEastAsia"/>
          <w:b/>
          <w:sz w:val="16"/>
          <w:szCs w:val="16"/>
        </w:rPr>
        <w:t xml:space="preserve">　人流概念の促進と3PHL</w:t>
      </w:r>
    </w:p>
    <w:p w:rsidR="00693286" w:rsidRPr="00900BA2" w:rsidRDefault="00693286" w:rsidP="00693286">
      <w:pPr>
        <w:jc w:val="left"/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5-</w:t>
      </w:r>
      <w:r w:rsidRPr="00900BA2">
        <w:rPr>
          <w:rFonts w:asciiTheme="minorEastAsia" w:hAnsiTheme="minorEastAsia"/>
          <w:b/>
          <w:sz w:val="16"/>
          <w:szCs w:val="16"/>
        </w:rPr>
        <w:t>2-1　自動運転車によるシームレス化</w:t>
      </w:r>
    </w:p>
    <w:p w:rsidR="00693286" w:rsidRPr="00900BA2" w:rsidRDefault="00693286" w:rsidP="0069328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5-</w:t>
      </w:r>
      <w:r w:rsidRPr="00900BA2">
        <w:rPr>
          <w:rFonts w:asciiTheme="minorEastAsia" w:hAnsiTheme="minorEastAsia"/>
          <w:b/>
          <w:sz w:val="16"/>
          <w:szCs w:val="16"/>
        </w:rPr>
        <w:t xml:space="preserve">2-2　</w:t>
      </w:r>
      <w:r w:rsidRPr="00900BA2">
        <w:rPr>
          <w:rFonts w:asciiTheme="minorEastAsia" w:hAnsiTheme="minorEastAsia" w:hint="eastAsia"/>
          <w:b/>
          <w:sz w:val="16"/>
          <w:szCs w:val="16"/>
        </w:rPr>
        <w:t>3PHL・サブスクリプションとベーシックインカムが可能とする共生社会</w:t>
      </w:r>
    </w:p>
    <w:p w:rsidR="00C62518" w:rsidRPr="00900BA2" w:rsidRDefault="00C62518" w:rsidP="00C6251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sz w:val="16"/>
          <w:szCs w:val="16"/>
        </w:rPr>
        <w:t>3</w:t>
      </w:r>
      <w:r w:rsidRPr="00900BA2">
        <w:rPr>
          <w:rFonts w:ascii="Times New Roman" w:hAnsi="Times New Roman" w:hint="eastAsia"/>
          <w:b/>
          <w:sz w:val="16"/>
          <w:szCs w:val="16"/>
        </w:rPr>
        <w:t>節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脳内反応</w:t>
      </w:r>
      <w:r w:rsidRPr="00900BA2">
        <w:rPr>
          <w:rFonts w:ascii="Times New Roman" w:hAnsi="Times New Roman"/>
          <w:b/>
          <w:sz w:val="16"/>
          <w:szCs w:val="16"/>
        </w:rPr>
        <w:t>の</w:t>
      </w:r>
      <w:r w:rsidRPr="00900BA2">
        <w:rPr>
          <w:rFonts w:ascii="Times New Roman" w:hAnsi="Times New Roman" w:hint="eastAsia"/>
          <w:b/>
          <w:sz w:val="16"/>
          <w:szCs w:val="16"/>
        </w:rPr>
        <w:t>可視化</w:t>
      </w:r>
      <w:r w:rsidRPr="00900BA2">
        <w:rPr>
          <w:rFonts w:ascii="Times New Roman" w:hAnsi="Times New Roman"/>
          <w:b/>
          <w:sz w:val="16"/>
          <w:szCs w:val="16"/>
        </w:rPr>
        <w:t>と人流・観光</w:t>
      </w:r>
    </w:p>
    <w:p w:rsidR="00C62518" w:rsidRPr="00900BA2" w:rsidRDefault="00C62518" w:rsidP="00C6251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ウェアラブル・デバイスの進化</w:t>
      </w:r>
    </w:p>
    <w:p w:rsidR="00C62518" w:rsidRPr="00900BA2" w:rsidRDefault="00C62518" w:rsidP="00C6251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2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 w:hint="eastAsia"/>
          <w:b/>
          <w:sz w:val="16"/>
          <w:szCs w:val="16"/>
        </w:rPr>
        <w:t>脳内反応の可視化と客観化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3</w:t>
      </w:r>
      <w:r w:rsidRPr="00900BA2">
        <w:rPr>
          <w:rFonts w:ascii="Times New Roman" w:hAnsi="Times New Roman"/>
          <w:b/>
          <w:sz w:val="16"/>
          <w:szCs w:val="16"/>
        </w:rPr>
        <w:t xml:space="preserve">　ウェアラブル・デバイス</w:t>
      </w:r>
      <w:r w:rsidRPr="00900BA2">
        <w:rPr>
          <w:rFonts w:ascii="Times New Roman" w:hAnsi="Times New Roman" w:hint="eastAsia"/>
          <w:b/>
          <w:sz w:val="16"/>
          <w:szCs w:val="16"/>
        </w:rPr>
        <w:t>とコンテンツ</w:t>
      </w:r>
    </w:p>
    <w:p w:rsidR="00693286" w:rsidRPr="00900BA2" w:rsidRDefault="00693286" w:rsidP="00693286">
      <w:pPr>
        <w:rPr>
          <w:rFonts w:ascii="Times New Roman" w:hAnsi="Times New Roman"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3-1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sz w:val="16"/>
          <w:szCs w:val="16"/>
        </w:rPr>
        <w:t>印刷術の進展がビジネスモデルに与えた影響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3-2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sz w:val="16"/>
          <w:szCs w:val="16"/>
        </w:rPr>
        <w:t xml:space="preserve">メディアと無体財産権の関係の変化　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3-3</w:t>
      </w:r>
      <w:r w:rsidRPr="00900BA2">
        <w:rPr>
          <w:rFonts w:ascii="Times New Roman" w:hAnsi="Times New Roman"/>
          <w:b/>
          <w:sz w:val="16"/>
          <w:szCs w:val="16"/>
        </w:rPr>
        <w:t xml:space="preserve">　ウェアラブル時代における考え方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4</w:t>
      </w:r>
      <w:r w:rsidRPr="00900BA2">
        <w:rPr>
          <w:rFonts w:ascii="Times New Roman" w:hAnsi="Times New Roman"/>
          <w:b/>
          <w:sz w:val="16"/>
          <w:szCs w:val="16"/>
        </w:rPr>
        <w:t xml:space="preserve">　ウェアラブル・デバイスによる観光行動の分析実験</w:t>
      </w:r>
    </w:p>
    <w:p w:rsidR="00693286" w:rsidRPr="00900BA2" w:rsidRDefault="00693286" w:rsidP="00693286">
      <w:pPr>
        <w:rPr>
          <w:rFonts w:ascii="Times New Roman" w:hAnsi="Times New Roman"/>
          <w:b/>
          <w:color w:val="000000"/>
          <w:sz w:val="16"/>
          <w:szCs w:val="16"/>
        </w:rPr>
      </w:pPr>
      <w:r w:rsidRPr="00900BA2">
        <w:rPr>
          <w:rFonts w:ascii="Times New Roman" w:hAnsi="Times New Roman"/>
          <w:b/>
          <w:color w:val="000000"/>
          <w:sz w:val="16"/>
          <w:szCs w:val="16"/>
        </w:rPr>
        <w:t>4-1</w:t>
      </w:r>
      <w:r w:rsidRPr="00900BA2">
        <w:rPr>
          <w:rFonts w:ascii="Times New Roman" w:hAnsi="Times New Roman"/>
          <w:b/>
          <w:color w:val="000000"/>
          <w:sz w:val="16"/>
          <w:szCs w:val="16"/>
        </w:rPr>
        <w:t xml:space="preserve">　脳波測定による感性の把握</w:t>
      </w:r>
    </w:p>
    <w:p w:rsidR="00693286" w:rsidRPr="00900BA2" w:rsidRDefault="00693286" w:rsidP="00693286">
      <w:pPr>
        <w:rPr>
          <w:rFonts w:ascii="Times New Roman" w:hAnsi="Times New Roman"/>
          <w:b/>
          <w:color w:val="000000"/>
          <w:sz w:val="16"/>
          <w:szCs w:val="16"/>
        </w:rPr>
      </w:pPr>
      <w:r w:rsidRPr="00900BA2">
        <w:rPr>
          <w:rFonts w:ascii="Times New Roman" w:hAnsi="Times New Roman"/>
          <w:b/>
          <w:color w:val="000000"/>
          <w:sz w:val="16"/>
          <w:szCs w:val="16"/>
        </w:rPr>
        <w:t>4-2</w:t>
      </w:r>
      <w:r w:rsidRPr="00900BA2">
        <w:rPr>
          <w:rFonts w:ascii="Times New Roman" w:hAnsi="Times New Roman"/>
          <w:b/>
          <w:color w:val="000000"/>
          <w:sz w:val="16"/>
          <w:szCs w:val="16"/>
        </w:rPr>
        <w:t xml:space="preserve">　感性</w:t>
      </w:r>
      <w:r w:rsidRPr="00900BA2">
        <w:rPr>
          <w:rFonts w:ascii="Times New Roman" w:hAnsi="Times New Roman" w:hint="eastAsia"/>
          <w:b/>
          <w:color w:val="000000"/>
          <w:sz w:val="16"/>
          <w:szCs w:val="16"/>
        </w:rPr>
        <w:t>の可視化</w:t>
      </w:r>
      <w:r w:rsidRPr="00900BA2">
        <w:rPr>
          <w:rFonts w:ascii="Times New Roman" w:hAnsi="Times New Roman"/>
          <w:b/>
          <w:color w:val="000000"/>
          <w:sz w:val="16"/>
          <w:szCs w:val="16"/>
        </w:rPr>
        <w:t>実験</w:t>
      </w:r>
    </w:p>
    <w:p w:rsidR="00693286" w:rsidRPr="00900BA2" w:rsidRDefault="00693286" w:rsidP="00C6251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4-3</w:t>
      </w:r>
      <w:r w:rsidRPr="00900BA2">
        <w:rPr>
          <w:rFonts w:ascii="Times New Roman" w:hAnsi="Times New Roman"/>
          <w:b/>
          <w:sz w:val="16"/>
          <w:szCs w:val="16"/>
        </w:rPr>
        <w:t xml:space="preserve">　</w:t>
      </w:r>
      <w:r w:rsidRPr="00900BA2">
        <w:rPr>
          <w:rFonts w:ascii="Times New Roman" w:hAnsi="Times New Roman"/>
          <w:b/>
          <w:kern w:val="0"/>
          <w:sz w:val="16"/>
          <w:szCs w:val="16"/>
        </w:rPr>
        <w:t>ウェアラブル・デバイスによる</w:t>
      </w:r>
      <w:r w:rsidRPr="00900BA2">
        <w:rPr>
          <w:rFonts w:ascii="Times New Roman" w:hAnsi="Times New Roman"/>
          <w:b/>
          <w:sz w:val="16"/>
          <w:szCs w:val="16"/>
        </w:rPr>
        <w:t>無意識の興味の発見</w:t>
      </w:r>
    </w:p>
    <w:p w:rsidR="00693286" w:rsidRPr="00900BA2" w:rsidRDefault="00693286" w:rsidP="00693286">
      <w:pPr>
        <w:rPr>
          <w:rFonts w:ascii="Times New Roman" w:hAnsi="Times New Roman"/>
          <w:b/>
          <w:bCs/>
          <w:sz w:val="16"/>
          <w:szCs w:val="16"/>
        </w:rPr>
      </w:pPr>
      <w:r w:rsidRPr="00900BA2">
        <w:rPr>
          <w:rFonts w:ascii="Times New Roman" w:hAnsi="Times New Roman" w:hint="eastAsia"/>
          <w:b/>
          <w:bCs/>
          <w:sz w:val="16"/>
          <w:szCs w:val="16"/>
        </w:rPr>
        <w:t>第</w:t>
      </w:r>
      <w:r w:rsidRPr="00900BA2">
        <w:rPr>
          <w:rFonts w:ascii="Times New Roman" w:hAnsi="Times New Roman" w:hint="eastAsia"/>
          <w:b/>
          <w:bCs/>
          <w:sz w:val="16"/>
          <w:szCs w:val="16"/>
        </w:rPr>
        <w:t>4</w:t>
      </w:r>
      <w:r w:rsidRPr="00900BA2">
        <w:rPr>
          <w:rFonts w:ascii="Times New Roman" w:hAnsi="Times New Roman" w:hint="eastAsia"/>
          <w:b/>
          <w:bCs/>
          <w:sz w:val="16"/>
          <w:szCs w:val="16"/>
        </w:rPr>
        <w:t>節</w:t>
      </w:r>
      <w:r w:rsidRPr="00900BA2">
        <w:rPr>
          <w:rFonts w:ascii="Times New Roman" w:hAnsi="Times New Roman"/>
          <w:b/>
          <w:bCs/>
          <w:sz w:val="16"/>
          <w:szCs w:val="16"/>
        </w:rPr>
        <w:t xml:space="preserve">　脳科学の進展が導く人流・観光学研究の未来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人間行動</w:t>
      </w:r>
      <w:r w:rsidRPr="00900BA2">
        <w:rPr>
          <w:rFonts w:ascii="Times New Roman" w:hAnsi="Times New Roman" w:hint="eastAsia"/>
          <w:b/>
          <w:sz w:val="16"/>
          <w:szCs w:val="16"/>
        </w:rPr>
        <w:t>を対象とする</w:t>
      </w:r>
      <w:r w:rsidRPr="00900BA2">
        <w:rPr>
          <w:rFonts w:ascii="Times New Roman" w:hAnsi="Times New Roman"/>
          <w:b/>
          <w:sz w:val="16"/>
          <w:szCs w:val="16"/>
        </w:rPr>
        <w:t>人流・観光学</w:t>
      </w:r>
    </w:p>
    <w:p w:rsidR="00C62518" w:rsidRPr="00900BA2" w:rsidRDefault="00C62518" w:rsidP="00C62518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非言語情報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</w:t>
      </w:r>
      <w:r w:rsidRPr="00900BA2">
        <w:rPr>
          <w:rFonts w:ascii="Times New Roman" w:hAnsi="Times New Roman"/>
          <w:b/>
          <w:sz w:val="16"/>
          <w:szCs w:val="16"/>
        </w:rPr>
        <w:t>-</w:t>
      </w:r>
      <w:r w:rsidRPr="00900BA2">
        <w:rPr>
          <w:rFonts w:ascii="Times New Roman" w:hAnsi="Times New Roman" w:hint="eastAsia"/>
          <w:b/>
          <w:sz w:val="16"/>
          <w:szCs w:val="16"/>
        </w:rPr>
        <w:t>1</w:t>
      </w:r>
      <w:r w:rsidRPr="00900BA2">
        <w:rPr>
          <w:rFonts w:ascii="Times New Roman" w:hAnsi="Times New Roman"/>
          <w:b/>
          <w:sz w:val="16"/>
          <w:szCs w:val="16"/>
        </w:rPr>
        <w:t xml:space="preserve">　感覚</w:t>
      </w:r>
      <w:r w:rsidRPr="00900BA2">
        <w:rPr>
          <w:rFonts w:ascii="Times New Roman" w:hAnsi="Times New Roman" w:hint="eastAsia"/>
          <w:b/>
          <w:sz w:val="16"/>
          <w:szCs w:val="16"/>
        </w:rPr>
        <w:t>情報</w:t>
      </w:r>
      <w:r w:rsidRPr="00900BA2">
        <w:rPr>
          <w:rFonts w:ascii="Times New Roman" w:hAnsi="Times New Roman"/>
          <w:b/>
          <w:sz w:val="16"/>
          <w:szCs w:val="16"/>
        </w:rPr>
        <w:t>の数値化と記録</w:t>
      </w:r>
      <w:r w:rsidRPr="00900BA2">
        <w:rPr>
          <w:rFonts w:ascii="Times New Roman" w:hAnsi="Times New Roman" w:hint="eastAsia"/>
          <w:b/>
          <w:sz w:val="16"/>
          <w:szCs w:val="16"/>
        </w:rPr>
        <w:t>・再生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2-2</w:t>
      </w:r>
      <w:r w:rsidRPr="00900BA2">
        <w:rPr>
          <w:rFonts w:ascii="Times New Roman" w:hAnsi="Times New Roman"/>
          <w:b/>
          <w:sz w:val="16"/>
          <w:szCs w:val="16"/>
        </w:rPr>
        <w:t xml:space="preserve">　触覚</w:t>
      </w:r>
    </w:p>
    <w:p w:rsidR="00693286" w:rsidRPr="00900BA2" w:rsidRDefault="00693286" w:rsidP="00693286">
      <w:pPr>
        <w:rPr>
          <w:rFonts w:ascii="Times New Roman" w:hAnsi="Times New Roman"/>
          <w:b/>
          <w:color w:val="FF0000"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2-3</w:t>
      </w:r>
      <w:r w:rsidRPr="00900BA2">
        <w:rPr>
          <w:rFonts w:ascii="Times New Roman" w:hAnsi="Times New Roman" w:hint="eastAsia"/>
          <w:b/>
          <w:sz w:val="16"/>
          <w:szCs w:val="16"/>
        </w:rPr>
        <w:t>聴覚</w:t>
      </w:r>
      <w:r w:rsidRPr="00900BA2">
        <w:rPr>
          <w:rFonts w:ascii="Times New Roman" w:hAnsi="Times New Roman" w:hint="eastAsia"/>
          <w:b/>
          <w:color w:val="FF0000"/>
          <w:sz w:val="16"/>
          <w:szCs w:val="16"/>
        </w:rPr>
        <w:t xml:space="preserve">　</w:t>
      </w:r>
    </w:p>
    <w:p w:rsidR="00693286" w:rsidRPr="00900BA2" w:rsidRDefault="00693286" w:rsidP="0069328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2-3-1</w:t>
      </w:r>
      <w:r w:rsidRPr="00900BA2">
        <w:rPr>
          <w:rFonts w:hint="eastAsia"/>
          <w:b/>
          <w:sz w:val="16"/>
          <w:szCs w:val="16"/>
        </w:rPr>
        <w:t xml:space="preserve">　聴覚と言葉</w:t>
      </w:r>
    </w:p>
    <w:p w:rsidR="00693286" w:rsidRPr="00900BA2" w:rsidRDefault="00693286" w:rsidP="00693286">
      <w:pPr>
        <w:rPr>
          <w:rFonts w:asciiTheme="minorEastAsia" w:hAnsiTheme="minorEastAsia"/>
          <w:sz w:val="16"/>
          <w:szCs w:val="16"/>
          <w:shd w:val="clear" w:color="auto" w:fill="FFFFFF"/>
        </w:rPr>
      </w:pPr>
      <w:r w:rsidRPr="00900BA2">
        <w:rPr>
          <w:rFonts w:asciiTheme="minorEastAsia" w:hAnsiTheme="minorEastAsia" w:hint="eastAsia"/>
          <w:b/>
          <w:sz w:val="16"/>
          <w:szCs w:val="16"/>
          <w:shd w:val="clear" w:color="auto" w:fill="FFFFFF"/>
        </w:rPr>
        <w:t>2-3-2　音の処理のメカニズムが生み出した錯聴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2-4</w:t>
      </w:r>
      <w:r w:rsidRPr="00900BA2">
        <w:rPr>
          <w:rFonts w:ascii="Times New Roman" w:hAnsi="Times New Roman"/>
          <w:b/>
          <w:sz w:val="16"/>
          <w:szCs w:val="16"/>
        </w:rPr>
        <w:t xml:space="preserve">　視覚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2-4-1</w:t>
      </w:r>
      <w:r w:rsidRPr="00900BA2">
        <w:rPr>
          <w:rFonts w:ascii="Times New Roman" w:hAnsi="Times New Roman"/>
          <w:b/>
          <w:sz w:val="16"/>
          <w:szCs w:val="16"/>
        </w:rPr>
        <w:t xml:space="preserve">　意識で管理できない「見る」行為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2-</w:t>
      </w:r>
      <w:r w:rsidRPr="00900BA2">
        <w:rPr>
          <w:rFonts w:ascii="Times New Roman" w:hAnsi="Times New Roman" w:hint="eastAsia"/>
          <w:b/>
          <w:sz w:val="16"/>
          <w:szCs w:val="16"/>
        </w:rPr>
        <w:t>4-2</w:t>
      </w:r>
      <w:r w:rsidRPr="00900BA2">
        <w:rPr>
          <w:rFonts w:ascii="Times New Roman" w:hAnsi="Times New Roman"/>
          <w:b/>
          <w:sz w:val="16"/>
          <w:szCs w:val="16"/>
        </w:rPr>
        <w:t xml:space="preserve">　錯覚と観光資源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2-5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温覚</w:t>
      </w:r>
    </w:p>
    <w:p w:rsidR="00693286" w:rsidRPr="00900BA2" w:rsidRDefault="00693286" w:rsidP="00693286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2-6</w:t>
      </w:r>
      <w:r w:rsidRPr="00900BA2">
        <w:rPr>
          <w:rFonts w:hint="eastAsia"/>
          <w:b/>
          <w:sz w:val="16"/>
          <w:szCs w:val="16"/>
        </w:rPr>
        <w:t xml:space="preserve">　感覚と意識と言語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/>
          <w:b/>
          <w:sz w:val="16"/>
          <w:szCs w:val="16"/>
        </w:rPr>
        <w:t>3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個性豊かな脳の不思議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3-1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後天的な脳地図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3-2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共感覚とサバン</w:t>
      </w:r>
    </w:p>
    <w:p w:rsidR="00693286" w:rsidRPr="00900BA2" w:rsidRDefault="00693286" w:rsidP="00693286">
      <w:pPr>
        <w:rPr>
          <w:rFonts w:ascii="Times New Roman" w:hAnsi="Times New Roman"/>
          <w:sz w:val="16"/>
          <w:szCs w:val="16"/>
        </w:rPr>
      </w:pPr>
      <w:r w:rsidRPr="00900BA2">
        <w:rPr>
          <w:rFonts w:ascii="Times New Roman" w:hAnsi="Times New Roman"/>
          <w:b/>
          <w:bCs/>
          <w:sz w:val="16"/>
          <w:szCs w:val="16"/>
        </w:rPr>
        <w:t>4</w:t>
      </w:r>
      <w:r w:rsidRPr="00900BA2">
        <w:rPr>
          <w:rFonts w:ascii="Times New Roman" w:hAnsi="Times New Roman"/>
          <w:b/>
          <w:bCs/>
          <w:sz w:val="16"/>
          <w:szCs w:val="16"/>
        </w:rPr>
        <w:t xml:space="preserve">　感情～観光資源を評価するもの～</w:t>
      </w:r>
    </w:p>
    <w:p w:rsidR="00693286" w:rsidRPr="00900BA2" w:rsidRDefault="00693286" w:rsidP="00693286">
      <w:pPr>
        <w:rPr>
          <w:rFonts w:ascii="Times New Roman" w:hAnsi="Times New Roman"/>
          <w:b/>
          <w:sz w:val="16"/>
          <w:szCs w:val="16"/>
        </w:rPr>
      </w:pPr>
      <w:r w:rsidRPr="00900BA2">
        <w:rPr>
          <w:rFonts w:ascii="Times New Roman" w:hAnsi="Times New Roman" w:hint="eastAsia"/>
          <w:b/>
          <w:sz w:val="16"/>
          <w:szCs w:val="16"/>
        </w:rPr>
        <w:t>4-1</w:t>
      </w:r>
      <w:r w:rsidRPr="00900BA2">
        <w:rPr>
          <w:rFonts w:ascii="Times New Roman" w:hAnsi="Times New Roman" w:hint="eastAsia"/>
          <w:b/>
          <w:sz w:val="16"/>
          <w:szCs w:val="16"/>
        </w:rPr>
        <w:t xml:space="preserve">　感情の普遍性</w:t>
      </w:r>
    </w:p>
    <w:p w:rsidR="00693286" w:rsidRPr="00900BA2" w:rsidRDefault="00693286" w:rsidP="0069328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4-2　情動と感情</w:t>
      </w:r>
    </w:p>
    <w:p w:rsidR="00693286" w:rsidRPr="00900BA2" w:rsidRDefault="00693286" w:rsidP="0069328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 xml:space="preserve">5　意識と無意識　</w:t>
      </w:r>
    </w:p>
    <w:p w:rsidR="00693286" w:rsidRPr="00900BA2" w:rsidRDefault="00693286" w:rsidP="0069328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</w:t>
      </w:r>
      <w:r w:rsidRPr="00900BA2">
        <w:rPr>
          <w:rFonts w:asciiTheme="minorEastAsia" w:hAnsiTheme="minorEastAsia"/>
          <w:b/>
          <w:sz w:val="16"/>
          <w:szCs w:val="16"/>
        </w:rPr>
        <w:t>-1　意識の発生～心の他者起源説～</w:t>
      </w:r>
    </w:p>
    <w:p w:rsidR="00693286" w:rsidRPr="00900BA2" w:rsidRDefault="00693286" w:rsidP="0069328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</w:t>
      </w:r>
      <w:r w:rsidRPr="00900BA2">
        <w:rPr>
          <w:rFonts w:asciiTheme="minorEastAsia" w:hAnsiTheme="minorEastAsia"/>
          <w:b/>
          <w:sz w:val="16"/>
          <w:szCs w:val="16"/>
        </w:rPr>
        <w:t>-2　意識と無意識の関係</w:t>
      </w:r>
    </w:p>
    <w:p w:rsidR="00693286" w:rsidRPr="00900BA2" w:rsidRDefault="00693286" w:rsidP="00693286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5</w:t>
      </w:r>
      <w:r w:rsidRPr="00900BA2">
        <w:rPr>
          <w:rFonts w:asciiTheme="minorEastAsia" w:hAnsiTheme="minorEastAsia"/>
          <w:b/>
          <w:sz w:val="16"/>
          <w:szCs w:val="16"/>
        </w:rPr>
        <w:t>-2-1　受動意識仮説</w:t>
      </w:r>
    </w:p>
    <w:p w:rsidR="00693286" w:rsidRPr="00900BA2" w:rsidRDefault="00693286" w:rsidP="00693286">
      <w:pPr>
        <w:rPr>
          <w:rFonts w:ascii="Times New Roman" w:hAnsi="Times New Roman"/>
          <w:b/>
          <w:bCs/>
          <w:sz w:val="16"/>
          <w:szCs w:val="16"/>
        </w:rPr>
      </w:pPr>
      <w:r w:rsidRPr="00900BA2">
        <w:rPr>
          <w:rFonts w:ascii="Times New Roman" w:hAnsi="Times New Roman" w:hint="eastAsia"/>
          <w:b/>
          <w:bCs/>
          <w:sz w:val="16"/>
          <w:szCs w:val="16"/>
        </w:rPr>
        <w:t>5</w:t>
      </w:r>
      <w:r w:rsidRPr="00900BA2">
        <w:rPr>
          <w:rFonts w:ascii="Times New Roman" w:hAnsi="Times New Roman"/>
          <w:b/>
          <w:bCs/>
          <w:sz w:val="16"/>
          <w:szCs w:val="16"/>
        </w:rPr>
        <w:t>-2-2</w:t>
      </w:r>
      <w:r w:rsidRPr="00900BA2">
        <w:rPr>
          <w:rFonts w:ascii="Times New Roman" w:hAnsi="Times New Roman"/>
          <w:b/>
          <w:bCs/>
          <w:sz w:val="16"/>
          <w:szCs w:val="16"/>
        </w:rPr>
        <w:t xml:space="preserve">　意識の上流にある無意識</w:t>
      </w:r>
    </w:p>
    <w:p w:rsidR="00693286" w:rsidRPr="00900BA2" w:rsidRDefault="00693286" w:rsidP="00693286">
      <w:pPr>
        <w:rPr>
          <w:rFonts w:ascii="Times New Roman" w:hAnsi="Times New Roman"/>
          <w:b/>
          <w:bCs/>
          <w:sz w:val="16"/>
          <w:szCs w:val="16"/>
        </w:rPr>
      </w:pPr>
      <w:r w:rsidRPr="00900BA2">
        <w:rPr>
          <w:rFonts w:ascii="Times New Roman" w:hAnsi="Times New Roman" w:hint="eastAsia"/>
          <w:b/>
          <w:bCs/>
          <w:sz w:val="16"/>
          <w:szCs w:val="16"/>
        </w:rPr>
        <w:t>6</w:t>
      </w:r>
      <w:r w:rsidRPr="00900BA2">
        <w:rPr>
          <w:rFonts w:ascii="Times New Roman" w:hAnsi="Times New Roman"/>
          <w:b/>
          <w:bCs/>
          <w:sz w:val="16"/>
          <w:szCs w:val="16"/>
        </w:rPr>
        <w:t xml:space="preserve">　一元論と二元論</w:t>
      </w:r>
    </w:p>
    <w:p w:rsidR="00693286" w:rsidRPr="00900BA2" w:rsidRDefault="00693286" w:rsidP="00693286">
      <w:pPr>
        <w:rPr>
          <w:rFonts w:ascii="Times New Roman" w:hAnsi="Times New Roman"/>
          <w:b/>
          <w:bCs/>
          <w:sz w:val="16"/>
          <w:szCs w:val="16"/>
        </w:rPr>
      </w:pPr>
      <w:r w:rsidRPr="00900BA2">
        <w:rPr>
          <w:rFonts w:ascii="Times New Roman" w:hAnsi="Times New Roman" w:hint="eastAsia"/>
          <w:b/>
          <w:bCs/>
          <w:sz w:val="16"/>
          <w:szCs w:val="16"/>
        </w:rPr>
        <w:t>6-1</w:t>
      </w:r>
      <w:r w:rsidRPr="00900BA2">
        <w:rPr>
          <w:rFonts w:ascii="Times New Roman" w:hAnsi="Times New Roman" w:hint="eastAsia"/>
          <w:b/>
          <w:bCs/>
          <w:sz w:val="16"/>
          <w:szCs w:val="16"/>
        </w:rPr>
        <w:t xml:space="preserve">　統合情報理論と意識一元論</w:t>
      </w:r>
    </w:p>
    <w:p w:rsidR="00F31AB7" w:rsidRPr="00900BA2" w:rsidRDefault="00F31AB7" w:rsidP="00F31AB7">
      <w:pPr>
        <w:rPr>
          <w:b/>
          <w:sz w:val="16"/>
          <w:szCs w:val="16"/>
        </w:rPr>
      </w:pPr>
      <w:r w:rsidRPr="00900BA2">
        <w:rPr>
          <w:rFonts w:hint="eastAsia"/>
          <w:b/>
          <w:sz w:val="16"/>
          <w:szCs w:val="16"/>
        </w:rPr>
        <w:t>6-2</w:t>
      </w:r>
      <w:r w:rsidRPr="00900BA2">
        <w:rPr>
          <w:rFonts w:hint="eastAsia"/>
          <w:b/>
          <w:sz w:val="16"/>
          <w:szCs w:val="16"/>
        </w:rPr>
        <w:t xml:space="preserve">　意識を持つロボットの出現とホスピタリティ論</w:t>
      </w:r>
    </w:p>
    <w:p w:rsidR="00F31AB7" w:rsidRPr="00900BA2" w:rsidRDefault="00F31AB7" w:rsidP="00F31AB7">
      <w:pPr>
        <w:rPr>
          <w:rFonts w:ascii="Times New Roman" w:hAnsi="Times New Roman"/>
          <w:b/>
          <w:bCs/>
          <w:sz w:val="16"/>
          <w:szCs w:val="16"/>
        </w:rPr>
      </w:pPr>
      <w:r w:rsidRPr="00900BA2">
        <w:rPr>
          <w:rFonts w:ascii="Times New Roman" w:hAnsi="Times New Roman" w:hint="eastAsia"/>
          <w:b/>
          <w:bCs/>
          <w:sz w:val="16"/>
          <w:szCs w:val="16"/>
        </w:rPr>
        <w:t>7</w:t>
      </w:r>
      <w:r w:rsidRPr="00900BA2">
        <w:rPr>
          <w:rFonts w:ascii="Times New Roman" w:hAnsi="Times New Roman"/>
          <w:b/>
          <w:bCs/>
          <w:sz w:val="16"/>
          <w:szCs w:val="16"/>
        </w:rPr>
        <w:t>人流・観光学</w:t>
      </w:r>
      <w:r w:rsidRPr="00900BA2">
        <w:rPr>
          <w:rFonts w:ascii="Times New Roman" w:hAnsi="Times New Roman" w:hint="eastAsia"/>
          <w:b/>
          <w:bCs/>
          <w:sz w:val="16"/>
          <w:szCs w:val="16"/>
        </w:rPr>
        <w:t>研究</w:t>
      </w:r>
      <w:r w:rsidRPr="00900BA2">
        <w:rPr>
          <w:rFonts w:ascii="Times New Roman" w:hAnsi="Times New Roman"/>
          <w:b/>
          <w:bCs/>
          <w:sz w:val="16"/>
          <w:szCs w:val="16"/>
        </w:rPr>
        <w:t>の</w:t>
      </w:r>
      <w:r w:rsidRPr="00900BA2">
        <w:rPr>
          <w:rFonts w:ascii="Times New Roman" w:hAnsi="Times New Roman" w:hint="eastAsia"/>
          <w:b/>
          <w:bCs/>
          <w:sz w:val="16"/>
          <w:szCs w:val="16"/>
        </w:rPr>
        <w:t xml:space="preserve">将来　</w:t>
      </w:r>
    </w:p>
    <w:p w:rsidR="00F31AB7" w:rsidRPr="00900BA2" w:rsidRDefault="00F31AB7" w:rsidP="00F31AB7">
      <w:pPr>
        <w:rPr>
          <w:rFonts w:asciiTheme="minorEastAsia" w:hAnsiTheme="minorEastAsia"/>
          <w:b/>
          <w:sz w:val="16"/>
          <w:szCs w:val="16"/>
        </w:rPr>
      </w:pPr>
      <w:r w:rsidRPr="00900BA2">
        <w:rPr>
          <w:rFonts w:asciiTheme="minorEastAsia" w:hAnsiTheme="minorEastAsia" w:hint="eastAsia"/>
          <w:b/>
          <w:sz w:val="16"/>
          <w:szCs w:val="16"/>
        </w:rPr>
        <w:t>7-1</w:t>
      </w:r>
      <w:r w:rsidRPr="00900BA2">
        <w:rPr>
          <w:rFonts w:asciiTheme="minorEastAsia" w:hAnsiTheme="minorEastAsia"/>
          <w:b/>
          <w:sz w:val="16"/>
          <w:szCs w:val="16"/>
        </w:rPr>
        <w:t xml:space="preserve">　</w:t>
      </w:r>
      <w:r w:rsidRPr="00900BA2">
        <w:rPr>
          <w:rFonts w:asciiTheme="minorEastAsia" w:hAnsiTheme="minorEastAsia" w:hint="eastAsia"/>
          <w:b/>
          <w:sz w:val="16"/>
          <w:szCs w:val="16"/>
        </w:rPr>
        <w:t>マズローの欲求五段階説と移動</w:t>
      </w:r>
    </w:p>
    <w:p w:rsidR="00F31AB7" w:rsidRPr="00900BA2" w:rsidRDefault="00F31AB7" w:rsidP="00F31AB7">
      <w:pPr>
        <w:rPr>
          <w:rFonts w:ascii="Times New Roman" w:hAnsi="Times New Roman"/>
          <w:bCs/>
          <w:sz w:val="16"/>
          <w:szCs w:val="16"/>
        </w:rPr>
      </w:pPr>
      <w:r w:rsidRPr="00900BA2">
        <w:rPr>
          <w:rFonts w:ascii="Times New Roman" w:hAnsi="Times New Roman" w:hint="eastAsia"/>
          <w:b/>
          <w:bCs/>
          <w:sz w:val="16"/>
          <w:szCs w:val="16"/>
        </w:rPr>
        <w:t>7-2</w:t>
      </w:r>
      <w:r w:rsidRPr="00900BA2">
        <w:rPr>
          <w:rFonts w:ascii="Times New Roman" w:hAnsi="Times New Roman" w:hint="eastAsia"/>
          <w:b/>
          <w:bCs/>
          <w:sz w:val="16"/>
          <w:szCs w:val="16"/>
        </w:rPr>
        <w:t xml:space="preserve">　人流観光行動論の発想</w:t>
      </w:r>
    </w:p>
    <w:p w:rsidR="00F31AB7" w:rsidRPr="00900BA2" w:rsidRDefault="00F31AB7" w:rsidP="00F31AB7">
      <w:pPr>
        <w:rPr>
          <w:rStyle w:val="a3"/>
          <w:rFonts w:asciiTheme="minorEastAsia" w:hAnsiTheme="minorEastAsia" w:cs="Arial"/>
          <w:sz w:val="16"/>
          <w:szCs w:val="16"/>
        </w:rPr>
      </w:pPr>
      <w:r w:rsidRPr="00900BA2">
        <w:rPr>
          <w:rStyle w:val="a3"/>
          <w:rFonts w:asciiTheme="minorEastAsia" w:hAnsiTheme="minorEastAsia" w:cs="Arial" w:hint="eastAsia"/>
          <w:sz w:val="16"/>
          <w:szCs w:val="16"/>
        </w:rPr>
        <w:t>7-3　観光資源反応譜</w:t>
      </w:r>
    </w:p>
    <w:sectPr w:rsidR="00F31AB7" w:rsidRPr="00900BA2" w:rsidSect="006C306A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80" w:rsidRDefault="00D41E80" w:rsidP="00D158BC">
      <w:r>
        <w:separator/>
      </w:r>
    </w:p>
  </w:endnote>
  <w:endnote w:type="continuationSeparator" w:id="0">
    <w:p w:rsidR="00D41E80" w:rsidRDefault="00D41E80" w:rsidP="00D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80" w:rsidRDefault="00D41E80" w:rsidP="00D158BC">
      <w:r>
        <w:separator/>
      </w:r>
    </w:p>
  </w:footnote>
  <w:footnote w:type="continuationSeparator" w:id="0">
    <w:p w:rsidR="00D41E80" w:rsidRDefault="00D41E80" w:rsidP="00D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344"/>
    <w:multiLevelType w:val="hybridMultilevel"/>
    <w:tmpl w:val="F4563EBC"/>
    <w:lvl w:ilvl="0" w:tplc="9198D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0"/>
    <w:rsid w:val="00010B29"/>
    <w:rsid w:val="00020531"/>
    <w:rsid w:val="0004482C"/>
    <w:rsid w:val="00044E58"/>
    <w:rsid w:val="00057F3A"/>
    <w:rsid w:val="000605B0"/>
    <w:rsid w:val="00060616"/>
    <w:rsid w:val="000808B5"/>
    <w:rsid w:val="00081DAC"/>
    <w:rsid w:val="00094716"/>
    <w:rsid w:val="000B0839"/>
    <w:rsid w:val="000B7D56"/>
    <w:rsid w:val="000C0847"/>
    <w:rsid w:val="000D336E"/>
    <w:rsid w:val="000D4E07"/>
    <w:rsid w:val="000E5639"/>
    <w:rsid w:val="000F3AF3"/>
    <w:rsid w:val="00107AD5"/>
    <w:rsid w:val="001200B9"/>
    <w:rsid w:val="00124034"/>
    <w:rsid w:val="00124C05"/>
    <w:rsid w:val="00134D9B"/>
    <w:rsid w:val="00137116"/>
    <w:rsid w:val="00162E77"/>
    <w:rsid w:val="0017420A"/>
    <w:rsid w:val="001A409C"/>
    <w:rsid w:val="001C7E17"/>
    <w:rsid w:val="001F664F"/>
    <w:rsid w:val="00217E04"/>
    <w:rsid w:val="00232EA2"/>
    <w:rsid w:val="00251FAA"/>
    <w:rsid w:val="002560F5"/>
    <w:rsid w:val="00265F37"/>
    <w:rsid w:val="00277638"/>
    <w:rsid w:val="00297434"/>
    <w:rsid w:val="002A13EC"/>
    <w:rsid w:val="002B3A4E"/>
    <w:rsid w:val="002B57EB"/>
    <w:rsid w:val="002C1ABE"/>
    <w:rsid w:val="002C3A85"/>
    <w:rsid w:val="002D1120"/>
    <w:rsid w:val="002E03ED"/>
    <w:rsid w:val="002F4EBC"/>
    <w:rsid w:val="0030727E"/>
    <w:rsid w:val="003120DE"/>
    <w:rsid w:val="00327E0F"/>
    <w:rsid w:val="0033649F"/>
    <w:rsid w:val="0035122E"/>
    <w:rsid w:val="00354D97"/>
    <w:rsid w:val="00356AEA"/>
    <w:rsid w:val="0036070C"/>
    <w:rsid w:val="0038224E"/>
    <w:rsid w:val="00387CB6"/>
    <w:rsid w:val="003A2359"/>
    <w:rsid w:val="003B67AA"/>
    <w:rsid w:val="003C6116"/>
    <w:rsid w:val="00401A96"/>
    <w:rsid w:val="0041478F"/>
    <w:rsid w:val="00434102"/>
    <w:rsid w:val="00442095"/>
    <w:rsid w:val="00444DAE"/>
    <w:rsid w:val="00475128"/>
    <w:rsid w:val="00480C7D"/>
    <w:rsid w:val="004A0886"/>
    <w:rsid w:val="004A37AC"/>
    <w:rsid w:val="005118EB"/>
    <w:rsid w:val="00516149"/>
    <w:rsid w:val="005179C8"/>
    <w:rsid w:val="00522A8B"/>
    <w:rsid w:val="005250C4"/>
    <w:rsid w:val="005471FC"/>
    <w:rsid w:val="00553F9C"/>
    <w:rsid w:val="0057616E"/>
    <w:rsid w:val="00584F0F"/>
    <w:rsid w:val="005A380E"/>
    <w:rsid w:val="005A7191"/>
    <w:rsid w:val="005B72FE"/>
    <w:rsid w:val="005C3061"/>
    <w:rsid w:val="005D224D"/>
    <w:rsid w:val="005D4B30"/>
    <w:rsid w:val="005F4676"/>
    <w:rsid w:val="005F60A7"/>
    <w:rsid w:val="005F6874"/>
    <w:rsid w:val="00605446"/>
    <w:rsid w:val="00606897"/>
    <w:rsid w:val="00635595"/>
    <w:rsid w:val="00647C87"/>
    <w:rsid w:val="00693286"/>
    <w:rsid w:val="006C306A"/>
    <w:rsid w:val="006E2EA5"/>
    <w:rsid w:val="006F0AAC"/>
    <w:rsid w:val="006F24F2"/>
    <w:rsid w:val="006F7DF8"/>
    <w:rsid w:val="00717FF5"/>
    <w:rsid w:val="00745B1F"/>
    <w:rsid w:val="00750D57"/>
    <w:rsid w:val="007E1F16"/>
    <w:rsid w:val="007F226D"/>
    <w:rsid w:val="007F2EF5"/>
    <w:rsid w:val="007F66B9"/>
    <w:rsid w:val="00804741"/>
    <w:rsid w:val="00806D45"/>
    <w:rsid w:val="008077FB"/>
    <w:rsid w:val="00820051"/>
    <w:rsid w:val="00831D2E"/>
    <w:rsid w:val="0088138A"/>
    <w:rsid w:val="008902B9"/>
    <w:rsid w:val="0089404B"/>
    <w:rsid w:val="008A0BF6"/>
    <w:rsid w:val="008A1A4A"/>
    <w:rsid w:val="008A70F5"/>
    <w:rsid w:val="008A7FD9"/>
    <w:rsid w:val="008C28FF"/>
    <w:rsid w:val="008E118D"/>
    <w:rsid w:val="00900BA2"/>
    <w:rsid w:val="009026A1"/>
    <w:rsid w:val="009035FD"/>
    <w:rsid w:val="00905208"/>
    <w:rsid w:val="00910039"/>
    <w:rsid w:val="009100EB"/>
    <w:rsid w:val="009456C9"/>
    <w:rsid w:val="009576BD"/>
    <w:rsid w:val="0097285A"/>
    <w:rsid w:val="0098714F"/>
    <w:rsid w:val="0099169A"/>
    <w:rsid w:val="009C5BC5"/>
    <w:rsid w:val="009C6A49"/>
    <w:rsid w:val="009F0DBF"/>
    <w:rsid w:val="009F4007"/>
    <w:rsid w:val="009F763C"/>
    <w:rsid w:val="00A02F89"/>
    <w:rsid w:val="00A32B34"/>
    <w:rsid w:val="00A41CCF"/>
    <w:rsid w:val="00A420C0"/>
    <w:rsid w:val="00A6321C"/>
    <w:rsid w:val="00A75176"/>
    <w:rsid w:val="00A82E1C"/>
    <w:rsid w:val="00A84C2B"/>
    <w:rsid w:val="00A85864"/>
    <w:rsid w:val="00A877D0"/>
    <w:rsid w:val="00A93EB6"/>
    <w:rsid w:val="00A94AF2"/>
    <w:rsid w:val="00A9672B"/>
    <w:rsid w:val="00AA1A84"/>
    <w:rsid w:val="00AA6429"/>
    <w:rsid w:val="00AD3CD1"/>
    <w:rsid w:val="00AD40CA"/>
    <w:rsid w:val="00AF3971"/>
    <w:rsid w:val="00B01DE2"/>
    <w:rsid w:val="00B02CB1"/>
    <w:rsid w:val="00B1394C"/>
    <w:rsid w:val="00B15686"/>
    <w:rsid w:val="00B247A7"/>
    <w:rsid w:val="00B35B94"/>
    <w:rsid w:val="00B420F4"/>
    <w:rsid w:val="00B50E92"/>
    <w:rsid w:val="00B5406E"/>
    <w:rsid w:val="00B70D8D"/>
    <w:rsid w:val="00BD359B"/>
    <w:rsid w:val="00BE1C88"/>
    <w:rsid w:val="00BE245D"/>
    <w:rsid w:val="00BE3850"/>
    <w:rsid w:val="00BF1D4F"/>
    <w:rsid w:val="00C03AB6"/>
    <w:rsid w:val="00C05C95"/>
    <w:rsid w:val="00C10EED"/>
    <w:rsid w:val="00C232E3"/>
    <w:rsid w:val="00C25653"/>
    <w:rsid w:val="00C31A05"/>
    <w:rsid w:val="00C321EB"/>
    <w:rsid w:val="00C34961"/>
    <w:rsid w:val="00C35B6C"/>
    <w:rsid w:val="00C4197D"/>
    <w:rsid w:val="00C428DC"/>
    <w:rsid w:val="00C618AE"/>
    <w:rsid w:val="00C62518"/>
    <w:rsid w:val="00C8313D"/>
    <w:rsid w:val="00C85C6A"/>
    <w:rsid w:val="00CA5ECC"/>
    <w:rsid w:val="00CB2936"/>
    <w:rsid w:val="00CB3F4A"/>
    <w:rsid w:val="00CD52BC"/>
    <w:rsid w:val="00D15378"/>
    <w:rsid w:val="00D158BC"/>
    <w:rsid w:val="00D16AA5"/>
    <w:rsid w:val="00D21567"/>
    <w:rsid w:val="00D30C63"/>
    <w:rsid w:val="00D41E80"/>
    <w:rsid w:val="00D43F13"/>
    <w:rsid w:val="00D60135"/>
    <w:rsid w:val="00D66630"/>
    <w:rsid w:val="00D871A2"/>
    <w:rsid w:val="00DB17D0"/>
    <w:rsid w:val="00DD55F4"/>
    <w:rsid w:val="00DD6510"/>
    <w:rsid w:val="00DF20AA"/>
    <w:rsid w:val="00E005F6"/>
    <w:rsid w:val="00E128E6"/>
    <w:rsid w:val="00E3093F"/>
    <w:rsid w:val="00E31267"/>
    <w:rsid w:val="00E50019"/>
    <w:rsid w:val="00E5468D"/>
    <w:rsid w:val="00E566F8"/>
    <w:rsid w:val="00E64807"/>
    <w:rsid w:val="00E809CC"/>
    <w:rsid w:val="00E97B3A"/>
    <w:rsid w:val="00EA324F"/>
    <w:rsid w:val="00EA375F"/>
    <w:rsid w:val="00EB377C"/>
    <w:rsid w:val="00EB6E5E"/>
    <w:rsid w:val="00EC14FB"/>
    <w:rsid w:val="00EE1D8F"/>
    <w:rsid w:val="00F03250"/>
    <w:rsid w:val="00F23C33"/>
    <w:rsid w:val="00F2506F"/>
    <w:rsid w:val="00F31AB7"/>
    <w:rsid w:val="00F41140"/>
    <w:rsid w:val="00F534C5"/>
    <w:rsid w:val="00F62E02"/>
    <w:rsid w:val="00F71548"/>
    <w:rsid w:val="00F75CCD"/>
    <w:rsid w:val="00FA4E85"/>
    <w:rsid w:val="00FB0897"/>
    <w:rsid w:val="00FB4A84"/>
    <w:rsid w:val="00FC43C2"/>
    <w:rsid w:val="00FC7832"/>
    <w:rsid w:val="00FD0462"/>
    <w:rsid w:val="00FD0B25"/>
    <w:rsid w:val="00FE513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09A44-4AD8-422C-9152-C6E5C21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850"/>
    <w:rPr>
      <w:b/>
      <w:bCs/>
    </w:rPr>
  </w:style>
  <w:style w:type="paragraph" w:customStyle="1" w:styleId="Default">
    <w:name w:val="Default"/>
    <w:rsid w:val="00A6321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A63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uiPriority w:val="1"/>
    <w:qFormat/>
    <w:rsid w:val="00606897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1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8B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15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8BC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unhideWhenUsed/>
    <w:rsid w:val="00010B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010B29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9">
    <w:name w:val="Date"/>
    <w:basedOn w:val="a"/>
    <w:next w:val="a"/>
    <w:link w:val="aa"/>
    <w:uiPriority w:val="99"/>
    <w:semiHidden/>
    <w:unhideWhenUsed/>
    <w:rsid w:val="00605446"/>
  </w:style>
  <w:style w:type="character" w:customStyle="1" w:styleId="aa">
    <w:name w:val="日付 (文字)"/>
    <w:basedOn w:val="a0"/>
    <w:link w:val="a9"/>
    <w:uiPriority w:val="99"/>
    <w:semiHidden/>
    <w:rsid w:val="00605446"/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D87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A049-0000-4F42-978C-E44B46C8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寺前秀一</dc:creator>
  <cp:keywords/>
  <dc:description/>
  <cp:lastModifiedBy>寺前 秀一</cp:lastModifiedBy>
  <cp:revision>33</cp:revision>
  <dcterms:created xsi:type="dcterms:W3CDTF">2018-05-01T05:58:00Z</dcterms:created>
  <dcterms:modified xsi:type="dcterms:W3CDTF">2020-06-01T22:54:00Z</dcterms:modified>
</cp:coreProperties>
</file>