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50" w:rsidRPr="00D4787C" w:rsidRDefault="006F24F2" w:rsidP="0035122E">
      <w:pPr>
        <w:jc w:val="center"/>
        <w:rPr>
          <w:b/>
          <w:kern w:val="0"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観光・人流概論</w:t>
      </w:r>
      <w:r w:rsidR="00A420C0" w:rsidRPr="00D4787C">
        <w:rPr>
          <w:rFonts w:hint="eastAsia"/>
          <w:b/>
          <w:sz w:val="20"/>
          <w:szCs w:val="20"/>
        </w:rPr>
        <w:t xml:space="preserve">　</w:t>
      </w:r>
      <w:r w:rsidR="00D15378" w:rsidRPr="00D4787C">
        <w:rPr>
          <w:rFonts w:hint="eastAsia"/>
          <w:b/>
          <w:sz w:val="20"/>
          <w:szCs w:val="20"/>
        </w:rPr>
        <w:t>～</w:t>
      </w:r>
      <w:r w:rsidR="005179C8" w:rsidRPr="00D4787C">
        <w:rPr>
          <w:rFonts w:hint="eastAsia"/>
          <w:b/>
          <w:sz w:val="20"/>
          <w:szCs w:val="20"/>
        </w:rPr>
        <w:t>インバウンド観光の新潮流</w:t>
      </w:r>
      <w:r w:rsidR="00D15378" w:rsidRPr="00D4787C">
        <w:rPr>
          <w:rFonts w:hint="eastAsia"/>
          <w:b/>
          <w:sz w:val="20"/>
          <w:szCs w:val="20"/>
        </w:rPr>
        <w:t>～</w:t>
      </w:r>
    </w:p>
    <w:p w:rsidR="0035122E" w:rsidRPr="00D4787C" w:rsidRDefault="000E5639" w:rsidP="00010B29">
      <w:pPr>
        <w:pStyle w:val="a4"/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はじめに</w:t>
      </w:r>
    </w:p>
    <w:p w:rsidR="00EB6E5E" w:rsidRPr="00D4787C" w:rsidRDefault="00EB6E5E" w:rsidP="00EB6E5E">
      <w:pPr>
        <w:rPr>
          <w:rFonts w:asciiTheme="minorEastAsia" w:eastAsiaTheme="minorEastAsia" w:hAnsiTheme="minorEastAsia"/>
          <w:b/>
          <w:color w:val="2E74B5" w:themeColor="accent1" w:themeShade="BF"/>
          <w:kern w:val="0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2E74B5" w:themeColor="accent1" w:themeShade="BF"/>
          <w:kern w:val="0"/>
          <w:sz w:val="20"/>
          <w:szCs w:val="20"/>
        </w:rPr>
        <w:t>第１編　人流・観光発展の歴史</w:t>
      </w:r>
    </w:p>
    <w:p w:rsidR="00387CB6" w:rsidRPr="00D4787C" w:rsidRDefault="00387CB6" w:rsidP="00387CB6">
      <w:pPr>
        <w:rPr>
          <w:b/>
          <w:color w:val="0D0D0D" w:themeColor="text1" w:themeTint="F2"/>
          <w:sz w:val="20"/>
          <w:szCs w:val="20"/>
        </w:rPr>
      </w:pPr>
      <w:r w:rsidRPr="00D4787C">
        <w:rPr>
          <w:rFonts w:hint="eastAsia"/>
          <w:b/>
          <w:color w:val="0D0D0D" w:themeColor="text1" w:themeTint="F2"/>
          <w:sz w:val="20"/>
          <w:szCs w:val="20"/>
        </w:rPr>
        <w:t>第</w:t>
      </w:r>
      <w:r w:rsidRPr="00D4787C">
        <w:rPr>
          <w:rFonts w:hint="eastAsia"/>
          <w:b/>
          <w:color w:val="0D0D0D" w:themeColor="text1" w:themeTint="F2"/>
          <w:sz w:val="20"/>
          <w:szCs w:val="20"/>
        </w:rPr>
        <w:t>1</w:t>
      </w:r>
      <w:r w:rsidRPr="00D4787C">
        <w:rPr>
          <w:rFonts w:hint="eastAsia"/>
          <w:b/>
          <w:color w:val="0D0D0D" w:themeColor="text1" w:themeTint="F2"/>
          <w:sz w:val="20"/>
          <w:szCs w:val="20"/>
        </w:rPr>
        <w:t>節　人類の移動と定住</w:t>
      </w:r>
    </w:p>
    <w:p w:rsidR="00387CB6" w:rsidRPr="00D4787C" w:rsidRDefault="00387CB6" w:rsidP="00387CB6">
      <w:pPr>
        <w:rPr>
          <w:b/>
          <w:color w:val="0D0D0D" w:themeColor="text1" w:themeTint="F2"/>
          <w:sz w:val="20"/>
          <w:szCs w:val="20"/>
        </w:rPr>
      </w:pPr>
      <w:r w:rsidRPr="00D4787C">
        <w:rPr>
          <w:rFonts w:hint="eastAsia"/>
          <w:b/>
          <w:color w:val="0D0D0D" w:themeColor="text1" w:themeTint="F2"/>
          <w:sz w:val="20"/>
          <w:szCs w:val="20"/>
        </w:rPr>
        <w:t>１　人類の集団移動と定住</w:t>
      </w:r>
    </w:p>
    <w:p w:rsidR="00387CB6" w:rsidRPr="00D4787C" w:rsidRDefault="00387CB6" w:rsidP="00387CB6">
      <w:pPr>
        <w:rPr>
          <w:rFonts w:asciiTheme="minorEastAsia" w:eastAsiaTheme="minorEastAsia" w:hAnsiTheme="minorEastAsia" w:cs="Arial"/>
          <w:b/>
          <w:sz w:val="20"/>
          <w:szCs w:val="20"/>
          <w:shd w:val="clear" w:color="auto" w:fill="FFFFFF"/>
        </w:rPr>
      </w:pPr>
      <w:r w:rsidRPr="00D4787C">
        <w:rPr>
          <w:rFonts w:asciiTheme="minorEastAsia" w:eastAsiaTheme="minorEastAsia" w:hAnsiTheme="minorEastAsia" w:cs="Arial" w:hint="eastAsia"/>
          <w:b/>
          <w:sz w:val="20"/>
          <w:szCs w:val="20"/>
          <w:shd w:val="clear" w:color="auto" w:fill="FFFFFF"/>
        </w:rPr>
        <w:t>２　定住生活と農耕</w:t>
      </w:r>
    </w:p>
    <w:p w:rsidR="00387CB6" w:rsidRPr="00D4787C" w:rsidRDefault="00387CB6" w:rsidP="00387CB6">
      <w:pPr>
        <w:rPr>
          <w:rFonts w:asciiTheme="minorEastAsia" w:eastAsiaTheme="minorEastAsia" w:hAnsiTheme="minorEastAsia" w:cs="Arial"/>
          <w:b/>
          <w:sz w:val="20"/>
          <w:szCs w:val="20"/>
          <w:shd w:val="clear" w:color="auto" w:fill="FFFFFF"/>
        </w:rPr>
      </w:pPr>
      <w:r w:rsidRPr="00D4787C">
        <w:rPr>
          <w:rFonts w:asciiTheme="minorEastAsia" w:eastAsiaTheme="minorEastAsia" w:hAnsiTheme="minorEastAsia" w:cs="Arial" w:hint="eastAsia"/>
          <w:b/>
          <w:sz w:val="20"/>
          <w:szCs w:val="20"/>
          <w:shd w:val="clear" w:color="auto" w:fill="FFFFFF"/>
        </w:rPr>
        <w:t>第2節　定住社会における集団移動と旅の文化の形成</w:t>
      </w:r>
    </w:p>
    <w:p w:rsidR="00387CB6" w:rsidRPr="00D4787C" w:rsidRDefault="00387CB6" w:rsidP="00387CB6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1</w:t>
      </w:r>
      <w:r w:rsidRPr="00D4787C">
        <w:rPr>
          <w:rFonts w:hint="eastAsia"/>
          <w:b/>
          <w:sz w:val="20"/>
          <w:szCs w:val="20"/>
        </w:rPr>
        <w:t xml:space="preserve">　古代社会の旅</w:t>
      </w:r>
    </w:p>
    <w:p w:rsidR="00387CB6" w:rsidRPr="00D4787C" w:rsidRDefault="00387CB6" w:rsidP="00387CB6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2</w:t>
      </w:r>
      <w:r w:rsidRPr="00D4787C">
        <w:rPr>
          <w:rFonts w:hint="eastAsia"/>
          <w:b/>
          <w:sz w:val="20"/>
          <w:szCs w:val="20"/>
        </w:rPr>
        <w:t xml:space="preserve">　ローマ時代の観光旅行</w:t>
      </w:r>
    </w:p>
    <w:p w:rsidR="00387CB6" w:rsidRPr="00D4787C" w:rsidRDefault="00387CB6" w:rsidP="00387CB6">
      <w:pPr>
        <w:rPr>
          <w:rFonts w:asciiTheme="minorEastAsia" w:eastAsiaTheme="minorEastAsia" w:hAnsiTheme="minorEastAsia" w:cs="Arial"/>
          <w:b/>
          <w:color w:val="0D0D0D" w:themeColor="text1" w:themeTint="F2"/>
          <w:sz w:val="20"/>
          <w:szCs w:val="20"/>
          <w:shd w:val="clear" w:color="auto" w:fill="FFFFFF"/>
        </w:rPr>
      </w:pPr>
      <w:r w:rsidRPr="00D4787C">
        <w:rPr>
          <w:rFonts w:asciiTheme="minorEastAsia" w:eastAsiaTheme="minorEastAsia" w:hAnsiTheme="minorEastAsia" w:cs="Arial" w:hint="eastAsia"/>
          <w:b/>
          <w:color w:val="0D0D0D" w:themeColor="text1" w:themeTint="F2"/>
          <w:sz w:val="20"/>
          <w:szCs w:val="20"/>
          <w:shd w:val="clear" w:color="auto" w:fill="FFFFFF"/>
        </w:rPr>
        <w:t>3　異民族の侵入と大移動</w:t>
      </w:r>
    </w:p>
    <w:p w:rsidR="00387CB6" w:rsidRPr="00D4787C" w:rsidRDefault="00387CB6" w:rsidP="00387CB6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4</w:t>
      </w:r>
      <w:r w:rsidRPr="00D4787C">
        <w:rPr>
          <w:rFonts w:hint="eastAsia"/>
          <w:b/>
          <w:sz w:val="20"/>
          <w:szCs w:val="20"/>
        </w:rPr>
        <w:t xml:space="preserve">　巡礼と交易の旅</w:t>
      </w:r>
    </w:p>
    <w:p w:rsidR="00387CB6" w:rsidRPr="00D4787C" w:rsidRDefault="00387CB6" w:rsidP="00387CB6">
      <w:pPr>
        <w:rPr>
          <w:b/>
          <w:color w:val="0D0D0D" w:themeColor="text1" w:themeTint="F2"/>
          <w:sz w:val="20"/>
          <w:szCs w:val="20"/>
        </w:rPr>
      </w:pPr>
      <w:r w:rsidRPr="00D4787C">
        <w:rPr>
          <w:rFonts w:hint="eastAsia"/>
          <w:b/>
          <w:color w:val="0D0D0D" w:themeColor="text1" w:themeTint="F2"/>
          <w:sz w:val="20"/>
          <w:szCs w:val="20"/>
          <w:shd w:val="clear" w:color="auto" w:fill="FFFFFF"/>
        </w:rPr>
        <w:t>５　中世欧州社会</w:t>
      </w:r>
      <w:r w:rsidR="00FF6185" w:rsidRPr="00D4787C">
        <w:rPr>
          <w:rFonts w:hint="eastAsia"/>
          <w:b/>
          <w:color w:val="0D0D0D" w:themeColor="text1" w:themeTint="F2"/>
          <w:sz w:val="20"/>
          <w:szCs w:val="20"/>
          <w:shd w:val="clear" w:color="auto" w:fill="FFFFFF"/>
        </w:rPr>
        <w:t>の人流</w:t>
      </w:r>
    </w:p>
    <w:p w:rsidR="00387CB6" w:rsidRPr="00D4787C" w:rsidRDefault="00FC43C2" w:rsidP="00387CB6">
      <w:pPr>
        <w:rPr>
          <w:b/>
          <w:color w:val="0D0D0D" w:themeColor="text1" w:themeTint="F2"/>
          <w:sz w:val="20"/>
          <w:szCs w:val="20"/>
        </w:rPr>
      </w:pPr>
      <w:r w:rsidRPr="00D4787C">
        <w:rPr>
          <w:rFonts w:hint="eastAsia"/>
          <w:b/>
          <w:color w:val="0D0D0D" w:themeColor="text1" w:themeTint="F2"/>
          <w:sz w:val="20"/>
          <w:szCs w:val="20"/>
        </w:rPr>
        <w:t>6</w:t>
      </w:r>
      <w:r w:rsidR="00387CB6" w:rsidRPr="00D4787C">
        <w:rPr>
          <w:rFonts w:hint="eastAsia"/>
          <w:b/>
          <w:color w:val="0D0D0D" w:themeColor="text1" w:themeTint="F2"/>
          <w:sz w:val="20"/>
          <w:szCs w:val="20"/>
        </w:rPr>
        <w:t xml:space="preserve">　戦争による人流の発生～十字軍、フランクの侵攻～</w:t>
      </w:r>
    </w:p>
    <w:p w:rsidR="00387CB6" w:rsidRPr="00D4787C" w:rsidRDefault="00387CB6" w:rsidP="00387CB6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7</w:t>
      </w:r>
      <w:r w:rsidRPr="00D4787C">
        <w:rPr>
          <w:rFonts w:hint="eastAsia"/>
          <w:b/>
          <w:sz w:val="20"/>
          <w:szCs w:val="20"/>
        </w:rPr>
        <w:t xml:space="preserve">　大航海時代</w:t>
      </w:r>
    </w:p>
    <w:p w:rsidR="00387CB6" w:rsidRPr="00D4787C" w:rsidRDefault="00387CB6" w:rsidP="00387CB6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8</w:t>
      </w:r>
      <w:r w:rsidRPr="00D4787C">
        <w:rPr>
          <w:rFonts w:hint="eastAsia"/>
          <w:b/>
          <w:sz w:val="20"/>
          <w:szCs w:val="20"/>
        </w:rPr>
        <w:t xml:space="preserve">　東西を結ぶ旅行記と中国の大規模航海</w:t>
      </w:r>
    </w:p>
    <w:p w:rsidR="00387CB6" w:rsidRPr="00D4787C" w:rsidRDefault="00387CB6" w:rsidP="00387CB6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節　大量移動した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奴隷と移民</w:t>
      </w:r>
    </w:p>
    <w:p w:rsidR="0033649F" w:rsidRPr="00D4787C" w:rsidRDefault="0033649F" w:rsidP="0033649F">
      <w:pPr>
        <w:rPr>
          <w:rFonts w:asciiTheme="minorEastAsia" w:eastAsiaTheme="minorEastAsia" w:hAnsiTheme="minorEastAsia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米大陸先住民の滅亡と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奴隷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貿易</w:t>
      </w:r>
    </w:p>
    <w:p w:rsidR="0033649F" w:rsidRPr="00D4787C" w:rsidRDefault="0033649F" w:rsidP="0033649F">
      <w:pPr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　奴隷制度と契約移民（年季奉公制）</w:t>
      </w:r>
    </w:p>
    <w:p w:rsidR="0033649F" w:rsidRPr="00D4787C" w:rsidRDefault="0033649F" w:rsidP="0033649F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移民の世紀とスラムの発生</w:t>
      </w:r>
    </w:p>
    <w:p w:rsidR="0033649F" w:rsidRPr="00D4787C" w:rsidRDefault="0033649F" w:rsidP="0033649F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4</w:t>
      </w:r>
      <w:r w:rsidRPr="00D4787C">
        <w:rPr>
          <w:rFonts w:hint="eastAsia"/>
          <w:b/>
          <w:sz w:val="20"/>
          <w:szCs w:val="20"/>
        </w:rPr>
        <w:t xml:space="preserve">　移民規制と欧州への帰還</w:t>
      </w:r>
    </w:p>
    <w:p w:rsidR="0033649F" w:rsidRPr="00D4787C" w:rsidRDefault="0033649F" w:rsidP="0033649F">
      <w:pPr>
        <w:rPr>
          <w:rFonts w:asciiTheme="minorEastAsia" w:eastAsiaTheme="minorEastAsia" w:hAnsiTheme="minorEastAsia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5　移動の自由と教育問題</w:t>
      </w:r>
    </w:p>
    <w:p w:rsidR="0033649F" w:rsidRPr="00D4787C" w:rsidRDefault="0033649F" w:rsidP="0033649F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4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節　大型交通施設整備と観光の誕生</w:t>
      </w:r>
    </w:p>
    <w:p w:rsidR="0033649F" w:rsidRPr="00D4787C" w:rsidRDefault="0033649F" w:rsidP="0033649F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１　古代社会の大型交通施設整備</w:t>
      </w:r>
    </w:p>
    <w:p w:rsidR="0033649F" w:rsidRPr="00D4787C" w:rsidRDefault="0033649F" w:rsidP="0033649F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 xml:space="preserve">　英国産業革命と鉄道</w:t>
      </w:r>
    </w:p>
    <w:p w:rsidR="0033649F" w:rsidRPr="00D4787C" w:rsidRDefault="0033649F" w:rsidP="0033649F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 xml:space="preserve">　米国大陸横断鉄道と観光</w:t>
      </w:r>
    </w:p>
    <w:p w:rsidR="0033649F" w:rsidRPr="00D4787C" w:rsidRDefault="0033649F" w:rsidP="0033649F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4　シベリア鉄道と中東鉄道</w:t>
      </w:r>
    </w:p>
    <w:p w:rsidR="0033649F" w:rsidRPr="00D4787C" w:rsidRDefault="0033649F" w:rsidP="0033649F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5</w:t>
      </w:r>
      <w:r w:rsidRPr="00D4787C">
        <w:rPr>
          <w:rFonts w:hint="eastAsia"/>
          <w:b/>
          <w:sz w:val="20"/>
          <w:szCs w:val="20"/>
        </w:rPr>
        <w:t xml:space="preserve">　大型旅客船と観光</w:t>
      </w:r>
    </w:p>
    <w:p w:rsidR="0033649F" w:rsidRPr="00D4787C" w:rsidRDefault="0033649F" w:rsidP="0033649F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6</w:t>
      </w:r>
      <w:r w:rsidRPr="00D4787C">
        <w:rPr>
          <w:rFonts w:hint="eastAsia"/>
          <w:b/>
          <w:sz w:val="20"/>
          <w:szCs w:val="20"/>
        </w:rPr>
        <w:t xml:space="preserve">　濫觴期の航空輸送</w:t>
      </w:r>
    </w:p>
    <w:p w:rsidR="009F4007" w:rsidRPr="00D4787C" w:rsidRDefault="009F4007" w:rsidP="0033649F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7</w:t>
      </w:r>
      <w:r w:rsidRPr="00D4787C">
        <w:rPr>
          <w:rFonts w:hint="eastAsia"/>
          <w:b/>
          <w:sz w:val="20"/>
          <w:szCs w:val="20"/>
        </w:rPr>
        <w:t xml:space="preserve">　観光と自動車</w:t>
      </w:r>
    </w:p>
    <w:p w:rsidR="0033649F" w:rsidRPr="00D4787C" w:rsidRDefault="009F4007" w:rsidP="0033649F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8</w:t>
      </w:r>
      <w:r w:rsidR="0033649F" w:rsidRPr="00D4787C">
        <w:rPr>
          <w:rFonts w:hint="eastAsia"/>
          <w:b/>
          <w:sz w:val="20"/>
          <w:szCs w:val="20"/>
        </w:rPr>
        <w:t xml:space="preserve">　帝国主義下の船籍問題</w:t>
      </w:r>
    </w:p>
    <w:p w:rsidR="0033649F" w:rsidRPr="00D4787C" w:rsidRDefault="009F4007" w:rsidP="0033649F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8</w:t>
      </w:r>
      <w:r w:rsidR="0033649F" w:rsidRPr="00D4787C">
        <w:rPr>
          <w:rFonts w:hint="eastAsia"/>
          <w:b/>
          <w:sz w:val="20"/>
          <w:szCs w:val="20"/>
        </w:rPr>
        <w:t>-1</w:t>
      </w:r>
      <w:r w:rsidR="0033649F" w:rsidRPr="00D4787C">
        <w:rPr>
          <w:rFonts w:hint="eastAsia"/>
          <w:b/>
          <w:sz w:val="20"/>
          <w:szCs w:val="20"/>
        </w:rPr>
        <w:t xml:space="preserve">　植民地の法治主義</w:t>
      </w:r>
    </w:p>
    <w:p w:rsidR="0033649F" w:rsidRPr="00D4787C" w:rsidRDefault="009F4007" w:rsidP="0033649F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8</w:t>
      </w:r>
      <w:r w:rsidR="0033649F" w:rsidRPr="00D4787C">
        <w:rPr>
          <w:rFonts w:asciiTheme="minorEastAsia" w:eastAsiaTheme="minorEastAsia" w:hAnsiTheme="minorEastAsia" w:hint="eastAsia"/>
          <w:b/>
          <w:sz w:val="20"/>
          <w:szCs w:val="20"/>
        </w:rPr>
        <w:t>-2</w:t>
      </w:r>
      <w:r w:rsidR="0033649F" w:rsidRPr="00D4787C">
        <w:rPr>
          <w:rFonts w:asciiTheme="minorEastAsia" w:eastAsiaTheme="minorEastAsia" w:hAnsiTheme="minorEastAsia"/>
          <w:b/>
          <w:sz w:val="20"/>
          <w:szCs w:val="20"/>
        </w:rPr>
        <w:t>外国</w:t>
      </w:r>
      <w:r w:rsidR="0033649F" w:rsidRPr="00D4787C">
        <w:rPr>
          <w:rFonts w:asciiTheme="minorEastAsia" w:eastAsiaTheme="minorEastAsia" w:hAnsiTheme="minorEastAsia" w:hint="eastAsia"/>
          <w:b/>
          <w:sz w:val="20"/>
          <w:szCs w:val="20"/>
        </w:rPr>
        <w:t>籍船</w:t>
      </w:r>
      <w:r w:rsidR="0033649F" w:rsidRPr="00D4787C">
        <w:rPr>
          <w:rFonts w:asciiTheme="minorEastAsia" w:eastAsiaTheme="minorEastAsia" w:hAnsiTheme="minorEastAsia"/>
          <w:b/>
          <w:sz w:val="20"/>
          <w:szCs w:val="20"/>
        </w:rPr>
        <w:t>の沿岸輸送</w:t>
      </w:r>
    </w:p>
    <w:p w:rsidR="0033649F" w:rsidRPr="00D4787C" w:rsidRDefault="009F4007" w:rsidP="0033649F">
      <w:pPr>
        <w:rPr>
          <w:rFonts w:asciiTheme="minorEastAsia" w:eastAsiaTheme="minorEastAsia" w:hAnsiTheme="minorEastAsia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8</w:t>
      </w:r>
      <w:r w:rsidR="0033649F"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-3　法治国家と大連籍船</w:t>
      </w:r>
    </w:p>
    <w:p w:rsidR="0033649F" w:rsidRPr="00D4787C" w:rsidRDefault="0033649F" w:rsidP="0033649F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="000B0839" w:rsidRPr="00D4787C">
        <w:rPr>
          <w:rFonts w:ascii="Times New Roman" w:eastAsiaTheme="minorEastAsia" w:hAnsi="Times New Roman" w:hint="eastAsia"/>
          <w:b/>
          <w:sz w:val="20"/>
          <w:szCs w:val="20"/>
        </w:rPr>
        <w:t>5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節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疫病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が生み出した国境と人流</w:t>
      </w:r>
    </w:p>
    <w:p w:rsidR="00A85864" w:rsidRPr="00D4787C" w:rsidRDefault="00A85864" w:rsidP="00A85864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検疫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の起源</w:t>
      </w:r>
    </w:p>
    <w:p w:rsidR="00A85864" w:rsidRPr="00D4787C" w:rsidRDefault="00A85864" w:rsidP="00A85864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2　都市と疫病</w:t>
      </w:r>
    </w:p>
    <w:p w:rsidR="00A85864" w:rsidRPr="00D4787C" w:rsidRDefault="00A85864" w:rsidP="00A85864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3　都市蟻地獄説とコレラ一揆</w:t>
      </w:r>
    </w:p>
    <w:p w:rsidR="0033649F" w:rsidRPr="00D4787C" w:rsidRDefault="0033649F" w:rsidP="0033649F">
      <w:pPr>
        <w:rPr>
          <w:rFonts w:asciiTheme="minorEastAsia" w:eastAsiaTheme="minorEastAsia" w:hAnsiTheme="minorEastAsia" w:cs="Arial"/>
          <w:b/>
          <w:color w:val="222222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 xml:space="preserve">4　</w:t>
      </w:r>
      <w:r w:rsidRPr="00D4787C">
        <w:rPr>
          <w:rFonts w:hint="eastAsia"/>
          <w:b/>
          <w:sz w:val="20"/>
          <w:szCs w:val="20"/>
        </w:rPr>
        <w:t>タイタニック号事故と検疫</w:t>
      </w:r>
    </w:p>
    <w:p w:rsidR="0033649F" w:rsidRPr="00D4787C" w:rsidRDefault="0033649F" w:rsidP="0033649F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5　スペイン風邪とCovid-19</w:t>
      </w:r>
    </w:p>
    <w:p w:rsidR="0033649F" w:rsidRPr="00D4787C" w:rsidRDefault="0033649F" w:rsidP="0033649F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第</w:t>
      </w:r>
      <w:r w:rsidR="000B0839" w:rsidRPr="00D4787C">
        <w:rPr>
          <w:rFonts w:asciiTheme="minorEastAsia" w:eastAsiaTheme="minorEastAsia" w:hAnsiTheme="minorEastAsia" w:hint="eastAsia"/>
          <w:b/>
          <w:sz w:val="20"/>
          <w:szCs w:val="20"/>
        </w:rPr>
        <w:t>6</w:t>
      </w: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節　戦争・メディアと人流・観光</w:t>
      </w:r>
    </w:p>
    <w:p w:rsidR="0033649F" w:rsidRPr="00D4787C" w:rsidRDefault="0033649F" w:rsidP="0033649F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新聞と戦争</w:t>
      </w:r>
    </w:p>
    <w:p w:rsidR="00A85864" w:rsidRPr="00D4787C" w:rsidRDefault="00A85864" w:rsidP="00A85864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2　国際観光宣伝時代の世相</w:t>
      </w:r>
    </w:p>
    <w:p w:rsidR="00A85864" w:rsidRPr="00D4787C" w:rsidRDefault="00A85864" w:rsidP="00A85864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 w:hint="eastAsia"/>
          <w:b/>
          <w:color w:val="FF0000"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ラジオとご当地ソング</w:t>
      </w:r>
    </w:p>
    <w:p w:rsidR="00A85864" w:rsidRPr="00D4787C" w:rsidRDefault="00A85864" w:rsidP="00EB6E5E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4　聞蔵Ⅱに見る戦前昭和のクール・ジャパン</w:t>
      </w:r>
    </w:p>
    <w:p w:rsidR="009035FD" w:rsidRPr="00D4787C" w:rsidRDefault="009035FD" w:rsidP="009035FD">
      <w:pPr>
        <w:rPr>
          <w:b/>
          <w:sz w:val="20"/>
          <w:szCs w:val="20"/>
          <w:shd w:val="clear" w:color="auto" w:fill="FFFFFF"/>
        </w:rPr>
      </w:pPr>
      <w:r w:rsidRPr="00D4787C">
        <w:rPr>
          <w:rFonts w:hint="eastAsia"/>
          <w:b/>
          <w:sz w:val="20"/>
          <w:szCs w:val="20"/>
          <w:shd w:val="clear" w:color="auto" w:fill="FFFFFF"/>
        </w:rPr>
        <w:t>5</w:t>
      </w:r>
      <w:r w:rsidRPr="00D4787C">
        <w:rPr>
          <w:rFonts w:hint="eastAsia"/>
          <w:b/>
          <w:sz w:val="20"/>
          <w:szCs w:val="20"/>
          <w:shd w:val="clear" w:color="auto" w:fill="FFFFFF"/>
        </w:rPr>
        <w:t xml:space="preserve">　戦時体制の人流・観光の状況</w:t>
      </w:r>
    </w:p>
    <w:p w:rsidR="009035FD" w:rsidRPr="00D4787C" w:rsidRDefault="009035FD" w:rsidP="009035FD">
      <w:pPr>
        <w:rPr>
          <w:rFonts w:asciiTheme="minorEastAsia" w:eastAsiaTheme="minorEastAsia" w:hAnsiTheme="minorEastAsia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第</w:t>
      </w:r>
      <w:r w:rsidR="000B0839"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7</w:t>
      </w:r>
      <w:r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節　戦後の人流・観光の動向</w:t>
      </w:r>
    </w:p>
    <w:p w:rsidR="009035FD" w:rsidRPr="00D4787C" w:rsidRDefault="009035FD" w:rsidP="009035FD">
      <w:pPr>
        <w:rPr>
          <w:rFonts w:asciiTheme="minorEastAsia" w:eastAsiaTheme="minorEastAsia" w:hAnsiTheme="minorEastAsia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１　終戦前後の人流政策</w:t>
      </w:r>
    </w:p>
    <w:p w:rsidR="009035FD" w:rsidRPr="00D4787C" w:rsidRDefault="009035FD" w:rsidP="009035FD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2　引揚者が生み出したB級グルメ</w:t>
      </w:r>
    </w:p>
    <w:p w:rsidR="009035FD" w:rsidRPr="00D4787C" w:rsidRDefault="009035FD" w:rsidP="009035FD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3　占領政策の変更の僥倖</w:t>
      </w:r>
    </w:p>
    <w:p w:rsidR="009035FD" w:rsidRPr="00D4787C" w:rsidRDefault="009035FD" w:rsidP="009035FD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4　占領終了と国内観光の誕生</w:t>
      </w:r>
    </w:p>
    <w:p w:rsidR="009035FD" w:rsidRPr="00D4787C" w:rsidRDefault="009035FD" w:rsidP="009035FD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="000B0839" w:rsidRPr="00D4787C">
        <w:rPr>
          <w:rFonts w:ascii="Times New Roman" w:eastAsiaTheme="minorEastAsia" w:hAnsi="Times New Roman" w:hint="eastAsia"/>
          <w:b/>
          <w:sz w:val="20"/>
          <w:szCs w:val="20"/>
        </w:rPr>
        <w:t>8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節</w:t>
      </w: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為替管理制度と規制緩和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IMF8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条国への移行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に伴う海外観光旅行の解禁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>2</w:t>
      </w: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 xml:space="preserve">　国鉄赤字の増大と主催旅行</w:t>
      </w: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>(</w:t>
      </w: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>パック旅行</w:t>
      </w: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>)</w:t>
      </w: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>の成長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変動相場制と海外旅行倍増計画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4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国際航空カルテル体制と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パン・アメリカン航空の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倒産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>5</w:t>
      </w:r>
      <w:r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 xml:space="preserve">　交通機関の民営化と規制緩和　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="000B0839" w:rsidRPr="00D4787C">
        <w:rPr>
          <w:rFonts w:ascii="Times New Roman" w:eastAsiaTheme="minorEastAsia" w:hAnsi="Times New Roman" w:hint="eastAsia"/>
          <w:b/>
          <w:sz w:val="20"/>
          <w:szCs w:val="20"/>
        </w:rPr>
        <w:t>9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節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海外移住と永遠の旅行者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海外帰還者と海外ロングステイ</w:t>
      </w:r>
    </w:p>
    <w:p w:rsidR="00A85864" w:rsidRPr="00D4787C" w:rsidRDefault="00A85864" w:rsidP="00A85864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永遠の旅行者の誕生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="000B0839" w:rsidRPr="00D4787C">
        <w:rPr>
          <w:rFonts w:ascii="Times New Roman" w:eastAsiaTheme="minorEastAsia" w:hAnsi="Times New Roman" w:hint="eastAsia"/>
          <w:b/>
          <w:sz w:val="20"/>
          <w:szCs w:val="20"/>
        </w:rPr>
        <w:t>10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 xml:space="preserve">節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2050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年の人流～空間軸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(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横軸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)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と時間軸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(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縦軸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)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から考える～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人口ボーナスと外国人労働者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(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極東空間軸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)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人口の東京一極集中と県庁所在地一極集中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(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国内空間軸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)</w:t>
      </w:r>
    </w:p>
    <w:p w:rsidR="009035FD" w:rsidRPr="00D4787C" w:rsidRDefault="009035FD" w:rsidP="009035FD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人口転換と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人口減少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(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時間軸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)</w:t>
      </w:r>
    </w:p>
    <w:p w:rsidR="009035FD" w:rsidRPr="00D4787C" w:rsidRDefault="009035FD" w:rsidP="009035FD">
      <w:pPr>
        <w:rPr>
          <w:rFonts w:asciiTheme="minorEastAsia" w:eastAsiaTheme="minorEastAsia" w:hAnsiTheme="minorEastAsia" w:cs="Arial"/>
          <w:b/>
          <w:color w:val="262626" w:themeColor="text1" w:themeTint="D9"/>
          <w:kern w:val="0"/>
          <w:sz w:val="20"/>
          <w:szCs w:val="20"/>
        </w:rPr>
      </w:pPr>
      <w:r w:rsidRPr="00D4787C">
        <w:rPr>
          <w:rFonts w:asciiTheme="minorEastAsia" w:eastAsiaTheme="minorEastAsia" w:hAnsiTheme="minorEastAsia" w:cs="Arial" w:hint="eastAsia"/>
          <w:b/>
          <w:color w:val="262626" w:themeColor="text1" w:themeTint="D9"/>
          <w:kern w:val="0"/>
          <w:sz w:val="20"/>
          <w:szCs w:val="20"/>
        </w:rPr>
        <w:lastRenderedPageBreak/>
        <w:t>4　格差是正と人流振興</w:t>
      </w:r>
      <w:bookmarkStart w:id="0" w:name="_GoBack"/>
      <w:bookmarkEnd w:id="0"/>
    </w:p>
    <w:p w:rsidR="00387CB6" w:rsidRPr="00D4787C" w:rsidRDefault="00387CB6" w:rsidP="00387CB6">
      <w:pPr>
        <w:widowControl/>
        <w:shd w:val="clear" w:color="auto" w:fill="FFFFFF"/>
        <w:spacing w:line="405" w:lineRule="atLeast"/>
        <w:jc w:val="left"/>
        <w:rPr>
          <w:rFonts w:asciiTheme="minorEastAsia" w:eastAsiaTheme="minorEastAsia" w:hAnsiTheme="minorEastAsia" w:cs="Arial"/>
          <w:b/>
          <w:bCs/>
          <w:color w:val="262626" w:themeColor="text1" w:themeTint="D9"/>
          <w:kern w:val="0"/>
          <w:sz w:val="20"/>
          <w:szCs w:val="20"/>
        </w:rPr>
      </w:pPr>
      <w:r w:rsidRPr="00D4787C">
        <w:rPr>
          <w:rFonts w:asciiTheme="minorEastAsia" w:eastAsiaTheme="minorEastAsia" w:hAnsiTheme="minorEastAsia" w:cs="Arial" w:hint="eastAsia"/>
          <w:b/>
          <w:bCs/>
          <w:color w:val="262626" w:themeColor="text1" w:themeTint="D9"/>
          <w:kern w:val="0"/>
          <w:sz w:val="20"/>
          <w:szCs w:val="20"/>
        </w:rPr>
        <w:t>5　Covid-19が投げかけた人流論議</w:t>
      </w:r>
    </w:p>
    <w:p w:rsidR="00010B29" w:rsidRPr="00D4787C" w:rsidRDefault="00C428DC" w:rsidP="00010B29">
      <w:pPr>
        <w:pStyle w:val="a4"/>
        <w:rPr>
          <w:rFonts w:asciiTheme="minorEastAsia" w:eastAsiaTheme="minorEastAsia" w:hAnsiTheme="minorEastAsia"/>
          <w:b/>
          <w:color w:val="2E74B5" w:themeColor="accent1" w:themeShade="BF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2E74B5" w:themeColor="accent1" w:themeShade="BF"/>
          <w:sz w:val="20"/>
          <w:szCs w:val="20"/>
        </w:rPr>
        <w:t>第2</w:t>
      </w:r>
      <w:r w:rsidR="00107AD5" w:rsidRPr="00D4787C">
        <w:rPr>
          <w:rFonts w:asciiTheme="minorEastAsia" w:eastAsiaTheme="minorEastAsia" w:hAnsiTheme="minorEastAsia" w:hint="eastAsia"/>
          <w:b/>
          <w:color w:val="2E74B5" w:themeColor="accent1" w:themeShade="BF"/>
          <w:sz w:val="20"/>
          <w:szCs w:val="20"/>
        </w:rPr>
        <w:t>編</w:t>
      </w:r>
      <w:r w:rsidR="00C85C6A" w:rsidRPr="00D4787C">
        <w:rPr>
          <w:rFonts w:asciiTheme="minorEastAsia" w:eastAsiaTheme="minorEastAsia" w:hAnsiTheme="minorEastAsia" w:hint="eastAsia"/>
          <w:b/>
          <w:color w:val="2E74B5" w:themeColor="accent1" w:themeShade="BF"/>
          <w:sz w:val="20"/>
          <w:szCs w:val="20"/>
        </w:rPr>
        <w:t xml:space="preserve">　</w:t>
      </w:r>
      <w:r w:rsidR="0035122E" w:rsidRPr="00D4787C">
        <w:rPr>
          <w:rFonts w:asciiTheme="minorEastAsia" w:eastAsiaTheme="minorEastAsia" w:hAnsiTheme="minorEastAsia" w:hint="eastAsia"/>
          <w:b/>
          <w:color w:val="2E74B5" w:themeColor="accent1" w:themeShade="BF"/>
          <w:sz w:val="20"/>
          <w:szCs w:val="20"/>
        </w:rPr>
        <w:t>観光・人流原論　～</w:t>
      </w:r>
      <w:r w:rsidR="00010B29" w:rsidRPr="00D4787C">
        <w:rPr>
          <w:rFonts w:asciiTheme="minorEastAsia" w:eastAsiaTheme="minorEastAsia" w:hAnsiTheme="minorEastAsia" w:hint="eastAsia"/>
          <w:b/>
          <w:color w:val="2E74B5" w:themeColor="accent1" w:themeShade="BF"/>
          <w:sz w:val="20"/>
          <w:szCs w:val="20"/>
        </w:rPr>
        <w:t>観光を学び論じる意味～</w:t>
      </w:r>
    </w:p>
    <w:p w:rsidR="009F0DBF" w:rsidRPr="00D4787C" w:rsidRDefault="009F0DBF" w:rsidP="009F0DB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1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color w:val="0D0D0D"/>
          <w:sz w:val="20"/>
          <w:szCs w:val="20"/>
          <w:shd w:val="clear" w:color="auto" w:fill="FFFFFF"/>
        </w:rPr>
        <w:t>「「楽しみ」の旅」概念を表現する字句の誕生と発展</w:t>
      </w:r>
    </w:p>
    <w:p w:rsidR="009F0DBF" w:rsidRPr="00D4787C" w:rsidRDefault="009F0DBF" w:rsidP="009F0DBF">
      <w:pPr>
        <w:rPr>
          <w:rFonts w:ascii="Times New Roman" w:hAnsi="Times New Roman"/>
          <w:b/>
          <w:color w:val="0D0D0D"/>
          <w:sz w:val="20"/>
          <w:szCs w:val="20"/>
          <w:shd w:val="clear" w:color="auto" w:fill="FFFFFF"/>
        </w:rPr>
      </w:pPr>
      <w:r w:rsidRPr="00D4787C">
        <w:rPr>
          <w:rFonts w:ascii="Times New Roman" w:hAnsi="Times New Roman"/>
          <w:b/>
          <w:color w:val="0D0D0D"/>
          <w:sz w:val="20"/>
          <w:szCs w:val="20"/>
          <w:shd w:val="clear" w:color="auto" w:fill="FFFFFF"/>
        </w:rPr>
        <w:t>1</w:t>
      </w:r>
      <w:r w:rsidRPr="00D4787C">
        <w:rPr>
          <w:rFonts w:ascii="Times New Roman" w:hAnsi="Times New Roman"/>
          <w:b/>
          <w:color w:val="0D0D0D"/>
          <w:sz w:val="20"/>
          <w:szCs w:val="20"/>
          <w:shd w:val="clear" w:color="auto" w:fill="FFFFFF"/>
        </w:rPr>
        <w:t xml:space="preserve">　定住化により発生した「旅」概念</w:t>
      </w:r>
    </w:p>
    <w:p w:rsidR="00C321EB" w:rsidRPr="00D4787C" w:rsidRDefault="00C321EB" w:rsidP="00C321EB">
      <w:pPr>
        <w:rPr>
          <w:rFonts w:ascii="Times New Roman" w:hAnsi="Times New Roman"/>
          <w:b/>
          <w:color w:val="0D0D0D"/>
          <w:sz w:val="20"/>
          <w:szCs w:val="20"/>
        </w:rPr>
      </w:pPr>
      <w:r w:rsidRPr="00D4787C">
        <w:rPr>
          <w:rFonts w:ascii="Times New Roman" w:hAnsi="Times New Roman"/>
          <w:b/>
          <w:color w:val="0D0D0D"/>
          <w:sz w:val="20"/>
          <w:szCs w:val="20"/>
        </w:rPr>
        <w:t>2</w:t>
      </w:r>
      <w:r w:rsidRPr="00D4787C">
        <w:rPr>
          <w:rFonts w:ascii="Times New Roman" w:hAnsi="Times New Roman"/>
          <w:b/>
          <w:color w:val="0D0D0D"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color w:val="0D0D0D"/>
          <w:sz w:val="20"/>
          <w:szCs w:val="20"/>
        </w:rPr>
        <w:t>tour</w:t>
      </w:r>
      <w:r w:rsidRPr="00D4787C">
        <w:rPr>
          <w:rFonts w:ascii="Times New Roman" w:hAnsi="Times New Roman" w:hint="eastAsia"/>
          <w:b/>
          <w:color w:val="0D0D0D"/>
          <w:sz w:val="20"/>
          <w:szCs w:val="20"/>
        </w:rPr>
        <w:t>、</w:t>
      </w:r>
      <w:r w:rsidRPr="00D4787C">
        <w:rPr>
          <w:rFonts w:ascii="Times New Roman" w:hAnsi="Times New Roman" w:hint="eastAsia"/>
          <w:b/>
          <w:color w:val="0D0D0D"/>
          <w:sz w:val="20"/>
          <w:szCs w:val="20"/>
        </w:rPr>
        <w:t>tourist</w:t>
      </w:r>
      <w:r w:rsidRPr="00D4787C">
        <w:rPr>
          <w:rFonts w:ascii="Times New Roman" w:hAnsi="Times New Roman" w:hint="eastAsia"/>
          <w:b/>
          <w:color w:val="0D0D0D"/>
          <w:sz w:val="20"/>
          <w:szCs w:val="20"/>
        </w:rPr>
        <w:t>、</w:t>
      </w:r>
      <w:r w:rsidRPr="00D4787C">
        <w:rPr>
          <w:rFonts w:ascii="Times New Roman" w:hAnsi="Times New Roman" w:hint="eastAsia"/>
          <w:b/>
          <w:color w:val="0D0D0D"/>
          <w:sz w:val="20"/>
          <w:szCs w:val="20"/>
        </w:rPr>
        <w:t>tourism</w:t>
      </w:r>
      <w:r w:rsidRPr="00D4787C">
        <w:rPr>
          <w:rFonts w:ascii="Times New Roman" w:hAnsi="Times New Roman" w:hint="eastAsia"/>
          <w:b/>
          <w:color w:val="0D0D0D"/>
          <w:sz w:val="20"/>
          <w:szCs w:val="20"/>
        </w:rPr>
        <w:t>に関する字句、概念の成立</w:t>
      </w:r>
    </w:p>
    <w:p w:rsidR="00C321EB" w:rsidRPr="00D4787C" w:rsidRDefault="00C321EB" w:rsidP="00C321EB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3</w:t>
      </w:r>
      <w:r w:rsidRPr="00D4787C">
        <w:rPr>
          <w:rFonts w:ascii="Times New Roman" w:hAnsi="Times New Roman"/>
          <w:b/>
          <w:sz w:val="20"/>
          <w:szCs w:val="20"/>
        </w:rPr>
        <w:t xml:space="preserve">　「楽しみ」の客観的把握</w:t>
      </w:r>
    </w:p>
    <w:p w:rsidR="009F0DBF" w:rsidRPr="00D4787C" w:rsidRDefault="009F0DBF" w:rsidP="009F0DB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4</w:t>
      </w:r>
      <w:r w:rsidRPr="00D4787C">
        <w:rPr>
          <w:rFonts w:ascii="Times New Roman" w:hAnsi="Times New Roman"/>
          <w:b/>
          <w:sz w:val="20"/>
          <w:szCs w:val="20"/>
        </w:rPr>
        <w:t xml:space="preserve">　「「楽しみ」のための旅」が内包する越境概念</w:t>
      </w:r>
    </w:p>
    <w:p w:rsidR="009F0DBF" w:rsidRPr="00D4787C" w:rsidRDefault="009F0DBF" w:rsidP="009F0DB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5</w:t>
      </w:r>
      <w:r w:rsidRPr="00D4787C">
        <w:rPr>
          <w:rFonts w:ascii="Times New Roman" w:hAnsi="Times New Roman"/>
          <w:b/>
          <w:sz w:val="20"/>
          <w:szCs w:val="20"/>
        </w:rPr>
        <w:t xml:space="preserve">　ハイフン・ツーリズム批判</w:t>
      </w:r>
    </w:p>
    <w:p w:rsidR="009F0DBF" w:rsidRPr="00D4787C" w:rsidRDefault="009F0DBF" w:rsidP="009F0DB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2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sz w:val="20"/>
          <w:szCs w:val="20"/>
        </w:rPr>
        <w:t xml:space="preserve">　辞書にみる「「楽しみ」のための旅」概念及びそれ対応する字句の発生とその後の展開</w:t>
      </w:r>
    </w:p>
    <w:p w:rsidR="009F0DBF" w:rsidRPr="00D4787C" w:rsidRDefault="009F0DBF" w:rsidP="009F0DB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新しい概念の輸入とそれに対応する字句の使用</w:t>
      </w:r>
    </w:p>
    <w:p w:rsidR="009F0DBF" w:rsidRPr="00D4787C" w:rsidRDefault="009F0DBF" w:rsidP="009F0DB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2</w:t>
      </w:r>
      <w:r w:rsidRPr="00D4787C">
        <w:rPr>
          <w:rFonts w:ascii="Times New Roman" w:hAnsi="Times New Roman"/>
          <w:b/>
          <w:sz w:val="20"/>
          <w:szCs w:val="20"/>
        </w:rPr>
        <w:t xml:space="preserve">　辞書に見る「「楽しみ」のための旅」関連概念と字句の発展過程</w:t>
      </w:r>
    </w:p>
    <w:p w:rsidR="009F0DBF" w:rsidRPr="00D4787C" w:rsidRDefault="009F0DBF" w:rsidP="009F0DB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3</w:t>
      </w:r>
      <w:r w:rsidRPr="00D4787C">
        <w:rPr>
          <w:rFonts w:ascii="Times New Roman" w:hAnsi="Times New Roman" w:hint="eastAsia"/>
          <w:b/>
          <w:sz w:val="20"/>
          <w:szCs w:val="20"/>
        </w:rPr>
        <w:t xml:space="preserve">節　</w:t>
      </w:r>
      <w:r w:rsidRPr="00D4787C">
        <w:rPr>
          <w:rFonts w:ascii="Times New Roman" w:hAnsi="Times New Roman"/>
          <w:b/>
          <w:sz w:val="20"/>
          <w:szCs w:val="20"/>
        </w:rPr>
        <w:t>政策が影響した字句「観光」等の世間での使用法</w:t>
      </w:r>
    </w:p>
    <w:p w:rsidR="00910039" w:rsidRPr="00D4787C" w:rsidRDefault="00910039" w:rsidP="00910039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ジャパン・ツーリスト・ビューローの設置</w:t>
      </w:r>
    </w:p>
    <w:p w:rsidR="00910039" w:rsidRPr="00D4787C" w:rsidRDefault="00910039" w:rsidP="00910039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2</w:t>
      </w:r>
      <w:r w:rsidRPr="00D4787C">
        <w:rPr>
          <w:rFonts w:ascii="Times New Roman" w:hAnsi="Times New Roman"/>
          <w:b/>
          <w:sz w:val="20"/>
          <w:szCs w:val="20"/>
        </w:rPr>
        <w:t xml:space="preserve">　国際観光局の設置</w:t>
      </w:r>
    </w:p>
    <w:p w:rsidR="00C25653" w:rsidRPr="00D4787C" w:rsidRDefault="00C25653" w:rsidP="00C25653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3</w:t>
      </w:r>
      <w:r w:rsidRPr="00D4787C">
        <w:rPr>
          <w:rFonts w:ascii="Times New Roman" w:hAnsi="Times New Roman"/>
          <w:b/>
          <w:sz w:val="20"/>
          <w:szCs w:val="20"/>
        </w:rPr>
        <w:t xml:space="preserve">　戦後復興期における字句「観光」の使われ方</w:t>
      </w:r>
    </w:p>
    <w:p w:rsidR="00C25653" w:rsidRPr="00D4787C" w:rsidRDefault="00C25653" w:rsidP="00C25653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4</w:t>
      </w:r>
      <w:r w:rsidRPr="00D4787C">
        <w:rPr>
          <w:rFonts w:ascii="Times New Roman" w:hAnsi="Times New Roman"/>
          <w:b/>
          <w:sz w:val="20"/>
          <w:szCs w:val="20"/>
        </w:rPr>
        <w:t xml:space="preserve">　観光基本法と字句「観光」</w:t>
      </w:r>
    </w:p>
    <w:p w:rsidR="00C25653" w:rsidRPr="00D4787C" w:rsidRDefault="00C25653" w:rsidP="00C25653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5</w:t>
      </w:r>
      <w:r w:rsidRPr="00D4787C">
        <w:rPr>
          <w:rFonts w:ascii="Times New Roman" w:hAnsi="Times New Roman"/>
          <w:b/>
          <w:sz w:val="20"/>
          <w:szCs w:val="20"/>
        </w:rPr>
        <w:t xml:space="preserve">　国内観光政策の本格化とその後の変化</w:t>
      </w:r>
    </w:p>
    <w:p w:rsidR="00C25653" w:rsidRPr="00D4787C" w:rsidRDefault="00C25653" w:rsidP="00C25653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6</w:t>
      </w:r>
      <w:r w:rsidRPr="00D4787C">
        <w:rPr>
          <w:rFonts w:ascii="Times New Roman" w:hAnsi="Times New Roman"/>
          <w:b/>
          <w:sz w:val="20"/>
          <w:szCs w:val="20"/>
        </w:rPr>
        <w:t xml:space="preserve">　中央省庁改革法及び観光立国推進基本法による字句「観光」の本格的認知</w:t>
      </w:r>
    </w:p>
    <w:p w:rsidR="00C25653" w:rsidRPr="00D4787C" w:rsidRDefault="00C25653" w:rsidP="00C25653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4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sz w:val="20"/>
          <w:szCs w:val="20"/>
        </w:rPr>
        <w:t xml:space="preserve">　新聞記事に見る字句「観光」「ツーリスト」「ツーリズム」</w:t>
      </w:r>
    </w:p>
    <w:p w:rsidR="00C25653" w:rsidRPr="00D4787C" w:rsidRDefault="00C25653" w:rsidP="00C256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易経と易経に現れる字句「観光」</w:t>
      </w:r>
    </w:p>
    <w:p w:rsidR="00C25653" w:rsidRPr="00D4787C" w:rsidRDefault="00C25653" w:rsidP="00C256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2</w:t>
      </w:r>
      <w:r w:rsidRPr="00D4787C">
        <w:rPr>
          <w:rFonts w:ascii="Times New Roman" w:hAnsi="Times New Roman"/>
          <w:b/>
          <w:sz w:val="20"/>
          <w:szCs w:val="20"/>
        </w:rPr>
        <w:t xml:space="preserve">　命名論</w:t>
      </w:r>
    </w:p>
    <w:p w:rsidR="00C25653" w:rsidRPr="00D4787C" w:rsidRDefault="00C25653" w:rsidP="00C25653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6</w:t>
      </w:r>
      <w:r w:rsidRPr="00D4787C">
        <w:rPr>
          <w:rFonts w:ascii="Times New Roman" w:hAnsi="Times New Roman" w:hint="eastAsia"/>
          <w:b/>
          <w:sz w:val="20"/>
          <w:szCs w:val="20"/>
        </w:rPr>
        <w:t>節　概念「観光」から概念「人流」への進化</w:t>
      </w:r>
    </w:p>
    <w:p w:rsidR="0030727E" w:rsidRPr="00D4787C" w:rsidRDefault="00107AD5" w:rsidP="0030727E">
      <w:pPr>
        <w:rPr>
          <w:rFonts w:asciiTheme="minorEastAsia" w:eastAsiaTheme="minorEastAsia" w:hAnsiTheme="minorEastAsia"/>
          <w:b/>
          <w:color w:val="0070C0"/>
          <w:kern w:val="0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第3編</w:t>
      </w:r>
      <w:r w:rsidR="00C85C6A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 xml:space="preserve">　</w:t>
      </w:r>
      <w:r w:rsidR="0030727E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観光政策</w:t>
      </w:r>
      <w:r w:rsidR="00C35B6C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 xml:space="preserve">　～権力行為の対象としての観光を考える～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節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観光政策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観光「政策」とは何か</w:t>
      </w:r>
    </w:p>
    <w:p w:rsidR="00FB4A84" w:rsidRPr="00D4787C" w:rsidRDefault="00FB4A84" w:rsidP="00FB4A84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2</w:t>
      </w:r>
      <w:r w:rsidRPr="00D4787C">
        <w:rPr>
          <w:rFonts w:asciiTheme="minorEastAsia" w:hAnsiTheme="minorEastAsia" w:hint="eastAsia"/>
          <w:sz w:val="20"/>
          <w:szCs w:val="20"/>
        </w:rPr>
        <w:t xml:space="preserve">　</w:t>
      </w:r>
      <w:r w:rsidRPr="00D4787C">
        <w:rPr>
          <w:rFonts w:asciiTheme="minorEastAsia" w:hAnsiTheme="minorEastAsia" w:hint="eastAsia"/>
          <w:b/>
          <w:sz w:val="20"/>
          <w:szCs w:val="20"/>
        </w:rPr>
        <w:t>観光学研究者にみられる認識</w:t>
      </w:r>
    </w:p>
    <w:p w:rsidR="0017420A" w:rsidRPr="00D4787C" w:rsidRDefault="009576BD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3</w:t>
      </w:r>
      <w:r w:rsidR="0017420A" w:rsidRPr="00D4787C">
        <w:rPr>
          <w:rFonts w:ascii="Times New Roman" w:eastAsiaTheme="minorEastAsia" w:hAnsi="Times New Roman"/>
          <w:b/>
          <w:sz w:val="20"/>
          <w:szCs w:val="20"/>
        </w:rPr>
        <w:t xml:space="preserve">　観光立国推進基本法～外客数を課題とする特異な立法例～</w:t>
      </w:r>
    </w:p>
    <w:p w:rsidR="0035122E" w:rsidRPr="00D4787C" w:rsidRDefault="009576BD" w:rsidP="0030727E">
      <w:pPr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4</w:t>
      </w:r>
      <w:r w:rsidR="0017420A" w:rsidRPr="00D4787C">
        <w:rPr>
          <w:rFonts w:ascii="Times New Roman" w:eastAsiaTheme="minorEastAsia" w:hAnsi="Times New Roman"/>
          <w:b/>
          <w:sz w:val="20"/>
          <w:szCs w:val="20"/>
        </w:rPr>
        <w:t xml:space="preserve">　観光</w:t>
      </w:r>
      <w:r w:rsidR="0017420A" w:rsidRPr="00D4787C">
        <w:rPr>
          <w:rFonts w:ascii="Times New Roman" w:eastAsiaTheme="minorEastAsia" w:hAnsi="Times New Roman" w:hint="eastAsia"/>
          <w:b/>
          <w:sz w:val="20"/>
          <w:szCs w:val="20"/>
        </w:rPr>
        <w:t>政策としての</w:t>
      </w:r>
      <w:r w:rsidR="0017420A" w:rsidRPr="00D4787C">
        <w:rPr>
          <w:rFonts w:ascii="Times New Roman" w:eastAsiaTheme="minorEastAsia" w:hAnsi="Times New Roman"/>
          <w:b/>
          <w:sz w:val="20"/>
          <w:szCs w:val="20"/>
        </w:rPr>
        <w:t>休暇</w:t>
      </w:r>
    </w:p>
    <w:p w:rsidR="00277638" w:rsidRPr="00D4787C" w:rsidRDefault="00277638" w:rsidP="0027763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5</w:t>
      </w:r>
      <w:r w:rsidRPr="00D4787C">
        <w:rPr>
          <w:rFonts w:ascii="Times New Roman" w:hAnsi="Times New Roman" w:hint="eastAsia"/>
          <w:b/>
          <w:sz w:val="20"/>
          <w:szCs w:val="20"/>
        </w:rPr>
        <w:t xml:space="preserve">　</w:t>
      </w:r>
      <w:r w:rsidR="005F4676" w:rsidRPr="00D4787C">
        <w:rPr>
          <w:rFonts w:ascii="Times New Roman" w:hAnsi="Times New Roman" w:hint="eastAsia"/>
          <w:b/>
          <w:sz w:val="20"/>
          <w:szCs w:val="20"/>
        </w:rPr>
        <w:t>よそ者施策の</w:t>
      </w:r>
      <w:r w:rsidRPr="00D4787C">
        <w:rPr>
          <w:rFonts w:ascii="Times New Roman" w:hAnsi="Times New Roman" w:hint="eastAsia"/>
          <w:b/>
          <w:sz w:val="20"/>
          <w:szCs w:val="20"/>
        </w:rPr>
        <w:t>ツーリスト・ポリス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第２節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戦前の日本の観光政策</w:t>
      </w:r>
    </w:p>
    <w:p w:rsidR="00277638" w:rsidRPr="00D4787C" w:rsidRDefault="00277638" w:rsidP="00277638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１　旅行者の保護規定の制定</w:t>
      </w:r>
    </w:p>
    <w:p w:rsidR="0017420A" w:rsidRPr="00D4787C" w:rsidRDefault="00277638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２</w:t>
      </w:r>
      <w:r w:rsidR="0017420A" w:rsidRPr="00D4787C">
        <w:rPr>
          <w:rFonts w:ascii="Times New Roman" w:eastAsiaTheme="minorEastAsia" w:hAnsi="Times New Roman" w:hint="eastAsia"/>
          <w:b/>
          <w:sz w:val="20"/>
          <w:szCs w:val="20"/>
        </w:rPr>
        <w:t xml:space="preserve">　外貨獲得のための観光政策の開始</w:t>
      </w:r>
    </w:p>
    <w:p w:rsidR="00277638" w:rsidRPr="00D4787C" w:rsidRDefault="00277638" w:rsidP="0027763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 xml:space="preserve">３　</w:t>
      </w:r>
      <w:r w:rsidRPr="00D4787C">
        <w:rPr>
          <w:rFonts w:ascii="Times New Roman" w:hAnsi="Times New Roman" w:hint="eastAsia"/>
          <w:b/>
          <w:sz w:val="20"/>
          <w:szCs w:val="20"/>
        </w:rPr>
        <w:t>1930</w:t>
      </w:r>
      <w:r w:rsidRPr="00D4787C">
        <w:rPr>
          <w:rFonts w:ascii="Times New Roman" w:hAnsi="Times New Roman" w:hint="eastAsia"/>
          <w:b/>
          <w:sz w:val="20"/>
          <w:szCs w:val="20"/>
        </w:rPr>
        <w:t>年代の観光政策の動向と戦費調達税制</w:t>
      </w:r>
    </w:p>
    <w:p w:rsidR="00277638" w:rsidRPr="00D4787C" w:rsidRDefault="00277638" w:rsidP="0027763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4</w:t>
      </w:r>
      <w:r w:rsidRPr="00D4787C">
        <w:rPr>
          <w:rFonts w:ascii="Times New Roman" w:hAnsi="Times New Roman" w:hint="eastAsia"/>
          <w:b/>
          <w:sz w:val="20"/>
          <w:szCs w:val="20"/>
        </w:rPr>
        <w:t xml:space="preserve">　国際観光の状況と認識</w:t>
      </w:r>
    </w:p>
    <w:p w:rsidR="00277638" w:rsidRPr="00D4787C" w:rsidRDefault="00277638" w:rsidP="00277638">
      <w:pPr>
        <w:rPr>
          <w:color w:val="FF0000"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5</w:t>
      </w:r>
      <w:r w:rsidRPr="00D4787C">
        <w:rPr>
          <w:rFonts w:hint="eastAsia"/>
          <w:b/>
          <w:sz w:val="20"/>
          <w:szCs w:val="20"/>
        </w:rPr>
        <w:t xml:space="preserve">　戦費調達の限界　</w:t>
      </w:r>
    </w:p>
    <w:p w:rsidR="00277638" w:rsidRPr="00D4787C" w:rsidRDefault="00277638" w:rsidP="00277638">
      <w:pPr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="Times New Roman" w:hAnsi="Times New Roman" w:hint="eastAsia"/>
          <w:b/>
          <w:color w:val="0D0D0D" w:themeColor="text1" w:themeTint="F2"/>
          <w:sz w:val="20"/>
          <w:szCs w:val="20"/>
        </w:rPr>
        <w:t>第３節</w:t>
      </w:r>
      <w:r w:rsidRPr="00D4787C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　戦後の国内観光政策の変遷</w:t>
      </w:r>
    </w:p>
    <w:p w:rsidR="00277638" w:rsidRPr="00D4787C" w:rsidRDefault="00277638" w:rsidP="00277638">
      <w:pPr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="Times New Roman" w:hAnsi="Times New Roman"/>
          <w:b/>
          <w:color w:val="0D0D0D" w:themeColor="text1" w:themeTint="F2"/>
          <w:sz w:val="20"/>
          <w:szCs w:val="20"/>
        </w:rPr>
        <w:t>1</w:t>
      </w:r>
      <w:r w:rsidRPr="00D4787C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　国民旅行（ソーシャル・ツーリズム）の時代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観光・レクリエーション整備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リゾート開発と総合保養地域整備法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（リゾート法）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>4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公共の宿泊施設の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縮小・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廃止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>5</w:t>
      </w: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 xml:space="preserve">　テーマパーク化</w:t>
      </w:r>
      <w:r w:rsidR="00277638" w:rsidRPr="00D4787C">
        <w:rPr>
          <w:rFonts w:ascii="Times New Roman" w:eastAsiaTheme="minorEastAsia" w:hAnsi="Times New Roman" w:hint="eastAsia"/>
          <w:b/>
          <w:color w:val="0D0D0D" w:themeColor="text1" w:themeTint="F2"/>
          <w:sz w:val="20"/>
          <w:szCs w:val="20"/>
        </w:rPr>
        <w:t>する</w:t>
      </w: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>生涯学習施設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>6</w:t>
      </w: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 xml:space="preserve">　農村観光と地消地産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color w:val="0D0D0D" w:themeColor="text1" w:themeTint="F2"/>
          <w:sz w:val="20"/>
          <w:szCs w:val="20"/>
        </w:rPr>
        <w:t>7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="00C8313D" w:rsidRPr="00D4787C">
        <w:rPr>
          <w:rFonts w:ascii="Times New Roman" w:eastAsiaTheme="minorEastAsia" w:hAnsi="Times New Roman"/>
          <w:b/>
          <w:sz w:val="20"/>
          <w:szCs w:val="20"/>
        </w:rPr>
        <w:t>地球の定員</w:t>
      </w:r>
      <w:r w:rsidR="00C8313D" w:rsidRPr="00D4787C">
        <w:rPr>
          <w:rFonts w:ascii="Times New Roman" w:eastAsiaTheme="minorEastAsia" w:hAnsi="Times New Roman" w:hint="eastAsia"/>
          <w:b/>
          <w:sz w:val="20"/>
          <w:szCs w:val="20"/>
        </w:rPr>
        <w:t>と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サステイナブル・ツーリズム</w:t>
      </w:r>
    </w:p>
    <w:p w:rsidR="00277638" w:rsidRPr="00D4787C" w:rsidRDefault="00277638" w:rsidP="0027763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第４節</w:t>
      </w:r>
      <w:r w:rsidRPr="00D4787C">
        <w:rPr>
          <w:rFonts w:ascii="Times New Roman" w:hAnsi="Times New Roman"/>
          <w:b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sz w:val="20"/>
          <w:szCs w:val="20"/>
        </w:rPr>
        <w:t>人流・</w:t>
      </w:r>
      <w:r w:rsidRPr="00D4787C">
        <w:rPr>
          <w:rFonts w:ascii="Times New Roman" w:hAnsi="Times New Roman"/>
          <w:b/>
          <w:sz w:val="20"/>
          <w:szCs w:val="20"/>
        </w:rPr>
        <w:t>観光と税</w:t>
      </w:r>
    </w:p>
    <w:p w:rsidR="00277638" w:rsidRPr="00D4787C" w:rsidRDefault="00277638" w:rsidP="0027763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奢侈（贅沢）税と観光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よそ者課税の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入湯税と別荘等所有税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観光税と宗教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color w:val="FF0000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4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出入域税とエコ・ツーリズム</w:t>
      </w:r>
    </w:p>
    <w:p w:rsidR="0017420A" w:rsidRPr="00D4787C" w:rsidRDefault="0017420A" w:rsidP="0017420A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5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外客増加と宿泊税</w:t>
      </w:r>
    </w:p>
    <w:p w:rsidR="00A41CCF" w:rsidRPr="00D4787C" w:rsidRDefault="0017420A" w:rsidP="0017420A">
      <w:pPr>
        <w:rPr>
          <w:rFonts w:asciiTheme="minorEastAsia" w:eastAsiaTheme="minorEastAsia" w:hAnsiTheme="minorEastAsia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D0D0D" w:themeColor="text1" w:themeTint="F2"/>
          <w:sz w:val="20"/>
          <w:szCs w:val="20"/>
        </w:rPr>
        <w:t>6　国際観光旅客税</w:t>
      </w:r>
    </w:p>
    <w:p w:rsidR="008902B9" w:rsidRPr="00D4787C" w:rsidRDefault="00137116" w:rsidP="00137116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第５節　人流・観光と危機管理</w:t>
      </w:r>
    </w:p>
    <w:p w:rsidR="00137116" w:rsidRPr="00D4787C" w:rsidRDefault="00137116" w:rsidP="00137116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１　観光立国推進基本法と危機管理</w:t>
      </w:r>
    </w:p>
    <w:p w:rsidR="008902B9" w:rsidRPr="00D4787C" w:rsidRDefault="008902B9" w:rsidP="008902B9">
      <w:pPr>
        <w:rPr>
          <w:b/>
          <w:sz w:val="20"/>
          <w:szCs w:val="20"/>
        </w:rPr>
      </w:pPr>
      <w:r w:rsidRPr="00D4787C">
        <w:rPr>
          <w:rFonts w:hint="eastAsia"/>
          <w:b/>
          <w:sz w:val="20"/>
          <w:szCs w:val="20"/>
        </w:rPr>
        <w:t>２　疫病と危機管理</w:t>
      </w:r>
    </w:p>
    <w:p w:rsidR="008902B9" w:rsidRPr="00D4787C" w:rsidRDefault="008902B9" w:rsidP="008902B9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3　COVID-19と世界の人流・観光への影響</w:t>
      </w:r>
    </w:p>
    <w:p w:rsidR="008902B9" w:rsidRPr="00D4787C" w:rsidRDefault="00D4787C" w:rsidP="008902B9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4</w:t>
      </w:r>
      <w:r w:rsidR="008902B9" w:rsidRPr="00D4787C">
        <w:rPr>
          <w:rFonts w:asciiTheme="minorEastAsia" w:hAnsiTheme="minorEastAsia" w:hint="eastAsia"/>
          <w:b/>
          <w:sz w:val="20"/>
          <w:szCs w:val="20"/>
        </w:rPr>
        <w:t xml:space="preserve">　　自然災害と危機管理</w:t>
      </w:r>
    </w:p>
    <w:p w:rsidR="008902B9" w:rsidRPr="00D4787C" w:rsidRDefault="008902B9" w:rsidP="008902B9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5　政治的対立の人流観光への影響</w:t>
      </w:r>
    </w:p>
    <w:p w:rsidR="008902B9" w:rsidRPr="00D4787C" w:rsidRDefault="008902B9" w:rsidP="008902B9">
      <w:pPr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hAnsiTheme="minorEastAsia" w:hint="eastAsia"/>
          <w:b/>
          <w:color w:val="0D0D0D" w:themeColor="text1" w:themeTint="F2"/>
          <w:sz w:val="20"/>
          <w:szCs w:val="20"/>
        </w:rPr>
        <w:t>6</w:t>
      </w:r>
      <w:r w:rsidRPr="00D4787C">
        <w:rPr>
          <w:rFonts w:ascii="Times New Roman" w:hAnsi="Times New Roman" w:hint="eastAsia"/>
          <w:b/>
          <w:color w:val="0D0D0D" w:themeColor="text1" w:themeTint="F2"/>
          <w:sz w:val="20"/>
          <w:szCs w:val="20"/>
        </w:rPr>
        <w:t xml:space="preserve">　テロ・治安と観光</w:t>
      </w:r>
    </w:p>
    <w:p w:rsidR="008902B9" w:rsidRPr="00D4787C" w:rsidRDefault="008902B9" w:rsidP="008902B9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7　経済危機と人流観光産業</w:t>
      </w:r>
    </w:p>
    <w:p w:rsidR="008902B9" w:rsidRPr="00D4787C" w:rsidRDefault="008902B9" w:rsidP="008902B9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6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sz w:val="20"/>
          <w:szCs w:val="20"/>
        </w:rPr>
        <w:t>政策遂行上必要とされる客観的観光・人流指標</w:t>
      </w:r>
    </w:p>
    <w:p w:rsidR="008902B9" w:rsidRPr="00D4787C" w:rsidRDefault="00D4787C" w:rsidP="008902B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hint="eastAsia"/>
          <w:b/>
          <w:sz w:val="20"/>
          <w:szCs w:val="20"/>
        </w:rPr>
        <w:t>1</w:t>
      </w:r>
      <w:r w:rsidR="008902B9" w:rsidRPr="00D4787C">
        <w:rPr>
          <w:rFonts w:ascii="Times New Roman" w:hAnsi="Times New Roman" w:hint="eastAsia"/>
          <w:b/>
          <w:sz w:val="20"/>
          <w:szCs w:val="20"/>
        </w:rPr>
        <w:t xml:space="preserve">　観光政策におけるインバウンド、アウトバウント及び国内観光を区分する国境</w:t>
      </w:r>
    </w:p>
    <w:p w:rsidR="00B02CB1" w:rsidRPr="00D4787C" w:rsidRDefault="00B02CB1" w:rsidP="00B02CB1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2</w:t>
      </w:r>
      <w:r w:rsidRPr="00D4787C">
        <w:rPr>
          <w:rFonts w:ascii="Times New Roman" w:hAnsi="Times New Roman" w:hint="eastAsia"/>
          <w:b/>
          <w:sz w:val="20"/>
          <w:szCs w:val="20"/>
        </w:rPr>
        <w:t xml:space="preserve">　</w:t>
      </w:r>
      <w:r w:rsidR="005F60A7" w:rsidRPr="00D4787C">
        <w:rPr>
          <w:rFonts w:ascii="Times New Roman" w:hAnsi="Times New Roman" w:hint="eastAsia"/>
          <w:b/>
          <w:sz w:val="20"/>
          <w:szCs w:val="20"/>
        </w:rPr>
        <w:t>国際収支</w:t>
      </w:r>
    </w:p>
    <w:p w:rsidR="00BF1D4F" w:rsidRPr="00D4787C" w:rsidRDefault="00BF1D4F" w:rsidP="00BF1D4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3</w:t>
      </w:r>
      <w:r w:rsidRPr="00D4787C">
        <w:rPr>
          <w:rFonts w:ascii="Times New Roman" w:hAnsi="Times New Roman"/>
          <w:b/>
          <w:sz w:val="20"/>
          <w:szCs w:val="20"/>
        </w:rPr>
        <w:t xml:space="preserve">　観光政策における旅行時間の評価判断</w:t>
      </w:r>
    </w:p>
    <w:p w:rsidR="006E2EA5" w:rsidRPr="00D4787C" w:rsidRDefault="006E2EA5" w:rsidP="006E2EA5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4</w:t>
      </w:r>
      <w:r w:rsidRPr="00D4787C">
        <w:rPr>
          <w:rFonts w:ascii="Times New Roman" w:hAnsi="Times New Roman"/>
          <w:b/>
          <w:sz w:val="20"/>
          <w:szCs w:val="20"/>
        </w:rPr>
        <w:t xml:space="preserve">　旅行目的　～観光と</w:t>
      </w:r>
      <w:r w:rsidRPr="00D4787C">
        <w:rPr>
          <w:rFonts w:ascii="Times New Roman" w:hAnsi="Times New Roman"/>
          <w:b/>
          <w:sz w:val="20"/>
          <w:szCs w:val="20"/>
        </w:rPr>
        <w:t>Visiting friends and relatives “VFR”</w:t>
      </w:r>
      <w:r w:rsidRPr="00D4787C">
        <w:rPr>
          <w:rFonts w:ascii="Times New Roman" w:hAnsi="Times New Roman"/>
          <w:b/>
          <w:sz w:val="20"/>
          <w:szCs w:val="20"/>
        </w:rPr>
        <w:t>～</w:t>
      </w:r>
    </w:p>
    <w:p w:rsidR="006E2EA5" w:rsidRPr="00D4787C" w:rsidRDefault="006E2EA5" w:rsidP="006E2EA5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7</w:t>
      </w:r>
      <w:r w:rsidRPr="00D4787C">
        <w:rPr>
          <w:rFonts w:ascii="Times New Roman" w:hAnsi="Times New Roman" w:hint="eastAsia"/>
          <w:b/>
          <w:sz w:val="20"/>
          <w:szCs w:val="20"/>
        </w:rPr>
        <w:t>節各地で展開されている</w:t>
      </w:r>
      <w:r w:rsidRPr="00D4787C">
        <w:rPr>
          <w:rFonts w:ascii="Times New Roman" w:hAnsi="Times New Roman"/>
          <w:b/>
          <w:sz w:val="20"/>
          <w:szCs w:val="20"/>
        </w:rPr>
        <w:t>国際観光</w:t>
      </w:r>
      <w:r w:rsidRPr="00D4787C">
        <w:rPr>
          <w:rFonts w:ascii="Times New Roman" w:hAnsi="Times New Roman" w:hint="eastAsia"/>
          <w:b/>
          <w:sz w:val="20"/>
          <w:szCs w:val="20"/>
        </w:rPr>
        <w:t>政策</w:t>
      </w:r>
    </w:p>
    <w:p w:rsidR="006E2EA5" w:rsidRPr="00D4787C" w:rsidRDefault="006E2EA5" w:rsidP="006E2EA5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１　世界最大の観光大国・米国</w:t>
      </w:r>
    </w:p>
    <w:p w:rsidR="00BE245D" w:rsidRPr="00D4787C" w:rsidRDefault="00BE245D" w:rsidP="00BE245D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２</w:t>
      </w:r>
      <w:r w:rsidRPr="00D4787C">
        <w:rPr>
          <w:rFonts w:ascii="Times New Roman" w:hAnsi="Times New Roman"/>
          <w:b/>
          <w:sz w:val="20"/>
          <w:szCs w:val="20"/>
        </w:rPr>
        <w:t xml:space="preserve">　中国人旅行者と今後の世界の観光政策のゆくえ</w:t>
      </w:r>
    </w:p>
    <w:p w:rsidR="00BE245D" w:rsidRPr="00D4787C" w:rsidRDefault="00BE245D" w:rsidP="00BE245D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市場</w:t>
      </w:r>
    </w:p>
    <w:p w:rsidR="00BE245D" w:rsidRPr="00D4787C" w:rsidRDefault="00BE245D" w:rsidP="00BE245D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３</w:t>
      </w:r>
      <w:r w:rsidRPr="00D4787C">
        <w:rPr>
          <w:rFonts w:ascii="Times New Roman" w:hAnsi="Times New Roman"/>
          <w:b/>
          <w:sz w:val="20"/>
          <w:szCs w:val="20"/>
        </w:rPr>
        <w:t xml:space="preserve">　欧州に見る</w:t>
      </w:r>
      <w:r w:rsidRPr="00D4787C">
        <w:rPr>
          <w:rFonts w:ascii="Times New Roman" w:hAnsi="Times New Roman" w:hint="eastAsia"/>
          <w:b/>
          <w:sz w:val="20"/>
          <w:szCs w:val="20"/>
        </w:rPr>
        <w:t>人流・観光政策思想</w:t>
      </w:r>
    </w:p>
    <w:p w:rsidR="00B01DE2" w:rsidRPr="00D4787C" w:rsidRDefault="00B01DE2" w:rsidP="00B01DE2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４</w:t>
      </w:r>
      <w:r w:rsidRPr="00D4787C">
        <w:rPr>
          <w:rFonts w:ascii="Times New Roman" w:hAnsi="Times New Roman"/>
          <w:b/>
          <w:sz w:val="20"/>
          <w:szCs w:val="20"/>
        </w:rPr>
        <w:t xml:space="preserve">　</w:t>
      </w:r>
      <w:r w:rsidR="00B420F4" w:rsidRPr="00D4787C">
        <w:rPr>
          <w:rFonts w:ascii="Times New Roman" w:hAnsi="Times New Roman" w:hint="eastAsia"/>
          <w:b/>
          <w:sz w:val="20"/>
          <w:szCs w:val="20"/>
        </w:rPr>
        <w:t>これからの日本の国際観光政策</w:t>
      </w:r>
    </w:p>
    <w:p w:rsidR="000B7D56" w:rsidRPr="00D4787C" w:rsidRDefault="000B7D56" w:rsidP="000B7D5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kern w:val="0"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kern w:val="0"/>
          <w:sz w:val="20"/>
          <w:szCs w:val="20"/>
        </w:rPr>
        <w:t>8</w:t>
      </w:r>
      <w:r w:rsidRPr="00D4787C">
        <w:rPr>
          <w:rFonts w:ascii="Times New Roman" w:hAnsi="Times New Roman" w:hint="eastAsia"/>
          <w:b/>
          <w:kern w:val="0"/>
          <w:sz w:val="20"/>
          <w:szCs w:val="20"/>
        </w:rPr>
        <w:t>節</w:t>
      </w:r>
      <w:r w:rsidRPr="00D4787C">
        <w:rPr>
          <w:rFonts w:ascii="Times New Roman" w:hAnsi="Times New Roman"/>
          <w:b/>
          <w:kern w:val="0"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sz w:val="20"/>
          <w:szCs w:val="20"/>
        </w:rPr>
        <w:t>地域</w:t>
      </w:r>
      <w:r w:rsidRPr="00D4787C">
        <w:rPr>
          <w:rFonts w:ascii="Times New Roman" w:hAnsi="Times New Roman"/>
          <w:b/>
          <w:sz w:val="20"/>
          <w:szCs w:val="20"/>
        </w:rPr>
        <w:t>観光政策</w:t>
      </w:r>
      <w:r w:rsidRPr="00D4787C">
        <w:rPr>
          <w:rFonts w:ascii="Times New Roman" w:hAnsi="Times New Roman" w:hint="eastAsia"/>
          <w:b/>
          <w:sz w:val="20"/>
          <w:szCs w:val="20"/>
        </w:rPr>
        <w:t>とその意味</w:t>
      </w:r>
    </w:p>
    <w:p w:rsidR="000B7D56" w:rsidRPr="00D4787C" w:rsidRDefault="000B7D56" w:rsidP="000B7D56">
      <w:pPr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D4787C">
        <w:rPr>
          <w:rFonts w:ascii="Times New Roman" w:hAnsi="Times New Roman" w:hint="eastAsia"/>
          <w:color w:val="0D0D0D" w:themeColor="text1" w:themeTint="F2"/>
          <w:sz w:val="20"/>
          <w:szCs w:val="20"/>
        </w:rPr>
        <w:t>1</w:t>
      </w:r>
      <w:r w:rsidRPr="00D4787C">
        <w:rPr>
          <w:rFonts w:ascii="Times New Roman" w:hAnsi="Times New Roman"/>
          <w:color w:val="0D0D0D" w:themeColor="text1" w:themeTint="F2"/>
          <w:sz w:val="20"/>
          <w:szCs w:val="20"/>
        </w:rPr>
        <w:t xml:space="preserve">　</w:t>
      </w:r>
      <w:r w:rsidRPr="00D4787C">
        <w:rPr>
          <w:rFonts w:ascii="Times New Roman" w:hAnsi="Times New Roman"/>
          <w:b/>
          <w:color w:val="0D0D0D" w:themeColor="text1" w:themeTint="F2"/>
          <w:sz w:val="20"/>
          <w:szCs w:val="20"/>
        </w:rPr>
        <w:t>地域観光政策</w:t>
      </w:r>
      <w:r w:rsidRPr="00D4787C">
        <w:rPr>
          <w:rFonts w:ascii="Times New Roman" w:hAnsi="Times New Roman" w:hint="eastAsia"/>
          <w:b/>
          <w:color w:val="0D0D0D" w:themeColor="text1" w:themeTint="F2"/>
          <w:sz w:val="20"/>
          <w:szCs w:val="20"/>
        </w:rPr>
        <w:t>概念</w:t>
      </w:r>
      <w:r w:rsidRPr="00D4787C">
        <w:rPr>
          <w:rFonts w:ascii="Times New Roman" w:hAnsi="Times New Roman"/>
          <w:b/>
          <w:color w:val="0D0D0D" w:themeColor="text1" w:themeTint="F2"/>
          <w:sz w:val="20"/>
          <w:szCs w:val="20"/>
        </w:rPr>
        <w:t>が抱える根本的不協和</w:t>
      </w:r>
    </w:p>
    <w:p w:rsidR="000B7D56" w:rsidRPr="00D4787C" w:rsidRDefault="000B7D56" w:rsidP="000B7D5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sz w:val="20"/>
          <w:szCs w:val="20"/>
        </w:rPr>
        <w:t>2</w:t>
      </w:r>
      <w:r w:rsidRPr="00D4787C">
        <w:rPr>
          <w:rFonts w:ascii="Times New Roman" w:hAnsi="Times New Roman"/>
          <w:b/>
          <w:sz w:val="20"/>
          <w:szCs w:val="20"/>
        </w:rPr>
        <w:t xml:space="preserve">　地域観光政策の目的</w:t>
      </w:r>
    </w:p>
    <w:p w:rsidR="000B7D56" w:rsidRPr="00D4787C" w:rsidRDefault="000B7D56" w:rsidP="000B7D56">
      <w:pPr>
        <w:rPr>
          <w:rFonts w:ascii="Times New Roman" w:hAnsi="Times New Roman"/>
          <w:b/>
          <w:noProof/>
          <w:sz w:val="20"/>
          <w:szCs w:val="20"/>
        </w:rPr>
      </w:pPr>
      <w:r w:rsidRPr="00D4787C">
        <w:rPr>
          <w:rFonts w:ascii="Times New Roman" w:hAnsi="Times New Roman" w:hint="eastAsia"/>
          <w:b/>
          <w:noProof/>
          <w:sz w:val="20"/>
          <w:szCs w:val="20"/>
        </w:rPr>
        <w:t>3</w:t>
      </w:r>
      <w:r w:rsidRPr="00D4787C">
        <w:rPr>
          <w:rFonts w:ascii="Times New Roman" w:hAnsi="Times New Roman"/>
          <w:b/>
          <w:noProof/>
          <w:sz w:val="20"/>
          <w:szCs w:val="20"/>
        </w:rPr>
        <w:t xml:space="preserve">　大都市観光の方向性</w:t>
      </w:r>
    </w:p>
    <w:p w:rsidR="00327E0F" w:rsidRPr="00D4787C" w:rsidRDefault="00327E0F" w:rsidP="00327E0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4</w:t>
      </w:r>
      <w:r w:rsidRPr="00D4787C">
        <w:rPr>
          <w:rFonts w:ascii="Times New Roman" w:hAnsi="Times New Roman"/>
          <w:b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sz w:val="20"/>
          <w:szCs w:val="20"/>
        </w:rPr>
        <w:t>離島、寒冷地等の</w:t>
      </w:r>
      <w:r w:rsidRPr="00D4787C">
        <w:rPr>
          <w:rFonts w:ascii="Times New Roman" w:hAnsi="Times New Roman"/>
          <w:b/>
          <w:sz w:val="20"/>
          <w:szCs w:val="20"/>
        </w:rPr>
        <w:t xml:space="preserve">観光政策の方向　</w:t>
      </w:r>
    </w:p>
    <w:p w:rsidR="00327E0F" w:rsidRPr="00D4787C" w:rsidRDefault="00327E0F" w:rsidP="00327E0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5</w:t>
      </w:r>
      <w:r w:rsidRPr="00D4787C">
        <w:rPr>
          <w:rFonts w:ascii="Times New Roman" w:hAnsi="Times New Roman"/>
          <w:b/>
          <w:sz w:val="20"/>
          <w:szCs w:val="20"/>
        </w:rPr>
        <w:t xml:space="preserve">　カジノと地域観光政策</w:t>
      </w:r>
    </w:p>
    <w:p w:rsidR="00327E0F" w:rsidRPr="00D4787C" w:rsidRDefault="00327E0F" w:rsidP="00327E0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9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sz w:val="20"/>
          <w:szCs w:val="20"/>
        </w:rPr>
        <w:t>国際人流政策～外国人観光客と外国人労働者～</w:t>
      </w:r>
    </w:p>
    <w:p w:rsidR="00B35B94" w:rsidRPr="00D4787C" w:rsidRDefault="00B35B94" w:rsidP="00B35B94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１</w:t>
      </w:r>
      <w:r w:rsidRPr="00D4787C">
        <w:rPr>
          <w:rFonts w:ascii="Times New Roman" w:hAnsi="Times New Roman"/>
          <w:b/>
          <w:sz w:val="20"/>
          <w:szCs w:val="20"/>
        </w:rPr>
        <w:t xml:space="preserve">　外国人</w:t>
      </w:r>
      <w:r w:rsidRPr="00D4787C">
        <w:rPr>
          <w:rFonts w:ascii="Times New Roman" w:hAnsi="Times New Roman" w:hint="eastAsia"/>
          <w:b/>
          <w:sz w:val="20"/>
          <w:szCs w:val="20"/>
        </w:rPr>
        <w:t>労働者と外国人観光客の総合的検討</w:t>
      </w:r>
    </w:p>
    <w:p w:rsidR="00B35B94" w:rsidRPr="00D4787C" w:rsidRDefault="00B35B94" w:rsidP="00B35B94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2</w:t>
      </w:r>
      <w:r w:rsidRPr="00D4787C">
        <w:rPr>
          <w:rFonts w:ascii="Times New Roman" w:hAnsi="Times New Roman" w:hint="eastAsia"/>
          <w:b/>
          <w:sz w:val="20"/>
          <w:szCs w:val="20"/>
        </w:rPr>
        <w:t xml:space="preserve">　都市の発展と人口増加策</w:t>
      </w:r>
    </w:p>
    <w:p w:rsidR="00B35B94" w:rsidRPr="00D4787C" w:rsidRDefault="00B35B94" w:rsidP="00B35B94">
      <w:pPr>
        <w:rPr>
          <w:rFonts w:ascii="Times New Roman" w:hAnsi="Times New Roman"/>
          <w:b/>
          <w:color w:val="FF0000"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3</w:t>
      </w:r>
      <w:r w:rsidRPr="00D4787C">
        <w:rPr>
          <w:rFonts w:ascii="Times New Roman" w:hAnsi="Times New Roman"/>
          <w:b/>
          <w:sz w:val="20"/>
          <w:szCs w:val="20"/>
        </w:rPr>
        <w:t xml:space="preserve">　旅行者</w:t>
      </w:r>
      <w:r w:rsidRPr="00D4787C">
        <w:rPr>
          <w:rFonts w:ascii="Times New Roman" w:hAnsi="Times New Roman" w:hint="eastAsia"/>
          <w:b/>
          <w:sz w:val="20"/>
          <w:szCs w:val="20"/>
        </w:rPr>
        <w:t>等の</w:t>
      </w:r>
      <w:r w:rsidRPr="00D4787C">
        <w:rPr>
          <w:rFonts w:ascii="Times New Roman" w:hAnsi="Times New Roman"/>
          <w:b/>
          <w:sz w:val="20"/>
          <w:szCs w:val="20"/>
        </w:rPr>
        <w:t>国境意識の希薄化への対応</w:t>
      </w:r>
    </w:p>
    <w:p w:rsidR="0035122E" w:rsidRPr="00D4787C" w:rsidRDefault="0035122E" w:rsidP="0035122E">
      <w:pPr>
        <w:rPr>
          <w:rFonts w:asciiTheme="minorEastAsia" w:eastAsiaTheme="minorEastAsia" w:hAnsiTheme="minorEastAsia"/>
          <w:b/>
          <w:color w:val="0070C0"/>
          <w:kern w:val="0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 xml:space="preserve">第４編　</w:t>
      </w:r>
      <w:r w:rsidRPr="00D4787C">
        <w:rPr>
          <w:rFonts w:asciiTheme="minorEastAsia" w:eastAsiaTheme="minorEastAsia" w:hAnsiTheme="minorEastAsia" w:hint="eastAsia"/>
          <w:b/>
          <w:color w:val="0070C0"/>
          <w:sz w:val="20"/>
          <w:szCs w:val="20"/>
        </w:rPr>
        <w:t>観光資源</w:t>
      </w:r>
      <w:r w:rsidR="00806D45" w:rsidRPr="00D4787C">
        <w:rPr>
          <w:rFonts w:asciiTheme="minorEastAsia" w:eastAsiaTheme="minorEastAsia" w:hAnsiTheme="minorEastAsia" w:hint="eastAsia"/>
          <w:b/>
          <w:color w:val="0070C0"/>
          <w:sz w:val="20"/>
          <w:szCs w:val="20"/>
        </w:rPr>
        <w:t>の再構築</w:t>
      </w:r>
      <w:r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 xml:space="preserve">　～観光者（ツーリスト）の視点～</w:t>
      </w:r>
    </w:p>
    <w:p w:rsidR="00F41140" w:rsidRPr="00D4787C" w:rsidRDefault="00F41140" w:rsidP="00F41140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第1節　　「観光資源」等の論じられ方</w:t>
      </w:r>
    </w:p>
    <w:p w:rsidR="00F41140" w:rsidRPr="00D4787C" w:rsidRDefault="00F41140" w:rsidP="00F41140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1　観光研究における「観光資源」等の論じられ方</w:t>
      </w:r>
    </w:p>
    <w:p w:rsidR="00FB0897" w:rsidRPr="00D4787C" w:rsidRDefault="00FB0897" w:rsidP="00FB0897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２　行政用語としての字句「観光資源」</w:t>
      </w:r>
    </w:p>
    <w:p w:rsidR="00FB0897" w:rsidRPr="00D4787C" w:rsidRDefault="00FB0897" w:rsidP="00FB0897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第2節　観光政策の対象としての資源</w:t>
      </w:r>
    </w:p>
    <w:p w:rsidR="00FB0897" w:rsidRPr="00D4787C" w:rsidRDefault="00FB0897" w:rsidP="00FB0897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１　観光立国推進基本法が規定する「観光資源」等</w:t>
      </w:r>
    </w:p>
    <w:p w:rsidR="00FB0897" w:rsidRPr="00D4787C" w:rsidRDefault="00FB0897" w:rsidP="00FB0897">
      <w:pPr>
        <w:rPr>
          <w:rFonts w:asciiTheme="minorEastAsia" w:hAnsiTheme="minorEastAsia"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２　「歴史的風土」「良好な景観」の追加</w:t>
      </w:r>
    </w:p>
    <w:p w:rsidR="00FB0897" w:rsidRPr="00D4787C" w:rsidRDefault="00FB0897" w:rsidP="00FB0897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3　歴史的風土</w:t>
      </w:r>
    </w:p>
    <w:p w:rsidR="00FB0897" w:rsidRPr="00D4787C" w:rsidRDefault="00FB0897" w:rsidP="00FB0897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4　良好な景観、文化的景観</w:t>
      </w:r>
    </w:p>
    <w:p w:rsidR="00FB0897" w:rsidRPr="00D4787C" w:rsidRDefault="00D4787C" w:rsidP="00FB0897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5</w:t>
      </w:r>
      <w:r w:rsidR="00FB0897" w:rsidRPr="00D4787C">
        <w:rPr>
          <w:rFonts w:asciiTheme="minorEastAsia" w:hAnsiTheme="minorEastAsia" w:hint="eastAsia"/>
          <w:b/>
          <w:sz w:val="20"/>
          <w:szCs w:val="20"/>
        </w:rPr>
        <w:t xml:space="preserve">　エコ・ツーリズムの対象となる主たる自然観光資源</w:t>
      </w:r>
    </w:p>
    <w:p w:rsidR="00FB0897" w:rsidRPr="00D4787C" w:rsidRDefault="00FB0897" w:rsidP="00FB0897">
      <w:pPr>
        <w:pStyle w:val="Default"/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６　概念「観光対象」</w:t>
      </w:r>
    </w:p>
    <w:p w:rsidR="00FB0897" w:rsidRPr="00D4787C" w:rsidRDefault="00FB0897" w:rsidP="00FB0897">
      <w:pPr>
        <w:pStyle w:val="Default"/>
        <w:rPr>
          <w:rFonts w:asciiTheme="minorEastAsia" w:eastAsiaTheme="minorEastAsia" w:hAnsiTheme="minorEastAsia" w:cs="Arial"/>
          <w:b/>
          <w:sz w:val="20"/>
          <w:szCs w:val="20"/>
          <w:shd w:val="clear" w:color="auto" w:fill="FFFFFF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７</w:t>
      </w:r>
      <w:r w:rsidRPr="00D4787C">
        <w:rPr>
          <w:rFonts w:asciiTheme="minorEastAsia" w:eastAsiaTheme="minorEastAsia" w:hAnsiTheme="minorEastAsia" w:cs="Arial" w:hint="eastAsia"/>
          <w:b/>
          <w:sz w:val="20"/>
          <w:szCs w:val="20"/>
          <w:shd w:val="clear" w:color="auto" w:fill="FFFFFF"/>
        </w:rPr>
        <w:t xml:space="preserve">　字句「観光施設」等</w:t>
      </w:r>
    </w:p>
    <w:p w:rsidR="00F41140" w:rsidRPr="00D4787C" w:rsidRDefault="00F41140" w:rsidP="00F41140">
      <w:pPr>
        <w:pStyle w:val="Default"/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第2節　自然観光資源と文化観光資源</w:t>
      </w:r>
    </w:p>
    <w:p w:rsidR="00F41140" w:rsidRPr="00D4787C" w:rsidRDefault="00F41140" w:rsidP="00F41140">
      <w:pPr>
        <w:pStyle w:val="Default"/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1　自然と文化の二項対立的分類</w:t>
      </w:r>
    </w:p>
    <w:p w:rsidR="00FB0897" w:rsidRPr="00D4787C" w:rsidRDefault="00FB0897" w:rsidP="00FB0897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2　温泉</w:t>
      </w:r>
    </w:p>
    <w:p w:rsidR="00FB0897" w:rsidRPr="00D4787C" w:rsidRDefault="00FB0897" w:rsidP="00FB0897">
      <w:pPr>
        <w:pStyle w:val="Default"/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sz w:val="20"/>
          <w:szCs w:val="20"/>
        </w:rPr>
        <w:t>3　文化観光資源</w:t>
      </w:r>
    </w:p>
    <w:p w:rsidR="00FB0897" w:rsidRPr="00D4787C" w:rsidRDefault="00FB0897" w:rsidP="00FB0897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4　自然観光資源</w:t>
      </w:r>
    </w:p>
    <w:p w:rsidR="00F41140" w:rsidRPr="00D4787C" w:rsidRDefault="00F41140" w:rsidP="00232EA2">
      <w:pPr>
        <w:pStyle w:val="Default"/>
        <w:rPr>
          <w:rFonts w:asciiTheme="minorEastAsia" w:eastAsia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bCs/>
          <w:sz w:val="20"/>
          <w:szCs w:val="20"/>
        </w:rPr>
        <w:t xml:space="preserve">第3節　観光資源の分類及び評価　</w:t>
      </w:r>
    </w:p>
    <w:p w:rsidR="00F41140" w:rsidRPr="00D4787C" w:rsidRDefault="00F41140" w:rsidP="00F41140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1　分類・評価の基本的認識</w:t>
      </w:r>
    </w:p>
    <w:p w:rsidR="00F41140" w:rsidRPr="00D4787C" w:rsidRDefault="00F41140" w:rsidP="00F41140">
      <w:pPr>
        <w:rPr>
          <w:rFonts w:asciiTheme="minorEastAsia" w:hAnsiTheme="minorEastAsia"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2　分類・評価の物差し</w:t>
      </w:r>
    </w:p>
    <w:p w:rsidR="00F41140" w:rsidRPr="00D4787C" w:rsidRDefault="00F41140" w:rsidP="00F41140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3　評価主体と責任</w:t>
      </w:r>
    </w:p>
    <w:p w:rsidR="005C3061" w:rsidRPr="00D4787C" w:rsidRDefault="005C3061" w:rsidP="005C3061">
      <w:pPr>
        <w:rPr>
          <w:rFonts w:asciiTheme="minorEastAsia" w:hAnsiTheme="minorEastAsia"/>
          <w:b/>
          <w:bCs/>
          <w:sz w:val="20"/>
          <w:szCs w:val="20"/>
        </w:rPr>
      </w:pPr>
      <w:r w:rsidRPr="00D4787C">
        <w:rPr>
          <w:rFonts w:asciiTheme="minorEastAsia" w:hAnsiTheme="minorEastAsia" w:hint="eastAsia"/>
          <w:b/>
          <w:bCs/>
          <w:sz w:val="20"/>
          <w:szCs w:val="20"/>
        </w:rPr>
        <w:t>4　世界遺産の観光資源化</w:t>
      </w:r>
    </w:p>
    <w:p w:rsidR="00D53C15" w:rsidRPr="00D4787C" w:rsidRDefault="005C3061" w:rsidP="005C3061">
      <w:pPr>
        <w:rPr>
          <w:rFonts w:asciiTheme="minorEastAsia" w:hAnsiTheme="minorEastAsia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hAnsiTheme="minorEastAsia" w:hint="eastAsia"/>
          <w:b/>
          <w:color w:val="0D0D0D" w:themeColor="text1" w:themeTint="F2"/>
          <w:sz w:val="20"/>
          <w:szCs w:val="20"/>
        </w:rPr>
        <w:t>第4節　認識と規制が生み出す観光対象</w:t>
      </w:r>
    </w:p>
    <w:p w:rsidR="005C3061" w:rsidRPr="00D4787C" w:rsidRDefault="00D53C15" w:rsidP="005C3061">
      <w:pPr>
        <w:rPr>
          <w:rFonts w:asciiTheme="minorEastAsia" w:hAnsiTheme="minorEastAsia"/>
          <w:b/>
          <w:color w:val="0D0D0D" w:themeColor="text1" w:themeTint="F2"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 xml:space="preserve">1　</w:t>
      </w:r>
      <w:r w:rsidR="005C3061" w:rsidRPr="00D4787C">
        <w:rPr>
          <w:rFonts w:asciiTheme="minorEastAsia" w:hAnsiTheme="minorEastAsia" w:hint="eastAsia"/>
          <w:b/>
          <w:sz w:val="20"/>
          <w:szCs w:val="20"/>
        </w:rPr>
        <w:t>認識が生み出す観光資源</w:t>
      </w:r>
    </w:p>
    <w:p w:rsidR="005C3061" w:rsidRPr="00D4787C" w:rsidRDefault="005C3061" w:rsidP="005C3061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2　規制と人流ビジネスの関係</w:t>
      </w:r>
    </w:p>
    <w:p w:rsidR="005C3061" w:rsidRPr="00D4787C" w:rsidRDefault="005C3061" w:rsidP="005C3061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第5節　観光資源の再構成</w:t>
      </w:r>
    </w:p>
    <w:p w:rsidR="005C3061" w:rsidRPr="00D4787C" w:rsidRDefault="005C3061" w:rsidP="005C3061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1　科学技術の進展による観光資源の拡大</w:t>
      </w:r>
    </w:p>
    <w:p w:rsidR="005C3061" w:rsidRPr="00D4787C" w:rsidRDefault="005C3061" w:rsidP="005C3061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2　観光資源としての「歴史」</w:t>
      </w:r>
    </w:p>
    <w:p w:rsidR="005C3061" w:rsidRPr="00D4787C" w:rsidRDefault="005C3061" w:rsidP="005C3061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3　戦争と観光資源</w:t>
      </w:r>
    </w:p>
    <w:p w:rsidR="00EE1D8F" w:rsidRPr="00D4787C" w:rsidRDefault="00EE1D8F" w:rsidP="00EE1D8F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4　日中韓の歴史認識の観光資源化</w:t>
      </w:r>
    </w:p>
    <w:p w:rsidR="00D871A2" w:rsidRPr="00D4787C" w:rsidRDefault="00107AD5" w:rsidP="00D871A2">
      <w:pPr>
        <w:rPr>
          <w:rFonts w:asciiTheme="minorEastAsia" w:eastAsiaTheme="minorEastAsia" w:hAnsiTheme="minorEastAsia"/>
          <w:b/>
          <w:color w:val="0070C0"/>
          <w:kern w:val="0"/>
          <w:sz w:val="20"/>
          <w:szCs w:val="20"/>
        </w:rPr>
      </w:pPr>
      <w:r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第</w:t>
      </w:r>
      <w:r w:rsidR="0035122E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5</w:t>
      </w:r>
      <w:r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編</w:t>
      </w:r>
      <w:r w:rsidR="00717FF5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 xml:space="preserve">　</w:t>
      </w:r>
      <w:r w:rsidR="00EA375F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観光活動　～供給者側の視点</w:t>
      </w:r>
      <w:r w:rsidR="00D871A2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～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1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節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人の移動とお金の移動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１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交流人口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と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GDP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ヒトの移動とお金の移動（路銀）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旅行の満足度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2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節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旅客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運送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業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旅客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運送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業の機能分化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運送機能の分化とライドシェア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ボーダレス化の進展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4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リニア新幹線と横田飛行場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3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節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宿泊業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color w:val="00B050"/>
          <w:kern w:val="0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1</w:t>
      </w:r>
      <w:r w:rsidRPr="00D4787C">
        <w:rPr>
          <w:rFonts w:ascii="Times New Roman" w:eastAsiaTheme="minorEastAsia" w:hAnsi="Times New Roman"/>
          <w:kern w:val="0"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「住む」と「泊まる」の違い～民泊論議の本質～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洋式「ホテル」と和式「旅館」</w:t>
      </w:r>
    </w:p>
    <w:p w:rsidR="0035122E" w:rsidRPr="00D4787C" w:rsidRDefault="00D871A2" w:rsidP="00EA375F">
      <w:pPr>
        <w:rPr>
          <w:rFonts w:asciiTheme="minorEastAsia" w:eastAsiaTheme="minorEastAsia" w:hAnsiTheme="minorEastAsia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機能分化と「泊」「食」分離論議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4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ホスピタリティ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論の将来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4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節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旅行業から人流業へ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>1</w:t>
      </w:r>
      <w:r w:rsidRPr="00D4787C">
        <w:rPr>
          <w:rFonts w:ascii="Times New Roman" w:eastAsiaTheme="minorEastAsia" w:hAnsi="Times New Roman" w:hint="eastAsia"/>
          <w:b/>
          <w:kern w:val="0"/>
          <w:sz w:val="20"/>
          <w:szCs w:val="20"/>
        </w:rPr>
        <w:t xml:space="preserve">　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旅行業の区分～旅行業と旅行代理店業の違い～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旅行代理店と手数料ビジネス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3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パッケージ・ツアー代金の不思議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4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ジャンボジェットと新幹線が促進したパック商品販売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kern w:val="0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5</w:t>
      </w: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 xml:space="preserve">　旅行中の事故責任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6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消費者社会の企業責任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7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企画旅行および受注型企画旅行の誕生</w:t>
      </w:r>
    </w:p>
    <w:p w:rsidR="00D871A2" w:rsidRPr="00D4787C" w:rsidRDefault="00D871A2" w:rsidP="00D871A2">
      <w:pPr>
        <w:rPr>
          <w:rStyle w:val="a3"/>
          <w:rFonts w:ascii="Times New Roman" w:eastAsiaTheme="minorEastAsia" w:hAnsi="Times New Roman"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kern w:val="0"/>
          <w:sz w:val="20"/>
          <w:szCs w:val="20"/>
        </w:rPr>
        <w:t>8</w:t>
      </w:r>
      <w:r w:rsidRPr="00D4787C">
        <w:rPr>
          <w:rFonts w:ascii="Times New Roman" w:eastAsiaTheme="minorEastAsia" w:hAnsi="Times New Roman"/>
          <w:sz w:val="20"/>
          <w:szCs w:val="20"/>
        </w:rPr>
        <w:t xml:space="preserve">　</w:t>
      </w:r>
      <w:r w:rsidRPr="00D4787C">
        <w:rPr>
          <w:rStyle w:val="a3"/>
          <w:rFonts w:ascii="Times New Roman" w:eastAsiaTheme="minorEastAsia" w:hAnsi="Times New Roman"/>
          <w:sz w:val="20"/>
          <w:szCs w:val="20"/>
        </w:rPr>
        <w:t>旅行業、旅客運送業の関係の根本問題と将来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/>
          <w:b/>
          <w:sz w:val="20"/>
          <w:szCs w:val="20"/>
        </w:rPr>
        <w:t>9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単品型パッケージ・ツアー　～日本独特の不思議な商品～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第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5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節　観光資源の提供と観光・人流業の将来</w:t>
      </w:r>
    </w:p>
    <w:p w:rsidR="00D871A2" w:rsidRPr="00D4787C" w:rsidRDefault="00D871A2" w:rsidP="00D871A2">
      <w:pPr>
        <w:rPr>
          <w:rFonts w:ascii="Times New Roman" w:eastAsiaTheme="minorEastAsia" w:hAnsi="Times New Roman"/>
          <w:b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1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 xml:space="preserve">　観光資源提供施設等</w:t>
      </w:r>
    </w:p>
    <w:p w:rsidR="00D871A2" w:rsidRPr="00D4787C" w:rsidRDefault="00D871A2" w:rsidP="00D871A2">
      <w:pPr>
        <w:rPr>
          <w:rFonts w:ascii="Times New Roman" w:eastAsiaTheme="minorEastAsia" w:hAnsi="Times New Roman"/>
          <w:color w:val="333333"/>
          <w:sz w:val="20"/>
          <w:szCs w:val="20"/>
        </w:rPr>
      </w:pP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2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 xml:space="preserve">　マルチ・パッケージ・ツアーの発想と夢の</w:t>
      </w:r>
      <w:r w:rsidRPr="00D4787C">
        <w:rPr>
          <w:rFonts w:ascii="Times New Roman" w:eastAsiaTheme="minorEastAsia" w:hAnsi="Times New Roman" w:hint="eastAsia"/>
          <w:b/>
          <w:sz w:val="20"/>
          <w:szCs w:val="20"/>
        </w:rPr>
        <w:t>観光・人流</w:t>
      </w:r>
      <w:r w:rsidRPr="00D4787C">
        <w:rPr>
          <w:rFonts w:ascii="Times New Roman" w:eastAsiaTheme="minorEastAsia" w:hAnsi="Times New Roman"/>
          <w:b/>
          <w:sz w:val="20"/>
          <w:szCs w:val="20"/>
        </w:rPr>
        <w:t>商品</w:t>
      </w:r>
    </w:p>
    <w:p w:rsidR="00CD52BC" w:rsidRPr="00D4787C" w:rsidRDefault="00107AD5" w:rsidP="00CD52BC">
      <w:pPr>
        <w:rPr>
          <w:rFonts w:asciiTheme="minorEastAsia" w:eastAsiaTheme="minorEastAsia" w:hAnsiTheme="minorEastAsia"/>
          <w:b/>
          <w:color w:val="0070C0"/>
          <w:kern w:val="0"/>
          <w:sz w:val="20"/>
          <w:szCs w:val="20"/>
        </w:rPr>
      </w:pPr>
      <w:r w:rsidRPr="00D4787C">
        <w:rPr>
          <w:rFonts w:asciiTheme="minorEastAsia" w:hAnsiTheme="minorEastAsia" w:hint="eastAsia"/>
          <w:b/>
          <w:color w:val="0070C0"/>
          <w:kern w:val="0"/>
          <w:sz w:val="20"/>
          <w:szCs w:val="20"/>
        </w:rPr>
        <w:t>第</w:t>
      </w:r>
      <w:r w:rsidR="00CD52BC" w:rsidRPr="00D4787C">
        <w:rPr>
          <w:rFonts w:asciiTheme="minorEastAsia" w:hAnsiTheme="minorEastAsia" w:hint="eastAsia"/>
          <w:b/>
          <w:color w:val="0070C0"/>
          <w:kern w:val="0"/>
          <w:sz w:val="20"/>
          <w:szCs w:val="20"/>
        </w:rPr>
        <w:t>6</w:t>
      </w:r>
      <w:r w:rsidR="0035122E" w:rsidRPr="00D4787C">
        <w:rPr>
          <w:rFonts w:asciiTheme="minorEastAsia" w:hAnsiTheme="minorEastAsia" w:hint="eastAsia"/>
          <w:b/>
          <w:color w:val="0070C0"/>
          <w:kern w:val="0"/>
          <w:sz w:val="20"/>
          <w:szCs w:val="20"/>
        </w:rPr>
        <w:t>編</w:t>
      </w:r>
      <w:r w:rsidR="005B72FE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 xml:space="preserve">　</w:t>
      </w:r>
      <w:r w:rsidR="00CD52BC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人流</w:t>
      </w:r>
      <w:r w:rsidR="00C35B6C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・観光</w:t>
      </w:r>
      <w:r w:rsidR="00CD52BC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>情報</w:t>
      </w:r>
      <w:r w:rsidR="005179C8" w:rsidRPr="00D4787C">
        <w:rPr>
          <w:rFonts w:asciiTheme="minorEastAsia" w:eastAsiaTheme="minorEastAsia" w:hAnsiTheme="minorEastAsia" w:hint="eastAsia"/>
          <w:b/>
          <w:color w:val="0070C0"/>
          <w:kern w:val="0"/>
          <w:sz w:val="20"/>
          <w:szCs w:val="20"/>
        </w:rPr>
        <w:t xml:space="preserve">　～起業家を目指す若者に～</w:t>
      </w:r>
    </w:p>
    <w:p w:rsidR="00CB2936" w:rsidRPr="00D4787C" w:rsidRDefault="00CB2936" w:rsidP="00CB293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1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sz w:val="20"/>
          <w:szCs w:val="20"/>
        </w:rPr>
        <w:t xml:space="preserve">　観光情報とその提供</w:t>
      </w:r>
    </w:p>
    <w:p w:rsidR="00CB2936" w:rsidRPr="00D4787C" w:rsidRDefault="00CB2936" w:rsidP="00CB293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観光情報</w:t>
      </w:r>
      <w:r w:rsidRPr="00D4787C">
        <w:rPr>
          <w:rFonts w:ascii="Times New Roman" w:hAnsi="Times New Roman" w:hint="eastAsia"/>
          <w:b/>
          <w:sz w:val="20"/>
          <w:szCs w:val="20"/>
        </w:rPr>
        <w:t>概念</w:t>
      </w:r>
    </w:p>
    <w:p w:rsidR="00CB2936" w:rsidRPr="00D4787C" w:rsidRDefault="00CB2936" w:rsidP="00CB293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2</w:t>
      </w:r>
      <w:r w:rsidRPr="00D4787C">
        <w:rPr>
          <w:rFonts w:ascii="Times New Roman" w:hAnsi="Times New Roman"/>
          <w:b/>
          <w:sz w:val="20"/>
          <w:szCs w:val="20"/>
        </w:rPr>
        <w:t xml:space="preserve">　観光情報提供</w:t>
      </w:r>
      <w:r w:rsidRPr="00D4787C">
        <w:rPr>
          <w:rFonts w:ascii="Times New Roman" w:hAnsi="Times New Roman" w:hint="eastAsia"/>
          <w:b/>
          <w:sz w:val="20"/>
          <w:szCs w:val="20"/>
        </w:rPr>
        <w:t>制度</w:t>
      </w:r>
      <w:r w:rsidRPr="00D4787C">
        <w:rPr>
          <w:rFonts w:ascii="Times New Roman" w:hAnsi="Times New Roman"/>
          <w:b/>
          <w:sz w:val="20"/>
          <w:szCs w:val="20"/>
        </w:rPr>
        <w:t>の進化</w:t>
      </w:r>
    </w:p>
    <w:p w:rsidR="00745B1F" w:rsidRPr="00D4787C" w:rsidRDefault="00745B1F" w:rsidP="00745B1F">
      <w:pPr>
        <w:rPr>
          <w:rFonts w:ascii="Arial" w:eastAsia="ＭＳ Ｐゴシック" w:hAnsi="Arial" w:cs="Arial"/>
          <w:b/>
          <w:color w:val="0D0D0D" w:themeColor="text1" w:themeTint="F2"/>
          <w:kern w:val="0"/>
          <w:sz w:val="20"/>
          <w:szCs w:val="20"/>
        </w:rPr>
      </w:pPr>
      <w:r w:rsidRPr="00D4787C">
        <w:rPr>
          <w:rFonts w:hint="eastAsia"/>
          <w:b/>
          <w:color w:val="0D0D0D" w:themeColor="text1" w:themeTint="F2"/>
          <w:sz w:val="20"/>
          <w:szCs w:val="20"/>
        </w:rPr>
        <w:t>３　言語研究の進展</w:t>
      </w:r>
      <w:r w:rsidRPr="00D4787C">
        <w:rPr>
          <w:rFonts w:ascii="Arial" w:eastAsia="ＭＳ Ｐゴシック" w:hAnsi="Arial" w:cs="Arial" w:hint="eastAsia"/>
          <w:b/>
          <w:color w:val="0D0D0D" w:themeColor="text1" w:themeTint="F2"/>
          <w:kern w:val="0"/>
          <w:sz w:val="20"/>
          <w:szCs w:val="20"/>
        </w:rPr>
        <w:t>と人流・観光情報提供制度論議</w:t>
      </w:r>
    </w:p>
    <w:p w:rsidR="00745B1F" w:rsidRPr="00D4787C" w:rsidRDefault="00745B1F" w:rsidP="00745B1F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2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sz w:val="20"/>
          <w:szCs w:val="20"/>
        </w:rPr>
        <w:t xml:space="preserve">　位置情報の把握と人流・観光事業の創造</w:t>
      </w:r>
    </w:p>
    <w:p w:rsidR="00745B1F" w:rsidRPr="00D4787C" w:rsidRDefault="00745B1F" w:rsidP="00745B1F">
      <w:pPr>
        <w:jc w:val="left"/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位置情報システムの進展</w:t>
      </w:r>
    </w:p>
    <w:p w:rsidR="00C62518" w:rsidRPr="00D4787C" w:rsidRDefault="00C62518" w:rsidP="00C62518">
      <w:pPr>
        <w:rPr>
          <w:rFonts w:ascii="Times New Roman" w:hAnsi="Times New Roman"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2</w:t>
      </w:r>
      <w:r w:rsidRPr="00D4787C">
        <w:rPr>
          <w:rFonts w:ascii="Times New Roman" w:hAnsi="Times New Roman"/>
          <w:b/>
          <w:sz w:val="20"/>
          <w:szCs w:val="20"/>
        </w:rPr>
        <w:t xml:space="preserve">　カーナビからマンナビ、そしてニーズ把握の先回りへ</w:t>
      </w:r>
    </w:p>
    <w:p w:rsidR="00745B1F" w:rsidRPr="00D4787C" w:rsidRDefault="00745B1F" w:rsidP="00745B1F">
      <w:pPr>
        <w:jc w:val="left"/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>3</w:t>
      </w:r>
      <w:r w:rsidRPr="00D4787C">
        <w:rPr>
          <w:rFonts w:asciiTheme="minorEastAsia" w:hAnsiTheme="minorEastAsia"/>
          <w:b/>
          <w:sz w:val="20"/>
          <w:szCs w:val="20"/>
        </w:rPr>
        <w:t xml:space="preserve">　人流・観光関連ビジネスモデルの変化</w:t>
      </w:r>
    </w:p>
    <w:p w:rsidR="00693286" w:rsidRPr="00D4787C" w:rsidRDefault="00693286" w:rsidP="00693286">
      <w:pPr>
        <w:rPr>
          <w:rStyle w:val="a3"/>
          <w:rFonts w:ascii="Times New Roman" w:hAnsi="Times New Roman"/>
          <w:color w:val="000000"/>
          <w:sz w:val="20"/>
          <w:szCs w:val="20"/>
        </w:rPr>
      </w:pPr>
      <w:r w:rsidRPr="00D4787C">
        <w:rPr>
          <w:rStyle w:val="a3"/>
          <w:rFonts w:ascii="Times New Roman" w:hAnsi="Times New Roman" w:hint="eastAsia"/>
          <w:color w:val="000000"/>
          <w:sz w:val="20"/>
          <w:szCs w:val="20"/>
        </w:rPr>
        <w:t>4</w:t>
      </w:r>
      <w:r w:rsidRPr="00D4787C">
        <w:rPr>
          <w:rStyle w:val="a3"/>
          <w:rFonts w:ascii="Times New Roman" w:hAnsi="Times New Roman"/>
          <w:color w:val="000000"/>
          <w:sz w:val="20"/>
          <w:szCs w:val="20"/>
        </w:rPr>
        <w:t xml:space="preserve">　公共交通、観光と配車アプリ</w:t>
      </w:r>
    </w:p>
    <w:p w:rsidR="00C62518" w:rsidRPr="00D4787C" w:rsidRDefault="00C62518" w:rsidP="00C6251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5</w:t>
      </w:r>
      <w:r w:rsidRPr="00D4787C">
        <w:rPr>
          <w:rFonts w:ascii="Times New Roman" w:hAnsi="Times New Roman"/>
          <w:sz w:val="20"/>
          <w:szCs w:val="20"/>
        </w:rPr>
        <w:t xml:space="preserve">　</w:t>
      </w:r>
      <w:r w:rsidRPr="00D4787C">
        <w:rPr>
          <w:rFonts w:ascii="Times New Roman" w:hAnsi="Times New Roman"/>
          <w:b/>
          <w:sz w:val="20"/>
          <w:szCs w:val="20"/>
        </w:rPr>
        <w:t>自動運転車の人流へ与える影響</w:t>
      </w:r>
    </w:p>
    <w:p w:rsidR="00693286" w:rsidRPr="00D4787C" w:rsidRDefault="00693286" w:rsidP="00693286">
      <w:pPr>
        <w:jc w:val="left"/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5-1</w:t>
      </w:r>
      <w:r w:rsidRPr="00D4787C">
        <w:rPr>
          <w:rFonts w:ascii="Times New Roman" w:hAnsi="Times New Roman"/>
          <w:b/>
          <w:sz w:val="20"/>
          <w:szCs w:val="20"/>
        </w:rPr>
        <w:t xml:space="preserve">　鉄道</w:t>
      </w:r>
      <w:r w:rsidRPr="00D4787C">
        <w:rPr>
          <w:rFonts w:ascii="Times New Roman" w:hAnsi="Times New Roman" w:hint="eastAsia"/>
          <w:b/>
          <w:sz w:val="20"/>
          <w:szCs w:val="20"/>
        </w:rPr>
        <w:t>運送発展の歴史</w:t>
      </w:r>
    </w:p>
    <w:p w:rsidR="00C62518" w:rsidRPr="00D4787C" w:rsidRDefault="00C62518" w:rsidP="00C6251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sz w:val="20"/>
          <w:szCs w:val="20"/>
        </w:rPr>
        <w:t>3</w:t>
      </w:r>
      <w:r w:rsidRPr="00D4787C">
        <w:rPr>
          <w:rFonts w:ascii="Times New Roman" w:hAnsi="Times New Roman" w:hint="eastAsia"/>
          <w:b/>
          <w:sz w:val="20"/>
          <w:szCs w:val="20"/>
        </w:rPr>
        <w:t>節</w:t>
      </w:r>
      <w:r w:rsidRPr="00D4787C">
        <w:rPr>
          <w:rFonts w:ascii="Times New Roman" w:hAnsi="Times New Roman"/>
          <w:b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sz w:val="20"/>
          <w:szCs w:val="20"/>
        </w:rPr>
        <w:t>脳内反応</w:t>
      </w:r>
      <w:r w:rsidRPr="00D4787C">
        <w:rPr>
          <w:rFonts w:ascii="Times New Roman" w:hAnsi="Times New Roman"/>
          <w:b/>
          <w:sz w:val="20"/>
          <w:szCs w:val="20"/>
        </w:rPr>
        <w:t>の</w:t>
      </w:r>
      <w:r w:rsidRPr="00D4787C">
        <w:rPr>
          <w:rFonts w:ascii="Times New Roman" w:hAnsi="Times New Roman" w:hint="eastAsia"/>
          <w:b/>
          <w:sz w:val="20"/>
          <w:szCs w:val="20"/>
        </w:rPr>
        <w:t>可視化</w:t>
      </w:r>
      <w:r w:rsidRPr="00D4787C">
        <w:rPr>
          <w:rFonts w:ascii="Times New Roman" w:hAnsi="Times New Roman"/>
          <w:b/>
          <w:sz w:val="20"/>
          <w:szCs w:val="20"/>
        </w:rPr>
        <w:t>と人流・観光</w:t>
      </w:r>
    </w:p>
    <w:p w:rsidR="00C62518" w:rsidRPr="00D4787C" w:rsidRDefault="00C62518" w:rsidP="00C6251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ウェアラブル・デバイスの進化</w:t>
      </w:r>
    </w:p>
    <w:p w:rsidR="00C62518" w:rsidRPr="00D4787C" w:rsidRDefault="00C62518" w:rsidP="00C6251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2</w:t>
      </w:r>
      <w:r w:rsidRPr="00D4787C">
        <w:rPr>
          <w:rFonts w:ascii="Times New Roman" w:hAnsi="Times New Roman"/>
          <w:b/>
          <w:sz w:val="20"/>
          <w:szCs w:val="20"/>
        </w:rPr>
        <w:t xml:space="preserve">　</w:t>
      </w:r>
      <w:r w:rsidRPr="00D4787C">
        <w:rPr>
          <w:rFonts w:ascii="Times New Roman" w:hAnsi="Times New Roman" w:hint="eastAsia"/>
          <w:b/>
          <w:sz w:val="20"/>
          <w:szCs w:val="20"/>
        </w:rPr>
        <w:t>脳内反応の可視化と客観化</w:t>
      </w:r>
    </w:p>
    <w:p w:rsidR="00693286" w:rsidRPr="00D4787C" w:rsidRDefault="00693286" w:rsidP="0069328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3</w:t>
      </w:r>
      <w:r w:rsidRPr="00D4787C">
        <w:rPr>
          <w:rFonts w:ascii="Times New Roman" w:hAnsi="Times New Roman"/>
          <w:b/>
          <w:sz w:val="20"/>
          <w:szCs w:val="20"/>
        </w:rPr>
        <w:t xml:space="preserve">　ウェアラブル・デバイス</w:t>
      </w:r>
      <w:r w:rsidRPr="00D4787C">
        <w:rPr>
          <w:rFonts w:ascii="Times New Roman" w:hAnsi="Times New Roman" w:hint="eastAsia"/>
          <w:b/>
          <w:sz w:val="20"/>
          <w:szCs w:val="20"/>
        </w:rPr>
        <w:t>とコンテンツ</w:t>
      </w:r>
    </w:p>
    <w:p w:rsidR="00693286" w:rsidRPr="00D4787C" w:rsidRDefault="00693286" w:rsidP="0069328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4</w:t>
      </w:r>
      <w:r w:rsidRPr="00D4787C">
        <w:rPr>
          <w:rFonts w:ascii="Times New Roman" w:hAnsi="Times New Roman"/>
          <w:b/>
          <w:sz w:val="20"/>
          <w:szCs w:val="20"/>
        </w:rPr>
        <w:t xml:space="preserve">　ウェアラブル・デバイスによる観光行動の分析実験</w:t>
      </w:r>
    </w:p>
    <w:p w:rsidR="00693286" w:rsidRPr="00D4787C" w:rsidRDefault="00693286" w:rsidP="00693286">
      <w:pPr>
        <w:rPr>
          <w:rFonts w:ascii="Times New Roman" w:hAnsi="Times New Roman"/>
          <w:b/>
          <w:bCs/>
          <w:sz w:val="20"/>
          <w:szCs w:val="20"/>
        </w:rPr>
      </w:pPr>
      <w:r w:rsidRPr="00D4787C">
        <w:rPr>
          <w:rFonts w:ascii="Times New Roman" w:hAnsi="Times New Roman" w:hint="eastAsia"/>
          <w:b/>
          <w:bCs/>
          <w:sz w:val="20"/>
          <w:szCs w:val="20"/>
        </w:rPr>
        <w:t>第</w:t>
      </w:r>
      <w:r w:rsidRPr="00D4787C">
        <w:rPr>
          <w:rFonts w:ascii="Times New Roman" w:hAnsi="Times New Roman" w:hint="eastAsia"/>
          <w:b/>
          <w:bCs/>
          <w:sz w:val="20"/>
          <w:szCs w:val="20"/>
        </w:rPr>
        <w:t>4</w:t>
      </w:r>
      <w:r w:rsidRPr="00D4787C">
        <w:rPr>
          <w:rFonts w:ascii="Times New Roman" w:hAnsi="Times New Roman" w:hint="eastAsia"/>
          <w:b/>
          <w:bCs/>
          <w:sz w:val="20"/>
          <w:szCs w:val="20"/>
        </w:rPr>
        <w:t>節</w:t>
      </w:r>
      <w:r w:rsidRPr="00D4787C">
        <w:rPr>
          <w:rFonts w:ascii="Times New Roman" w:hAnsi="Times New Roman"/>
          <w:b/>
          <w:bCs/>
          <w:sz w:val="20"/>
          <w:szCs w:val="20"/>
        </w:rPr>
        <w:t xml:space="preserve">　脳科学の進展が導く人流・観光学研究の未来</w:t>
      </w:r>
    </w:p>
    <w:p w:rsidR="00693286" w:rsidRPr="00D4787C" w:rsidRDefault="00693286" w:rsidP="0069328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1</w:t>
      </w:r>
      <w:r w:rsidRPr="00D4787C">
        <w:rPr>
          <w:rFonts w:ascii="Times New Roman" w:hAnsi="Times New Roman"/>
          <w:b/>
          <w:sz w:val="20"/>
          <w:szCs w:val="20"/>
        </w:rPr>
        <w:t xml:space="preserve">　人間行動</w:t>
      </w:r>
      <w:r w:rsidRPr="00D4787C">
        <w:rPr>
          <w:rFonts w:ascii="Times New Roman" w:hAnsi="Times New Roman" w:hint="eastAsia"/>
          <w:b/>
          <w:sz w:val="20"/>
          <w:szCs w:val="20"/>
        </w:rPr>
        <w:t>を対象とする</w:t>
      </w:r>
      <w:r w:rsidRPr="00D4787C">
        <w:rPr>
          <w:rFonts w:ascii="Times New Roman" w:hAnsi="Times New Roman"/>
          <w:b/>
          <w:sz w:val="20"/>
          <w:szCs w:val="20"/>
        </w:rPr>
        <w:t>人流・観光学</w:t>
      </w:r>
    </w:p>
    <w:p w:rsidR="00C62518" w:rsidRPr="00D4787C" w:rsidRDefault="00C62518" w:rsidP="00C62518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 w:hint="eastAsia"/>
          <w:b/>
          <w:sz w:val="20"/>
          <w:szCs w:val="20"/>
        </w:rPr>
        <w:t>2</w:t>
      </w:r>
      <w:r w:rsidRPr="00D4787C">
        <w:rPr>
          <w:rFonts w:ascii="Times New Roman" w:hAnsi="Times New Roman" w:hint="eastAsia"/>
          <w:b/>
          <w:sz w:val="20"/>
          <w:szCs w:val="20"/>
        </w:rPr>
        <w:t xml:space="preserve">　非言語情報</w:t>
      </w:r>
    </w:p>
    <w:p w:rsidR="00693286" w:rsidRPr="00D4787C" w:rsidRDefault="00693286" w:rsidP="00693286">
      <w:pPr>
        <w:rPr>
          <w:rFonts w:ascii="Times New Roman" w:hAnsi="Times New Roman"/>
          <w:b/>
          <w:sz w:val="20"/>
          <w:szCs w:val="20"/>
        </w:rPr>
      </w:pPr>
      <w:r w:rsidRPr="00D4787C">
        <w:rPr>
          <w:rFonts w:ascii="Times New Roman" w:hAnsi="Times New Roman"/>
          <w:b/>
          <w:sz w:val="20"/>
          <w:szCs w:val="20"/>
        </w:rPr>
        <w:t>3</w:t>
      </w:r>
      <w:r w:rsidRPr="00D4787C">
        <w:rPr>
          <w:rFonts w:ascii="Times New Roman" w:hAnsi="Times New Roman" w:hint="eastAsia"/>
          <w:b/>
          <w:sz w:val="20"/>
          <w:szCs w:val="20"/>
        </w:rPr>
        <w:t xml:space="preserve">　個性豊かな脳の不思議</w:t>
      </w:r>
    </w:p>
    <w:p w:rsidR="00693286" w:rsidRPr="00D4787C" w:rsidRDefault="00693286" w:rsidP="00693286">
      <w:pPr>
        <w:rPr>
          <w:rFonts w:ascii="Times New Roman" w:hAnsi="Times New Roman"/>
          <w:sz w:val="20"/>
          <w:szCs w:val="20"/>
        </w:rPr>
      </w:pPr>
      <w:r w:rsidRPr="00D4787C">
        <w:rPr>
          <w:rFonts w:ascii="Times New Roman" w:hAnsi="Times New Roman"/>
          <w:b/>
          <w:bCs/>
          <w:sz w:val="20"/>
          <w:szCs w:val="20"/>
        </w:rPr>
        <w:t>4</w:t>
      </w:r>
      <w:r w:rsidRPr="00D4787C">
        <w:rPr>
          <w:rFonts w:ascii="Times New Roman" w:hAnsi="Times New Roman"/>
          <w:b/>
          <w:bCs/>
          <w:sz w:val="20"/>
          <w:szCs w:val="20"/>
        </w:rPr>
        <w:t xml:space="preserve">　感情～観光資源を評価するもの～</w:t>
      </w:r>
    </w:p>
    <w:p w:rsidR="00693286" w:rsidRPr="00D4787C" w:rsidRDefault="00693286" w:rsidP="00693286">
      <w:pPr>
        <w:rPr>
          <w:rFonts w:asciiTheme="minorEastAsia" w:hAnsiTheme="minorEastAsia"/>
          <w:b/>
          <w:sz w:val="20"/>
          <w:szCs w:val="20"/>
        </w:rPr>
      </w:pPr>
      <w:r w:rsidRPr="00D4787C">
        <w:rPr>
          <w:rFonts w:asciiTheme="minorEastAsia" w:hAnsiTheme="minorEastAsia" w:hint="eastAsia"/>
          <w:b/>
          <w:sz w:val="20"/>
          <w:szCs w:val="20"/>
        </w:rPr>
        <w:t xml:space="preserve">5　意識と無意識　</w:t>
      </w:r>
    </w:p>
    <w:p w:rsidR="00693286" w:rsidRPr="00D4787C" w:rsidRDefault="00693286" w:rsidP="00693286">
      <w:pPr>
        <w:rPr>
          <w:rFonts w:ascii="Times New Roman" w:hAnsi="Times New Roman"/>
          <w:b/>
          <w:bCs/>
          <w:sz w:val="20"/>
          <w:szCs w:val="20"/>
        </w:rPr>
      </w:pPr>
      <w:r w:rsidRPr="00D4787C">
        <w:rPr>
          <w:rFonts w:ascii="Times New Roman" w:hAnsi="Times New Roman" w:hint="eastAsia"/>
          <w:b/>
          <w:bCs/>
          <w:sz w:val="20"/>
          <w:szCs w:val="20"/>
        </w:rPr>
        <w:t>6</w:t>
      </w:r>
      <w:r w:rsidRPr="00D4787C">
        <w:rPr>
          <w:rFonts w:ascii="Times New Roman" w:hAnsi="Times New Roman"/>
          <w:b/>
          <w:bCs/>
          <w:sz w:val="20"/>
          <w:szCs w:val="20"/>
        </w:rPr>
        <w:t xml:space="preserve">　一元論と二元論</w:t>
      </w:r>
    </w:p>
    <w:p w:rsidR="00F31AB7" w:rsidRPr="00D4787C" w:rsidRDefault="00F31AB7" w:rsidP="00F31AB7">
      <w:pPr>
        <w:rPr>
          <w:rFonts w:ascii="Times New Roman" w:hAnsi="Times New Roman"/>
          <w:b/>
          <w:bCs/>
          <w:sz w:val="20"/>
          <w:szCs w:val="20"/>
        </w:rPr>
      </w:pPr>
      <w:r w:rsidRPr="00D4787C">
        <w:rPr>
          <w:rFonts w:ascii="Times New Roman" w:hAnsi="Times New Roman" w:hint="eastAsia"/>
          <w:b/>
          <w:bCs/>
          <w:sz w:val="20"/>
          <w:szCs w:val="20"/>
        </w:rPr>
        <w:t>7</w:t>
      </w:r>
      <w:r w:rsidRPr="00D4787C">
        <w:rPr>
          <w:rFonts w:ascii="Times New Roman" w:hAnsi="Times New Roman"/>
          <w:b/>
          <w:bCs/>
          <w:sz w:val="20"/>
          <w:szCs w:val="20"/>
        </w:rPr>
        <w:t>人流・観光学</w:t>
      </w:r>
      <w:r w:rsidRPr="00D4787C">
        <w:rPr>
          <w:rFonts w:ascii="Times New Roman" w:hAnsi="Times New Roman" w:hint="eastAsia"/>
          <w:b/>
          <w:bCs/>
          <w:sz w:val="20"/>
          <w:szCs w:val="20"/>
        </w:rPr>
        <w:t>研究</w:t>
      </w:r>
      <w:r w:rsidRPr="00D4787C">
        <w:rPr>
          <w:rFonts w:ascii="Times New Roman" w:hAnsi="Times New Roman"/>
          <w:b/>
          <w:bCs/>
          <w:sz w:val="20"/>
          <w:szCs w:val="20"/>
        </w:rPr>
        <w:t>の</w:t>
      </w:r>
      <w:r w:rsidRPr="00D4787C">
        <w:rPr>
          <w:rFonts w:ascii="Times New Roman" w:hAnsi="Times New Roman" w:hint="eastAsia"/>
          <w:b/>
          <w:bCs/>
          <w:sz w:val="20"/>
          <w:szCs w:val="20"/>
        </w:rPr>
        <w:t xml:space="preserve">将来　</w:t>
      </w:r>
    </w:p>
    <w:sectPr w:rsidR="00F31AB7" w:rsidRPr="00D4787C" w:rsidSect="006C306A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A4" w:rsidRDefault="008B5CA4" w:rsidP="00D158BC">
      <w:r>
        <w:separator/>
      </w:r>
    </w:p>
  </w:endnote>
  <w:endnote w:type="continuationSeparator" w:id="0">
    <w:p w:rsidR="008B5CA4" w:rsidRDefault="008B5CA4" w:rsidP="00D1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A4" w:rsidRDefault="008B5CA4" w:rsidP="00D158BC">
      <w:r>
        <w:separator/>
      </w:r>
    </w:p>
  </w:footnote>
  <w:footnote w:type="continuationSeparator" w:id="0">
    <w:p w:rsidR="008B5CA4" w:rsidRDefault="008B5CA4" w:rsidP="00D1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6344"/>
    <w:multiLevelType w:val="hybridMultilevel"/>
    <w:tmpl w:val="F4563EBC"/>
    <w:lvl w:ilvl="0" w:tplc="9198D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50"/>
    <w:rsid w:val="00010B29"/>
    <w:rsid w:val="00020531"/>
    <w:rsid w:val="0004482C"/>
    <w:rsid w:val="00044E58"/>
    <w:rsid w:val="00057F3A"/>
    <w:rsid w:val="000605B0"/>
    <w:rsid w:val="00060616"/>
    <w:rsid w:val="000808B5"/>
    <w:rsid w:val="00081DAC"/>
    <w:rsid w:val="00094716"/>
    <w:rsid w:val="000B0839"/>
    <w:rsid w:val="000B7D56"/>
    <w:rsid w:val="000C0847"/>
    <w:rsid w:val="000D336E"/>
    <w:rsid w:val="000D4E07"/>
    <w:rsid w:val="000E5639"/>
    <w:rsid w:val="000F3AF3"/>
    <w:rsid w:val="00107AD5"/>
    <w:rsid w:val="001200B9"/>
    <w:rsid w:val="00124034"/>
    <w:rsid w:val="00124C05"/>
    <w:rsid w:val="00132EFE"/>
    <w:rsid w:val="00134D9B"/>
    <w:rsid w:val="00137116"/>
    <w:rsid w:val="00162E77"/>
    <w:rsid w:val="0017420A"/>
    <w:rsid w:val="001A409C"/>
    <w:rsid w:val="001C7E17"/>
    <w:rsid w:val="001F664F"/>
    <w:rsid w:val="00217E04"/>
    <w:rsid w:val="00232EA2"/>
    <w:rsid w:val="00251FAA"/>
    <w:rsid w:val="002560F5"/>
    <w:rsid w:val="00265F37"/>
    <w:rsid w:val="00277638"/>
    <w:rsid w:val="00297434"/>
    <w:rsid w:val="002A13EC"/>
    <w:rsid w:val="002B3A4E"/>
    <w:rsid w:val="002B57EB"/>
    <w:rsid w:val="002C1ABE"/>
    <w:rsid w:val="002C3A85"/>
    <w:rsid w:val="002D1120"/>
    <w:rsid w:val="002E03ED"/>
    <w:rsid w:val="002F4EBC"/>
    <w:rsid w:val="0030727E"/>
    <w:rsid w:val="003120DE"/>
    <w:rsid w:val="00327E0F"/>
    <w:rsid w:val="0033649F"/>
    <w:rsid w:val="0035122E"/>
    <w:rsid w:val="00354D97"/>
    <w:rsid w:val="00356AEA"/>
    <w:rsid w:val="0036070C"/>
    <w:rsid w:val="0038224E"/>
    <w:rsid w:val="00387CB6"/>
    <w:rsid w:val="003A2359"/>
    <w:rsid w:val="003B67AA"/>
    <w:rsid w:val="003C6116"/>
    <w:rsid w:val="00401A96"/>
    <w:rsid w:val="0041478F"/>
    <w:rsid w:val="00434102"/>
    <w:rsid w:val="00442095"/>
    <w:rsid w:val="00444DAE"/>
    <w:rsid w:val="00475128"/>
    <w:rsid w:val="00480C7D"/>
    <w:rsid w:val="004A0886"/>
    <w:rsid w:val="004A37AC"/>
    <w:rsid w:val="005118EB"/>
    <w:rsid w:val="00516149"/>
    <w:rsid w:val="005179C8"/>
    <w:rsid w:val="00522A8B"/>
    <w:rsid w:val="005250C4"/>
    <w:rsid w:val="005471FC"/>
    <w:rsid w:val="00553F9C"/>
    <w:rsid w:val="0057616E"/>
    <w:rsid w:val="00584F0F"/>
    <w:rsid w:val="005A380E"/>
    <w:rsid w:val="005A7191"/>
    <w:rsid w:val="005B72FE"/>
    <w:rsid w:val="005C3061"/>
    <w:rsid w:val="005D224D"/>
    <w:rsid w:val="005D4B30"/>
    <w:rsid w:val="005F4676"/>
    <w:rsid w:val="005F60A7"/>
    <w:rsid w:val="005F6874"/>
    <w:rsid w:val="00605446"/>
    <w:rsid w:val="00606897"/>
    <w:rsid w:val="00635595"/>
    <w:rsid w:val="00647C87"/>
    <w:rsid w:val="00693286"/>
    <w:rsid w:val="006C306A"/>
    <w:rsid w:val="006E2EA5"/>
    <w:rsid w:val="006F0AAC"/>
    <w:rsid w:val="006F24F2"/>
    <w:rsid w:val="006F7DF8"/>
    <w:rsid w:val="00717FF5"/>
    <w:rsid w:val="00745B1F"/>
    <w:rsid w:val="00750D57"/>
    <w:rsid w:val="007E1F16"/>
    <w:rsid w:val="007F226D"/>
    <w:rsid w:val="007F2EF5"/>
    <w:rsid w:val="007F66B9"/>
    <w:rsid w:val="00804741"/>
    <w:rsid w:val="00806D45"/>
    <w:rsid w:val="008077FB"/>
    <w:rsid w:val="00820051"/>
    <w:rsid w:val="00831D2E"/>
    <w:rsid w:val="0088138A"/>
    <w:rsid w:val="008902B9"/>
    <w:rsid w:val="0089404B"/>
    <w:rsid w:val="008A0BF6"/>
    <w:rsid w:val="008A1A4A"/>
    <w:rsid w:val="008A70F5"/>
    <w:rsid w:val="008A7FD9"/>
    <w:rsid w:val="008B5CA4"/>
    <w:rsid w:val="008C28FF"/>
    <w:rsid w:val="008E118D"/>
    <w:rsid w:val="00900BA2"/>
    <w:rsid w:val="009026A1"/>
    <w:rsid w:val="009035FD"/>
    <w:rsid w:val="00905208"/>
    <w:rsid w:val="00910039"/>
    <w:rsid w:val="009100EB"/>
    <w:rsid w:val="009456C9"/>
    <w:rsid w:val="009576BD"/>
    <w:rsid w:val="0097285A"/>
    <w:rsid w:val="0098714F"/>
    <w:rsid w:val="0099169A"/>
    <w:rsid w:val="009C5BC5"/>
    <w:rsid w:val="009C6A49"/>
    <w:rsid w:val="009F0DBF"/>
    <w:rsid w:val="009F4007"/>
    <w:rsid w:val="009F763C"/>
    <w:rsid w:val="00A02F89"/>
    <w:rsid w:val="00A32B34"/>
    <w:rsid w:val="00A41CCF"/>
    <w:rsid w:val="00A420C0"/>
    <w:rsid w:val="00A6321C"/>
    <w:rsid w:val="00A75176"/>
    <w:rsid w:val="00A82E1C"/>
    <w:rsid w:val="00A84C2B"/>
    <w:rsid w:val="00A85864"/>
    <w:rsid w:val="00A877D0"/>
    <w:rsid w:val="00A93EB6"/>
    <w:rsid w:val="00A94AF2"/>
    <w:rsid w:val="00A9672B"/>
    <w:rsid w:val="00AA1A84"/>
    <w:rsid w:val="00AA6429"/>
    <w:rsid w:val="00AD3CD1"/>
    <w:rsid w:val="00AD40CA"/>
    <w:rsid w:val="00AF3971"/>
    <w:rsid w:val="00B01DE2"/>
    <w:rsid w:val="00B02CB1"/>
    <w:rsid w:val="00B1394C"/>
    <w:rsid w:val="00B15686"/>
    <w:rsid w:val="00B247A7"/>
    <w:rsid w:val="00B35B94"/>
    <w:rsid w:val="00B420F4"/>
    <w:rsid w:val="00B50E92"/>
    <w:rsid w:val="00B5406E"/>
    <w:rsid w:val="00B70D8D"/>
    <w:rsid w:val="00BD359B"/>
    <w:rsid w:val="00BE1C88"/>
    <w:rsid w:val="00BE245D"/>
    <w:rsid w:val="00BE3850"/>
    <w:rsid w:val="00BF1D4F"/>
    <w:rsid w:val="00C03AB6"/>
    <w:rsid w:val="00C05C95"/>
    <w:rsid w:val="00C10EED"/>
    <w:rsid w:val="00C232E3"/>
    <w:rsid w:val="00C25653"/>
    <w:rsid w:val="00C31A05"/>
    <w:rsid w:val="00C321EB"/>
    <w:rsid w:val="00C34961"/>
    <w:rsid w:val="00C35B6C"/>
    <w:rsid w:val="00C4197D"/>
    <w:rsid w:val="00C428DC"/>
    <w:rsid w:val="00C618AE"/>
    <w:rsid w:val="00C62518"/>
    <w:rsid w:val="00C8313D"/>
    <w:rsid w:val="00C85C6A"/>
    <w:rsid w:val="00CA5ECC"/>
    <w:rsid w:val="00CB2936"/>
    <w:rsid w:val="00CB3F4A"/>
    <w:rsid w:val="00CD52BC"/>
    <w:rsid w:val="00D15378"/>
    <w:rsid w:val="00D158BC"/>
    <w:rsid w:val="00D16AA5"/>
    <w:rsid w:val="00D21567"/>
    <w:rsid w:val="00D30C63"/>
    <w:rsid w:val="00D41E80"/>
    <w:rsid w:val="00D43F13"/>
    <w:rsid w:val="00D4787C"/>
    <w:rsid w:val="00D53C15"/>
    <w:rsid w:val="00D60135"/>
    <w:rsid w:val="00D66630"/>
    <w:rsid w:val="00D871A2"/>
    <w:rsid w:val="00DB17D0"/>
    <w:rsid w:val="00DD55F4"/>
    <w:rsid w:val="00DD6510"/>
    <w:rsid w:val="00DF20AA"/>
    <w:rsid w:val="00E005F6"/>
    <w:rsid w:val="00E128E6"/>
    <w:rsid w:val="00E3093F"/>
    <w:rsid w:val="00E31267"/>
    <w:rsid w:val="00E50019"/>
    <w:rsid w:val="00E5468D"/>
    <w:rsid w:val="00E566F8"/>
    <w:rsid w:val="00E64807"/>
    <w:rsid w:val="00E809CC"/>
    <w:rsid w:val="00E97B3A"/>
    <w:rsid w:val="00EA324F"/>
    <w:rsid w:val="00EA375F"/>
    <w:rsid w:val="00EB377C"/>
    <w:rsid w:val="00EB6E5E"/>
    <w:rsid w:val="00EC14FB"/>
    <w:rsid w:val="00EE1D8F"/>
    <w:rsid w:val="00F03250"/>
    <w:rsid w:val="00F23C33"/>
    <w:rsid w:val="00F2506F"/>
    <w:rsid w:val="00F31AB7"/>
    <w:rsid w:val="00F41140"/>
    <w:rsid w:val="00F534C5"/>
    <w:rsid w:val="00F62E02"/>
    <w:rsid w:val="00F71548"/>
    <w:rsid w:val="00F75CCD"/>
    <w:rsid w:val="00FA4E85"/>
    <w:rsid w:val="00FB0897"/>
    <w:rsid w:val="00FB4A84"/>
    <w:rsid w:val="00FC43C2"/>
    <w:rsid w:val="00FC7832"/>
    <w:rsid w:val="00FD0462"/>
    <w:rsid w:val="00FD0B25"/>
    <w:rsid w:val="00FE5132"/>
    <w:rsid w:val="00FF3A4D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09A44-4AD8-422C-9152-C6E5C21B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850"/>
    <w:rPr>
      <w:b/>
      <w:bCs/>
    </w:rPr>
  </w:style>
  <w:style w:type="paragraph" w:customStyle="1" w:styleId="Default">
    <w:name w:val="Default"/>
    <w:rsid w:val="00A6321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63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606897"/>
    <w:pPr>
      <w:widowControl w:val="0"/>
      <w:jc w:val="both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15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8B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15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8BC"/>
    <w:rPr>
      <w:rFonts w:ascii="Century" w:eastAsia="ＭＳ 明朝" w:hAnsi="Century" w:cs="Times New Roman"/>
    </w:rPr>
  </w:style>
  <w:style w:type="paragraph" w:styleId="HTML">
    <w:name w:val="HTML Preformatted"/>
    <w:basedOn w:val="a"/>
    <w:link w:val="HTML0"/>
    <w:uiPriority w:val="99"/>
    <w:unhideWhenUsed/>
    <w:rsid w:val="00010B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10B29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paragraph" w:styleId="a9">
    <w:name w:val="Date"/>
    <w:basedOn w:val="a"/>
    <w:next w:val="a"/>
    <w:link w:val="aa"/>
    <w:uiPriority w:val="99"/>
    <w:semiHidden/>
    <w:unhideWhenUsed/>
    <w:rsid w:val="00605446"/>
  </w:style>
  <w:style w:type="character" w:customStyle="1" w:styleId="aa">
    <w:name w:val="日付 (文字)"/>
    <w:basedOn w:val="a0"/>
    <w:link w:val="a9"/>
    <w:uiPriority w:val="99"/>
    <w:semiHidden/>
    <w:rsid w:val="00605446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D87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228C-891B-41B8-955E-1AE30C17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寺前秀一</dc:creator>
  <cp:keywords/>
  <dc:description/>
  <cp:lastModifiedBy>寺前 秀一</cp:lastModifiedBy>
  <cp:revision>4</cp:revision>
  <dcterms:created xsi:type="dcterms:W3CDTF">2020-06-27T07:18:00Z</dcterms:created>
  <dcterms:modified xsi:type="dcterms:W3CDTF">2020-06-27T07:28:00Z</dcterms:modified>
</cp:coreProperties>
</file>