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F5" w:rsidRPr="00BA60E4" w:rsidRDefault="00D814F5" w:rsidP="00D814F5">
      <w:pPr>
        <w:widowControl/>
        <w:jc w:val="left"/>
        <w:textAlignment w:val="center"/>
        <w:rPr>
          <w:rFonts w:ascii="Helvetica" w:eastAsia="ＭＳ Ｐゴシック" w:hAnsi="Helvetica" w:cs="Helvetica"/>
          <w:color w:val="333333"/>
          <w:kern w:val="0"/>
          <w:szCs w:val="21"/>
        </w:rPr>
      </w:pPr>
      <w:r w:rsidRPr="00BA60E4">
        <w:rPr>
          <w:rFonts w:ascii="Helvetica" w:eastAsia="ＭＳ Ｐゴシック" w:hAnsi="Helvetica" w:cs="Helvetica"/>
          <w:color w:val="333333"/>
          <w:kern w:val="0"/>
          <w:szCs w:val="21"/>
        </w:rPr>
        <w:t xml:space="preserve">Nikita </w:t>
      </w:r>
      <w:proofErr w:type="spellStart"/>
      <w:r w:rsidRPr="00BA60E4">
        <w:rPr>
          <w:rFonts w:ascii="Helvetica" w:eastAsia="ＭＳ Ｐゴシック" w:hAnsi="Helvetica" w:cs="Helvetica"/>
          <w:color w:val="333333"/>
          <w:kern w:val="0"/>
          <w:szCs w:val="21"/>
        </w:rPr>
        <w:t>Stepanov</w:t>
      </w:r>
      <w:proofErr w:type="spellEnd"/>
    </w:p>
    <w:p w:rsidR="00D814F5" w:rsidRDefault="00D814F5" w:rsidP="00D814F5">
      <w:pPr>
        <w:rPr>
          <w:rFonts w:ascii="Helvetica" w:eastAsia="ＭＳ Ｐゴシック" w:hAnsi="Helvetica" w:cs="Helvetica"/>
          <w:b/>
          <w:kern w:val="0"/>
          <w:szCs w:val="21"/>
        </w:rPr>
      </w:pPr>
      <w:r w:rsidRPr="00BA60E4">
        <w:rPr>
          <w:rFonts w:ascii="Helvetica" w:eastAsia="ＭＳ Ｐゴシック" w:hAnsi="Helvetica" w:cs="Helvetica"/>
          <w:kern w:val="0"/>
          <w:szCs w:val="21"/>
        </w:rPr>
        <w:t xml:space="preserve">Dear doctor </w:t>
      </w:r>
      <w:proofErr w:type="spellStart"/>
      <w:r w:rsidRPr="00BA60E4">
        <w:rPr>
          <w:rFonts w:ascii="Helvetica" w:eastAsia="ＭＳ Ｐゴシック" w:hAnsi="Helvetica" w:cs="Helvetica"/>
          <w:kern w:val="0"/>
          <w:szCs w:val="21"/>
        </w:rPr>
        <w:t>Shiuchi</w:t>
      </w:r>
      <w:proofErr w:type="spellEnd"/>
      <w:r w:rsidRPr="00BA60E4">
        <w:rPr>
          <w:rFonts w:ascii="Helvetica" w:eastAsia="ＭＳ Ｐゴシック" w:hAnsi="Helvetica" w:cs="Helvetica"/>
          <w:kern w:val="0"/>
          <w:szCs w:val="21"/>
        </w:rPr>
        <w:t>, </w:t>
      </w:r>
      <w:r w:rsidRPr="00BA60E4">
        <w:rPr>
          <w:rFonts w:ascii="Helvetica" w:eastAsia="ＭＳ Ｐゴシック" w:hAnsi="Helvetica" w:cs="Helvetica"/>
          <w:kern w:val="0"/>
          <w:szCs w:val="21"/>
        </w:rPr>
        <w:br/>
      </w:r>
      <w:r w:rsidRPr="00BA60E4">
        <w:rPr>
          <w:rFonts w:ascii="Helvetica" w:eastAsia="ＭＳ Ｐゴシック" w:hAnsi="Helvetica" w:cs="Helvetica"/>
          <w:kern w:val="0"/>
          <w:szCs w:val="21"/>
        </w:rPr>
        <w:br/>
        <w:t>Thank you for all the work that you put here, it was really helpful for me to understand the phenomenon of Japanese tourism and travelling. </w:t>
      </w:r>
      <w:r w:rsidRPr="00BA60E4">
        <w:rPr>
          <w:rFonts w:ascii="Helvetica" w:eastAsia="ＭＳ Ｐゴシック" w:hAnsi="Helvetica" w:cs="Helvetica"/>
          <w:kern w:val="0"/>
          <w:szCs w:val="21"/>
        </w:rPr>
        <w:br/>
        <w:t>I am currently preparing a case study for my school of amazing success that Japan has reached. And although there is a lot of different information on all possible matters concerning tourism development I am struggling with finding some basics (which probably has a lot to do with me not knowing Japanese language). So I am wondering if you can be so kind and answer a couple of my questions on this matter:</w:t>
      </w:r>
      <w:r w:rsidRPr="00BA60E4">
        <w:rPr>
          <w:rFonts w:ascii="Helvetica" w:eastAsia="ＭＳ Ｐゴシック" w:hAnsi="Helvetica" w:cs="Helvetica"/>
          <w:kern w:val="0"/>
          <w:szCs w:val="21"/>
        </w:rPr>
        <w:br/>
      </w:r>
    </w:p>
    <w:p w:rsidR="00FE6D14" w:rsidRPr="00AD3AC8" w:rsidRDefault="00EC62E9" w:rsidP="00EC62E9">
      <w:pPr>
        <w:rPr>
          <w:b/>
        </w:rPr>
      </w:pPr>
      <w:r w:rsidRPr="00AD3AC8">
        <w:rPr>
          <w:rFonts w:ascii="Helvetica" w:eastAsia="ＭＳ Ｐゴシック" w:hAnsi="Helvetica" w:cs="Helvetica" w:hint="eastAsia"/>
          <w:b/>
          <w:kern w:val="0"/>
          <w:szCs w:val="21"/>
        </w:rPr>
        <w:t>１</w:t>
      </w:r>
      <w:r w:rsidR="00AD3AC8">
        <w:rPr>
          <w:rFonts w:ascii="Helvetica" w:eastAsia="ＭＳ Ｐゴシック" w:hAnsi="Helvetica" w:cs="Helvetica" w:hint="eastAsia"/>
          <w:b/>
          <w:kern w:val="0"/>
          <w:szCs w:val="21"/>
        </w:rPr>
        <w:t xml:space="preserve">　</w:t>
      </w:r>
      <w:r w:rsidRPr="00AD3AC8">
        <w:rPr>
          <w:rFonts w:ascii="Helvetica" w:eastAsia="ＭＳ Ｐゴシック" w:hAnsi="Helvetica" w:cs="Helvetica"/>
          <w:b/>
          <w:kern w:val="0"/>
          <w:szCs w:val="21"/>
        </w:rPr>
        <w:t>What laws were implemented in Japan to increase inbound tourism and when? (</w:t>
      </w:r>
      <w:proofErr w:type="gramStart"/>
      <w:r w:rsidRPr="00AD3AC8">
        <w:rPr>
          <w:rFonts w:ascii="Helvetica" w:eastAsia="ＭＳ Ｐゴシック" w:hAnsi="Helvetica" w:cs="Helvetica"/>
          <w:b/>
          <w:kern w:val="0"/>
          <w:szCs w:val="21"/>
        </w:rPr>
        <w:t>aside</w:t>
      </w:r>
      <w:proofErr w:type="gramEnd"/>
      <w:r w:rsidRPr="00AD3AC8">
        <w:rPr>
          <w:rFonts w:ascii="Helvetica" w:eastAsia="ＭＳ Ｐゴシック" w:hAnsi="Helvetica" w:cs="Helvetica"/>
          <w:b/>
          <w:kern w:val="0"/>
          <w:szCs w:val="21"/>
        </w:rPr>
        <w:t xml:space="preserve"> of visa relaxations. there probably should be something more) </w:t>
      </w:r>
      <w:r w:rsidRPr="00AD3AC8">
        <w:rPr>
          <w:rFonts w:ascii="Helvetica" w:eastAsia="ＭＳ Ｐゴシック" w:hAnsi="Helvetica" w:cs="Helvetica"/>
          <w:b/>
          <w:kern w:val="0"/>
          <w:szCs w:val="21"/>
        </w:rPr>
        <w:br/>
      </w:r>
    </w:p>
    <w:p w:rsidR="000D0424" w:rsidRDefault="00FE6D14" w:rsidP="008A34ED">
      <w:pPr>
        <w:ind w:firstLineChars="200" w:firstLine="420"/>
      </w:pPr>
      <w:r w:rsidRPr="00FE6D14">
        <w:t>In 1930, Board of Tourist Industry was created in the Ministry of Railways for the purpose of acquiring foreign currency for procuring war expenditure. The term Tourism is not used easily, the term Tourist is used. At the same time a trade bureau was created at the Ministry of Commerce and Industry. Before and after this, the National Treasure Conservation Law in 1929 and the National Park Law in 1931 were enacted. This law is also aimed at acquiring foreign currency.</w:t>
      </w:r>
    </w:p>
    <w:p w:rsidR="00EC62E9" w:rsidRDefault="00EC62E9" w:rsidP="00EC62E9"/>
    <w:p w:rsidR="008A34ED" w:rsidRDefault="008A34ED" w:rsidP="008A34ED">
      <w:pPr>
        <w:ind w:firstLineChars="200" w:firstLine="420"/>
      </w:pPr>
      <w:r w:rsidRPr="008A34ED">
        <w:t>After the defeat of World War II, the International Tourism Hotel Development Law was enacted in 1949. The hotel necessary for attracting foreign guests was occupied by the occupation forces, so we had to newly establish accommodation facilities. It is a kind of accommodation facility rating law. In 1948 the Accommodation Act and the Hot Spring Act were enacted. In 1949, the interpreting guidance business law was enacted. In 1952 when the occupation ended, a traveling business law was established for the purpose of protecting foreign tourists. The National Treasure Conservation Law aimed at acquiring foreign currencies was revised to Cultural Property Protection Act. The National Park Law was revised to the Natural Park Law. The basic system of inbound tourism relations is almost enacted at this time.</w:t>
      </w:r>
    </w:p>
    <w:p w:rsidR="008A34ED" w:rsidRDefault="008A34ED" w:rsidP="00EC62E9"/>
    <w:p w:rsidR="008A34ED" w:rsidRDefault="008A34ED" w:rsidP="008A34ED">
      <w:pPr>
        <w:ind w:firstLineChars="200" w:firstLine="420"/>
        <w:rPr>
          <w:rFonts w:hint="eastAsia"/>
        </w:rPr>
      </w:pPr>
      <w:r w:rsidRPr="008A34ED">
        <w:t>Many tourism scholars and critics in Japan have described that inbound policy has not been done in Japan, but they were lacking in study. I think that you can understand from these facts that in Japan, only inbound tourism policy has been done since 1930.</w:t>
      </w:r>
    </w:p>
    <w:p w:rsidR="00AD3AC8" w:rsidRDefault="00AD3AC8" w:rsidP="00AD3AC8"/>
    <w:p w:rsidR="00AD3AC8" w:rsidRDefault="00AD3AC8" w:rsidP="00AD3AC8"/>
    <w:p w:rsidR="00AD3AC8" w:rsidRDefault="00AD3AC8" w:rsidP="00AD3AC8">
      <w:pPr>
        <w:rPr>
          <w:rFonts w:ascii="Noto Serif JP" w:hAnsi="Noto Serif JP"/>
          <w:color w:val="191E23"/>
          <w:shd w:val="clear" w:color="auto" w:fill="FFFFFF"/>
        </w:rPr>
      </w:pPr>
      <w:r w:rsidRPr="00AD3AC8">
        <w:rPr>
          <w:rFonts w:ascii="Helvetica" w:eastAsia="ＭＳ Ｐゴシック" w:hAnsi="Helvetica" w:cs="Helvetica"/>
          <w:b/>
          <w:kern w:val="0"/>
          <w:szCs w:val="21"/>
        </w:rPr>
        <w:t xml:space="preserve">2. </w:t>
      </w:r>
      <w:r w:rsidRPr="00AD3AC8">
        <w:rPr>
          <w:rFonts w:ascii="Helvetica" w:eastAsia="ＭＳ Ｐゴシック" w:hAnsi="Helvetica" w:cs="Helvetica" w:hint="eastAsia"/>
          <w:b/>
          <w:kern w:val="0"/>
          <w:szCs w:val="21"/>
        </w:rPr>
        <w:t xml:space="preserve">　</w:t>
      </w:r>
      <w:r w:rsidRPr="00AD3AC8">
        <w:rPr>
          <w:rFonts w:ascii="Helvetica" w:eastAsia="ＭＳ Ｐゴシック" w:hAnsi="Helvetica" w:cs="Helvetica"/>
          <w:b/>
          <w:kern w:val="0"/>
          <w:szCs w:val="21"/>
        </w:rPr>
        <w:t xml:space="preserve">When was the tax free system implemented in </w:t>
      </w:r>
      <w:proofErr w:type="gramStart"/>
      <w:r w:rsidRPr="00AD3AC8">
        <w:rPr>
          <w:rFonts w:ascii="Helvetica" w:eastAsia="ＭＳ Ｐゴシック" w:hAnsi="Helvetica" w:cs="Helvetica"/>
          <w:b/>
          <w:kern w:val="0"/>
          <w:szCs w:val="21"/>
        </w:rPr>
        <w:t>Japan ? </w:t>
      </w:r>
      <w:proofErr w:type="gramEnd"/>
      <w:r w:rsidRPr="00AD3AC8">
        <w:rPr>
          <w:rFonts w:ascii="Helvetica" w:eastAsia="ＭＳ Ｐゴシック" w:hAnsi="Helvetica" w:cs="Helvetica"/>
          <w:b/>
          <w:kern w:val="0"/>
          <w:szCs w:val="21"/>
        </w:rPr>
        <w:br/>
      </w:r>
    </w:p>
    <w:p w:rsidR="00465ABA" w:rsidRPr="00465ABA" w:rsidRDefault="00465ABA" w:rsidP="00465ABA">
      <w:pPr>
        <w:ind w:firstLineChars="200" w:firstLine="420"/>
        <w:rPr>
          <w:rFonts w:ascii="Noto Serif JP" w:hAnsi="Noto Serif JP"/>
          <w:color w:val="191E23"/>
          <w:shd w:val="clear" w:color="auto" w:fill="FFFFFF"/>
        </w:rPr>
      </w:pPr>
      <w:r w:rsidRPr="00465ABA">
        <w:rPr>
          <w:rFonts w:ascii="Noto Serif JP" w:hAnsi="Noto Serif JP"/>
          <w:color w:val="191E23"/>
          <w:shd w:val="clear" w:color="auto" w:fill="FFFFFF"/>
        </w:rPr>
        <w:t>The treatment of tourism taxes must be divided into those for Japanese and those for foreigners.</w:t>
      </w:r>
    </w:p>
    <w:p w:rsidR="00465ABA" w:rsidRPr="00465ABA" w:rsidRDefault="00465ABA" w:rsidP="00465ABA">
      <w:pPr>
        <w:rPr>
          <w:rFonts w:ascii="Noto Serif JP" w:hAnsi="Noto Serif JP"/>
          <w:color w:val="191E23"/>
          <w:shd w:val="clear" w:color="auto" w:fill="FFFFFF"/>
        </w:rPr>
      </w:pPr>
    </w:p>
    <w:p w:rsidR="00AD3AC8" w:rsidRDefault="00465ABA" w:rsidP="00465ABA">
      <w:pPr>
        <w:ind w:firstLineChars="200" w:firstLine="420"/>
        <w:rPr>
          <w:rFonts w:ascii="Noto Serif JP" w:hAnsi="Noto Serif JP"/>
          <w:color w:val="191E23"/>
          <w:shd w:val="clear" w:color="auto" w:fill="FFFFFF"/>
        </w:rPr>
      </w:pPr>
      <w:r w:rsidRPr="00465ABA">
        <w:rPr>
          <w:rFonts w:ascii="Noto Serif JP" w:hAnsi="Noto Serif JP"/>
          <w:color w:val="191E23"/>
          <w:shd w:val="clear" w:color="auto" w:fill="FFFFFF"/>
        </w:rPr>
        <w:t>Regarding taxes on sightseeing for Japanese people, luxury taxes have been applied from the recognition that sightseeing is luxurious. Prior to the war, a special tax was imposed on transportation expenses, accommodation, food and drinking expenses, theaters, etc. in order to secure war costs with China. The luxury tax continued consistently after the war, and continued until 1989 when the general consumption tax law was enacted.</w:t>
      </w:r>
    </w:p>
    <w:p w:rsidR="00465ABA" w:rsidRDefault="00465ABA" w:rsidP="00465ABA">
      <w:pPr>
        <w:rPr>
          <w:rFonts w:ascii="Noto Serif JP" w:hAnsi="Noto Serif JP"/>
          <w:color w:val="191E23"/>
          <w:shd w:val="clear" w:color="auto" w:fill="FFFFFF"/>
        </w:rPr>
      </w:pPr>
    </w:p>
    <w:p w:rsidR="00465ABA" w:rsidRDefault="00465ABA" w:rsidP="00465ABA">
      <w:pPr>
        <w:ind w:firstLineChars="200" w:firstLine="420"/>
        <w:rPr>
          <w:rFonts w:ascii="Noto Serif JP" w:hAnsi="Noto Serif JP"/>
          <w:color w:val="191E23"/>
          <w:shd w:val="clear" w:color="auto" w:fill="FFFFFF"/>
        </w:rPr>
      </w:pPr>
      <w:r w:rsidRPr="00465ABA">
        <w:rPr>
          <w:rFonts w:ascii="Noto Serif JP" w:hAnsi="Noto Serif JP"/>
          <w:color w:val="191E23"/>
          <w:shd w:val="clear" w:color="auto" w:fill="FFFFFF"/>
        </w:rPr>
        <w:t>There was no taxation on special tourism to foreigners. On the contrary, a tax reduction was done at the Olympic Games opening. Tax exemption for consumption tax for foreigners is handled in the same way as other countries. Rather, as the number of Chinese tourists increased, local governments' accommodation taxes and country departure taxes are created.</w:t>
      </w:r>
    </w:p>
    <w:p w:rsidR="00E06158" w:rsidRDefault="00E06158" w:rsidP="00E06158">
      <w:pPr>
        <w:rPr>
          <w:rFonts w:ascii="Noto Serif JP" w:hAnsi="Noto Serif JP"/>
          <w:color w:val="191E23"/>
          <w:shd w:val="clear" w:color="auto" w:fill="FFFFFF"/>
        </w:rPr>
      </w:pPr>
    </w:p>
    <w:p w:rsidR="00E06158" w:rsidRDefault="00E06158" w:rsidP="00E06158">
      <w:pPr>
        <w:rPr>
          <w:rFonts w:ascii="Noto Serif JP" w:hAnsi="Noto Serif JP"/>
          <w:color w:val="191E23"/>
          <w:shd w:val="clear" w:color="auto" w:fill="FFFFFF"/>
        </w:rPr>
      </w:pPr>
    </w:p>
    <w:p w:rsidR="00E06158" w:rsidRDefault="00E06158" w:rsidP="00E06158">
      <w:pPr>
        <w:rPr>
          <w:rFonts w:ascii="Noto Serif JP" w:hAnsi="Noto Serif JP"/>
          <w:b/>
          <w:color w:val="191E23"/>
          <w:shd w:val="clear" w:color="auto" w:fill="FFFFFF"/>
        </w:rPr>
      </w:pPr>
      <w:r w:rsidRPr="00E06158">
        <w:rPr>
          <w:rFonts w:ascii="Helvetica" w:eastAsia="ＭＳ Ｐゴシック" w:hAnsi="Helvetica" w:cs="Helvetica"/>
          <w:b/>
          <w:kern w:val="0"/>
          <w:szCs w:val="21"/>
        </w:rPr>
        <w:t>3. Was there a report on what was done regarding the previous tourism strategy? (</w:t>
      </w:r>
      <w:proofErr w:type="gramStart"/>
      <w:r w:rsidRPr="00E06158">
        <w:rPr>
          <w:rFonts w:ascii="Helvetica" w:eastAsia="ＭＳ Ｐゴシック" w:hAnsi="Helvetica" w:cs="Helvetica"/>
          <w:b/>
          <w:kern w:val="0"/>
          <w:szCs w:val="21"/>
        </w:rPr>
        <w:t>before</w:t>
      </w:r>
      <w:proofErr w:type="gramEnd"/>
      <w:r w:rsidRPr="00E06158">
        <w:rPr>
          <w:rFonts w:ascii="Helvetica" w:eastAsia="ＭＳ Ｐゴシック" w:hAnsi="Helvetica" w:cs="Helvetica"/>
          <w:b/>
          <w:kern w:val="0"/>
          <w:szCs w:val="21"/>
        </w:rPr>
        <w:t xml:space="preserve"> 2015) </w:t>
      </w:r>
      <w:r w:rsidRPr="00E06158">
        <w:rPr>
          <w:rFonts w:ascii="Helvetica" w:eastAsia="ＭＳ Ｐゴシック" w:hAnsi="Helvetica" w:cs="Helvetica"/>
          <w:b/>
          <w:kern w:val="0"/>
          <w:szCs w:val="21"/>
        </w:rPr>
        <w:br/>
      </w:r>
    </w:p>
    <w:p w:rsidR="00E06158" w:rsidRDefault="00E06158" w:rsidP="00D814F5">
      <w:pPr>
        <w:ind w:firstLineChars="200" w:firstLine="420"/>
        <w:rPr>
          <w:rFonts w:ascii="Noto Serif JP" w:hAnsi="Noto Serif JP"/>
          <w:color w:val="191E23"/>
          <w:shd w:val="clear" w:color="auto" w:fill="FFFFFF"/>
        </w:rPr>
      </w:pPr>
      <w:r w:rsidRPr="00E06158">
        <w:rPr>
          <w:rFonts w:ascii="Noto Serif JP" w:hAnsi="Noto Serif JP"/>
          <w:color w:val="191E23"/>
          <w:shd w:val="clear" w:color="auto" w:fill="FFFFFF"/>
        </w:rPr>
        <w:t>I do not know anything other than what I wrote on my HP. If you search on Google there might be more. There are Japanese researchers who call themselves researching tourism policy. However, I am the only researcher who experienced tourism policy at the national level.</w:t>
      </w:r>
    </w:p>
    <w:p w:rsidR="00E06158" w:rsidRDefault="00E06158" w:rsidP="00E06158">
      <w:pPr>
        <w:rPr>
          <w:rFonts w:ascii="Noto Serif JP" w:hAnsi="Noto Serif JP"/>
          <w:color w:val="191E23"/>
          <w:shd w:val="clear" w:color="auto" w:fill="FFFFFF"/>
        </w:rPr>
      </w:pPr>
    </w:p>
    <w:p w:rsidR="00E06158" w:rsidRPr="00D814F5" w:rsidRDefault="00E06158" w:rsidP="00E06158">
      <w:pPr>
        <w:rPr>
          <w:rFonts w:ascii="Noto Serif JP" w:hAnsi="Noto Serif JP"/>
          <w:b/>
          <w:color w:val="191E23"/>
          <w:shd w:val="clear" w:color="auto" w:fill="FFFFFF"/>
        </w:rPr>
      </w:pPr>
      <w:r w:rsidRPr="00D814F5">
        <w:rPr>
          <w:rFonts w:ascii="Helvetica" w:eastAsia="ＭＳ Ｐゴシック" w:hAnsi="Helvetica" w:cs="Helvetica"/>
          <w:b/>
          <w:kern w:val="0"/>
          <w:szCs w:val="21"/>
        </w:rPr>
        <w:t xml:space="preserve">4. Is there a cost breakdown on tourism strategy </w:t>
      </w:r>
      <w:proofErr w:type="gramStart"/>
      <w:r w:rsidRPr="00D814F5">
        <w:rPr>
          <w:rFonts w:ascii="Helvetica" w:eastAsia="ＭＳ Ｐゴシック" w:hAnsi="Helvetica" w:cs="Helvetica"/>
          <w:b/>
          <w:kern w:val="0"/>
          <w:szCs w:val="21"/>
        </w:rPr>
        <w:t>implementation ?</w:t>
      </w:r>
      <w:proofErr w:type="gramEnd"/>
      <w:r w:rsidRPr="00D814F5">
        <w:rPr>
          <w:rFonts w:ascii="Helvetica" w:eastAsia="ＭＳ Ｐゴシック" w:hAnsi="Helvetica" w:cs="Helvetica"/>
          <w:b/>
          <w:kern w:val="0"/>
          <w:szCs w:val="21"/>
        </w:rPr>
        <w:t xml:space="preserve"> (</w:t>
      </w:r>
      <w:proofErr w:type="gramStart"/>
      <w:r w:rsidRPr="00D814F5">
        <w:rPr>
          <w:rFonts w:ascii="Helvetica" w:eastAsia="ＭＳ Ｐゴシック" w:hAnsi="Helvetica" w:cs="Helvetica"/>
          <w:b/>
          <w:kern w:val="0"/>
          <w:szCs w:val="21"/>
        </w:rPr>
        <w:t>for</w:t>
      </w:r>
      <w:proofErr w:type="gramEnd"/>
      <w:r w:rsidRPr="00D814F5">
        <w:rPr>
          <w:rFonts w:ascii="Helvetica" w:eastAsia="ＭＳ Ｐゴシック" w:hAnsi="Helvetica" w:cs="Helvetica"/>
          <w:b/>
          <w:kern w:val="0"/>
          <w:szCs w:val="21"/>
        </w:rPr>
        <w:t xml:space="preserve"> example "spent 1 billion on hotels, 3 billion on marketing, </w:t>
      </w:r>
      <w:proofErr w:type="spellStart"/>
      <w:r w:rsidRPr="00D814F5">
        <w:rPr>
          <w:rFonts w:ascii="Helvetica" w:eastAsia="ＭＳ Ｐゴシック" w:hAnsi="Helvetica" w:cs="Helvetica"/>
          <w:b/>
          <w:kern w:val="0"/>
          <w:szCs w:val="21"/>
        </w:rPr>
        <w:t>etc</w:t>
      </w:r>
      <w:proofErr w:type="spellEnd"/>
      <w:r w:rsidRPr="00D814F5">
        <w:rPr>
          <w:rFonts w:ascii="Helvetica" w:eastAsia="ＭＳ Ｐゴシック" w:hAnsi="Helvetica" w:cs="Helvetica"/>
          <w:b/>
          <w:kern w:val="0"/>
          <w:szCs w:val="21"/>
        </w:rPr>
        <w:t>" ) </w:t>
      </w:r>
      <w:r w:rsidRPr="00D814F5">
        <w:rPr>
          <w:rFonts w:ascii="Helvetica" w:eastAsia="ＭＳ Ｐゴシック" w:hAnsi="Helvetica" w:cs="Helvetica"/>
          <w:b/>
          <w:kern w:val="0"/>
          <w:szCs w:val="21"/>
        </w:rPr>
        <w:br/>
      </w:r>
    </w:p>
    <w:p w:rsidR="00D814F5" w:rsidRDefault="00D814F5" w:rsidP="00D814F5">
      <w:pPr>
        <w:ind w:firstLineChars="200" w:firstLine="420"/>
        <w:rPr>
          <w:rFonts w:ascii="Noto Serif JP" w:hAnsi="Noto Serif JP"/>
          <w:color w:val="191E23"/>
          <w:shd w:val="clear" w:color="auto" w:fill="FFFFFF"/>
        </w:rPr>
      </w:pPr>
      <w:r w:rsidRPr="00D814F5">
        <w:rPr>
          <w:rFonts w:ascii="Noto Serif JP" w:hAnsi="Noto Serif JP"/>
          <w:color w:val="191E23"/>
          <w:shd w:val="clear" w:color="auto" w:fill="FFFFFF"/>
        </w:rPr>
        <w:t xml:space="preserve">Unanswerable. Because I think that tourism definition is impossible. For example, if VFR is not tourism, it </w:t>
      </w:r>
      <w:proofErr w:type="spellStart"/>
      <w:r w:rsidRPr="00D814F5">
        <w:rPr>
          <w:rFonts w:ascii="Noto Serif JP" w:hAnsi="Noto Serif JP"/>
          <w:color w:val="191E23"/>
          <w:shd w:val="clear" w:color="auto" w:fill="FFFFFF"/>
        </w:rPr>
        <w:t>can not</w:t>
      </w:r>
      <w:proofErr w:type="spellEnd"/>
      <w:r w:rsidRPr="00D814F5">
        <w:rPr>
          <w:rFonts w:ascii="Noto Serif JP" w:hAnsi="Noto Serif JP"/>
          <w:color w:val="191E23"/>
          <w:shd w:val="clear" w:color="auto" w:fill="FFFFFF"/>
        </w:rPr>
        <w:t xml:space="preserve"> calculate. Conversely, if the VFR is tourism, everything that people move is targeted. That's why I am advocating Human logistics.</w:t>
      </w:r>
    </w:p>
    <w:p w:rsidR="00D814F5" w:rsidRDefault="00D814F5" w:rsidP="00D814F5">
      <w:pPr>
        <w:rPr>
          <w:rFonts w:ascii="Noto Serif JP" w:hAnsi="Noto Serif JP"/>
          <w:color w:val="191E23"/>
          <w:shd w:val="clear" w:color="auto" w:fill="FFFFFF"/>
        </w:rPr>
      </w:pPr>
    </w:p>
    <w:p w:rsidR="00D814F5" w:rsidRDefault="00D814F5" w:rsidP="00D814F5">
      <w:pPr>
        <w:rPr>
          <w:rFonts w:ascii="Helvetica" w:eastAsia="ＭＳ Ｐゴシック" w:hAnsi="Helvetica" w:cs="Helvetica"/>
          <w:kern w:val="0"/>
          <w:szCs w:val="21"/>
        </w:rPr>
      </w:pPr>
      <w:r w:rsidRPr="00BA60E4">
        <w:rPr>
          <w:rFonts w:ascii="Helvetica" w:eastAsia="ＭＳ Ｐゴシック" w:hAnsi="Helvetica" w:cs="Helvetica"/>
          <w:kern w:val="0"/>
          <w:szCs w:val="21"/>
        </w:rPr>
        <w:t>5. I know there was something done with airlines to increase the number of flights to Japan. What was that exactly? </w:t>
      </w:r>
      <w:r w:rsidRPr="00BA60E4">
        <w:rPr>
          <w:rFonts w:ascii="Helvetica" w:eastAsia="ＭＳ Ｐゴシック" w:hAnsi="Helvetica" w:cs="Helvetica"/>
          <w:kern w:val="0"/>
          <w:szCs w:val="21"/>
        </w:rPr>
        <w:br/>
      </w:r>
    </w:p>
    <w:p w:rsidR="00D814F5" w:rsidRDefault="009E1D2F" w:rsidP="009E1D2F">
      <w:pPr>
        <w:ind w:firstLineChars="200" w:firstLine="420"/>
        <w:rPr>
          <w:rFonts w:ascii="Helvetica" w:eastAsia="ＭＳ Ｐゴシック" w:hAnsi="Helvetica" w:cs="Helvetica"/>
          <w:kern w:val="0"/>
          <w:szCs w:val="21"/>
        </w:rPr>
      </w:pPr>
      <w:r w:rsidRPr="009E1D2F">
        <w:rPr>
          <w:rFonts w:ascii="Helvetica" w:eastAsia="ＭＳ Ｐゴシック" w:hAnsi="Helvetica" w:cs="Helvetica"/>
          <w:kern w:val="0"/>
          <w:szCs w:val="21"/>
        </w:rPr>
        <w:t xml:space="preserve">The international air transport volume has definitely increased. Japan is an island country, there is no international land movement. Many air transport activities are also carried </w:t>
      </w:r>
      <w:r w:rsidRPr="009E1D2F">
        <w:rPr>
          <w:rFonts w:ascii="Helvetica" w:eastAsia="ＭＳ Ｐゴシック" w:hAnsi="Helvetica" w:cs="Helvetica"/>
          <w:kern w:val="0"/>
          <w:szCs w:val="21"/>
        </w:rPr>
        <w:lastRenderedPageBreak/>
        <w:t>out by foreign airlines. Because foreigners are the center. The power of LCC is great.</w:t>
      </w:r>
    </w:p>
    <w:p w:rsidR="009E1D2F" w:rsidRDefault="009E1D2F" w:rsidP="00D814F5">
      <w:pPr>
        <w:rPr>
          <w:rFonts w:ascii="Helvetica" w:eastAsia="ＭＳ Ｐゴシック" w:hAnsi="Helvetica" w:cs="Helvetica"/>
          <w:kern w:val="0"/>
          <w:szCs w:val="21"/>
        </w:rPr>
      </w:pPr>
    </w:p>
    <w:p w:rsidR="00D814F5" w:rsidRDefault="00D814F5" w:rsidP="00D814F5">
      <w:pPr>
        <w:rPr>
          <w:rFonts w:ascii="Noto Serif JP" w:hAnsi="Noto Serif JP"/>
          <w:color w:val="191E23"/>
          <w:shd w:val="clear" w:color="auto" w:fill="FFFFFF"/>
        </w:rPr>
      </w:pPr>
      <w:r w:rsidRPr="00BA60E4">
        <w:rPr>
          <w:rFonts w:ascii="Helvetica" w:eastAsia="ＭＳ Ｐゴシック" w:hAnsi="Helvetica" w:cs="Helvetica"/>
          <w:kern w:val="0"/>
          <w:szCs w:val="21"/>
        </w:rPr>
        <w:t>6. Were there any special conditions for private investors in tourism infrastructure in Japan? Some discounts, tax holidays or anything like this? </w:t>
      </w:r>
      <w:r w:rsidRPr="00BA60E4">
        <w:rPr>
          <w:rFonts w:ascii="Helvetica" w:eastAsia="ＭＳ Ｐゴシック" w:hAnsi="Helvetica" w:cs="Helvetica"/>
          <w:kern w:val="0"/>
          <w:szCs w:val="21"/>
        </w:rPr>
        <w:br/>
      </w:r>
    </w:p>
    <w:p w:rsidR="009E1D2F" w:rsidRDefault="009E1D2F" w:rsidP="009E1D2F">
      <w:pPr>
        <w:ind w:firstLineChars="200" w:firstLine="420"/>
        <w:rPr>
          <w:rFonts w:ascii="Helvetica" w:eastAsia="ＭＳ Ｐゴシック" w:hAnsi="Helvetica" w:cs="Helvetica"/>
          <w:kern w:val="0"/>
          <w:szCs w:val="21"/>
        </w:rPr>
      </w:pPr>
      <w:r w:rsidRPr="009E1D2F">
        <w:rPr>
          <w:rFonts w:ascii="Helvetica" w:eastAsia="ＭＳ Ｐゴシック" w:hAnsi="Helvetica" w:cs="Helvetica"/>
          <w:kern w:val="0"/>
          <w:szCs w:val="21"/>
        </w:rPr>
        <w:t>In Japan, basic public investment such as airports, harbors, railroads, etc. are being developed. Regarding private investment such as hotels, there is no special system limited to that. In the case of implementing the Olympic Games or opening a casino, I think that it will take advantage of investment incentives, but it will not necessarily be limited to sightseeing.</w:t>
      </w:r>
    </w:p>
    <w:p w:rsidR="009E1D2F" w:rsidRDefault="009E1D2F" w:rsidP="00D814F5">
      <w:pPr>
        <w:rPr>
          <w:rFonts w:ascii="Noto Serif JP" w:hAnsi="Noto Serif JP"/>
          <w:color w:val="191E23"/>
          <w:shd w:val="clear" w:color="auto" w:fill="FFFFFF"/>
        </w:rPr>
      </w:pPr>
    </w:p>
    <w:p w:rsidR="00FD7984" w:rsidRDefault="00FD7984" w:rsidP="00FD7984">
      <w:pPr>
        <w:rPr>
          <w:rFonts w:ascii="Noto Serif JP" w:hAnsi="Noto Serif JP"/>
          <w:color w:val="191E23"/>
          <w:shd w:val="clear" w:color="auto" w:fill="FFFFFF"/>
        </w:rPr>
      </w:pPr>
    </w:p>
    <w:p w:rsidR="00FD7984" w:rsidRPr="00FD7984" w:rsidRDefault="00FD7984" w:rsidP="00FD7984">
      <w:pPr>
        <w:rPr>
          <w:rFonts w:ascii="Noto Serif JP" w:hAnsi="Noto Serif JP"/>
          <w:color w:val="191E23"/>
          <w:shd w:val="clear" w:color="auto" w:fill="FFFFFF"/>
        </w:rPr>
      </w:pPr>
      <w:r w:rsidRPr="00FD7984">
        <w:rPr>
          <w:rFonts w:ascii="Noto Serif JP" w:hAnsi="Noto Serif JP"/>
          <w:color w:val="191E23"/>
          <w:shd w:val="clear" w:color="auto" w:fill="FFFFFF"/>
        </w:rPr>
        <w:t>Finally, I think that due to years of observation on sightseeing, the reasons for the rapid increase in visitors to Japan, I think that it is in the economic development of countries around the Far East, especially China. Conversely Japanese income has not increased more than 20 years. The income of Tokyo residents is high, but the income of other areas is not much different from the income of the Far East. For example, compare Okinawa with Hawaii. The population is the same 1.4 million people. The number of visitors from outside the island is the same as about 9 million. But for income, Okinawa is half of Hawaii ($ 50,000). Therefore, it is cheap for traveling in Japan.</w:t>
      </w:r>
    </w:p>
    <w:p w:rsidR="009E1D2F" w:rsidRDefault="00FD7984" w:rsidP="00FD7984">
      <w:pPr>
        <w:rPr>
          <w:rFonts w:ascii="Noto Serif JP" w:hAnsi="Noto Serif JP"/>
          <w:color w:val="191E23"/>
          <w:shd w:val="clear" w:color="auto" w:fill="FFFFFF"/>
        </w:rPr>
      </w:pPr>
      <w:r w:rsidRPr="00FD7984">
        <w:rPr>
          <w:rFonts w:ascii="Noto Serif JP" w:hAnsi="Noto Serif JP"/>
          <w:color w:val="191E23"/>
          <w:shd w:val="clear" w:color="auto" w:fill="FFFFFF"/>
        </w:rPr>
        <w:t xml:space="preserve">The Abe administration does not have outstanding results as economic policy. There are only increases in the number of foreign customers to Japan. Therefore, the government emphasizes this greatly. Many Japanese also want to think that Japanese culture has been evaluated abroad. Recently, some people say foreign tourists do not have to come to Japan. However, even if the number of foreign tourists increases, the income of residents other than Tokyo is still sluggish, I believe that as a tourism policy, it </w:t>
      </w:r>
      <w:proofErr w:type="spellStart"/>
      <w:r w:rsidRPr="00FD7984">
        <w:rPr>
          <w:rFonts w:ascii="Noto Serif JP" w:hAnsi="Noto Serif JP"/>
          <w:color w:val="191E23"/>
          <w:shd w:val="clear" w:color="auto" w:fill="FFFFFF"/>
        </w:rPr>
        <w:t>can not</w:t>
      </w:r>
      <w:proofErr w:type="spellEnd"/>
      <w:r w:rsidRPr="00FD7984">
        <w:rPr>
          <w:rFonts w:ascii="Noto Serif JP" w:hAnsi="Noto Serif JP"/>
          <w:color w:val="191E23"/>
          <w:shd w:val="clear" w:color="auto" w:fill="FFFFFF"/>
        </w:rPr>
        <w:t xml:space="preserve"> be considered successful. I also do not think that other Japanese tourism researchers are aware of this too much.</w:t>
      </w:r>
    </w:p>
    <w:p w:rsidR="009E1D2F" w:rsidRDefault="009E1D2F" w:rsidP="00D814F5">
      <w:pPr>
        <w:rPr>
          <w:rFonts w:ascii="Noto Serif JP" w:hAnsi="Noto Serif JP"/>
          <w:color w:val="191E23"/>
          <w:shd w:val="clear" w:color="auto" w:fill="FFFFFF"/>
        </w:rPr>
      </w:pPr>
    </w:p>
    <w:p w:rsidR="00FD7984" w:rsidRDefault="00FD7984" w:rsidP="00D814F5">
      <w:pPr>
        <w:rPr>
          <w:rFonts w:ascii="Noto Serif JP" w:hAnsi="Noto Serif JP" w:hint="eastAsia"/>
          <w:color w:val="191E23"/>
          <w:shd w:val="clear" w:color="auto" w:fill="FFFFFF"/>
        </w:rPr>
      </w:pPr>
    </w:p>
    <w:p w:rsidR="009E1D2F" w:rsidRPr="00BA60E4" w:rsidRDefault="009E1D2F" w:rsidP="009E1D2F">
      <w:pPr>
        <w:widowControl/>
        <w:jc w:val="left"/>
        <w:rPr>
          <w:rFonts w:ascii="Helvetica" w:eastAsia="ＭＳ Ｐゴシック" w:hAnsi="Helvetica" w:cs="Helvetica"/>
          <w:kern w:val="0"/>
          <w:szCs w:val="21"/>
        </w:rPr>
      </w:pPr>
      <w:r w:rsidRPr="00BA60E4">
        <w:rPr>
          <w:rFonts w:ascii="Helvetica" w:eastAsia="ＭＳ Ｐゴシック" w:hAnsi="Helvetica" w:cs="Helvetica"/>
          <w:kern w:val="0"/>
          <w:szCs w:val="21"/>
        </w:rPr>
        <w:t>I know some of these questions are not exactly matches your field of study but I will really appreciate if you might bless me with some of the information on any of these matters? </w:t>
      </w:r>
      <w:r w:rsidRPr="00BA60E4">
        <w:rPr>
          <w:rFonts w:ascii="Helvetica" w:eastAsia="ＭＳ Ｐゴシック" w:hAnsi="Helvetica" w:cs="Helvetica"/>
          <w:kern w:val="0"/>
          <w:szCs w:val="21"/>
        </w:rPr>
        <w:br/>
      </w:r>
      <w:r w:rsidRPr="00BA60E4">
        <w:rPr>
          <w:rFonts w:ascii="Helvetica" w:eastAsia="ＭＳ Ｐゴシック" w:hAnsi="Helvetica" w:cs="Helvetica"/>
          <w:kern w:val="0"/>
          <w:szCs w:val="21"/>
        </w:rPr>
        <w:br/>
        <w:t>Best regards, </w:t>
      </w:r>
      <w:r w:rsidRPr="00BA60E4">
        <w:rPr>
          <w:rFonts w:ascii="Helvetica" w:eastAsia="ＭＳ Ｐゴシック" w:hAnsi="Helvetica" w:cs="Helvetica"/>
          <w:kern w:val="0"/>
          <w:szCs w:val="21"/>
        </w:rPr>
        <w:br/>
        <w:t>Nikita </w:t>
      </w:r>
    </w:p>
    <w:p w:rsidR="009E1D2F" w:rsidRDefault="009E1D2F" w:rsidP="009E1D2F"/>
    <w:p w:rsidR="009E1D2F" w:rsidRPr="009E1D2F" w:rsidRDefault="009E1D2F" w:rsidP="00D814F5">
      <w:pPr>
        <w:rPr>
          <w:rFonts w:ascii="Noto Serif JP" w:hAnsi="Noto Serif JP" w:hint="eastAsia"/>
          <w:color w:val="191E23"/>
          <w:shd w:val="clear" w:color="auto" w:fill="FFFFFF"/>
        </w:rPr>
      </w:pPr>
      <w:bookmarkStart w:id="0" w:name="_GoBack"/>
      <w:bookmarkEnd w:id="0"/>
    </w:p>
    <w:sectPr w:rsidR="009E1D2F" w:rsidRPr="009E1D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Noto Serif JP">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B2C54"/>
    <w:multiLevelType w:val="hybridMultilevel"/>
    <w:tmpl w:val="39001380"/>
    <w:lvl w:ilvl="0" w:tplc="C644B408">
      <w:start w:val="1"/>
      <w:numFmt w:val="decimal"/>
      <w:lvlText w:val="%1."/>
      <w:lvlJc w:val="left"/>
      <w:pPr>
        <w:ind w:left="360" w:hanging="360"/>
      </w:pPr>
      <w:rPr>
        <w:rFonts w:ascii="Helvetica" w:eastAsia="ＭＳ Ｐゴシック" w:hAnsi="Helvetica" w:cs="Helvetic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E9"/>
    <w:rsid w:val="000D0424"/>
    <w:rsid w:val="00465ABA"/>
    <w:rsid w:val="004B64AA"/>
    <w:rsid w:val="008A34ED"/>
    <w:rsid w:val="009E1D2F"/>
    <w:rsid w:val="00AD3AC8"/>
    <w:rsid w:val="00D814F5"/>
    <w:rsid w:val="00E06158"/>
    <w:rsid w:val="00EC62E9"/>
    <w:rsid w:val="00FD7984"/>
    <w:rsid w:val="00FE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ADBAED-F7FB-4D25-953E-4CB86459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2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957</Words>
  <Characters>5460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2</cp:revision>
  <dcterms:created xsi:type="dcterms:W3CDTF">2019-03-10T05:00:00Z</dcterms:created>
  <dcterms:modified xsi:type="dcterms:W3CDTF">2019-03-10T07:18:00Z</dcterms:modified>
</cp:coreProperties>
</file>