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E2" w:rsidRPr="00273286" w:rsidRDefault="00682305" w:rsidP="00C516E2">
      <w:pPr>
        <w:jc w:val="center"/>
        <w:rPr>
          <w:rFonts w:ascii="Times New Roman" w:hAnsi="Times New Roman" w:cs="Times New Roman"/>
          <w:b/>
          <w:spacing w:val="-22"/>
          <w:sz w:val="24"/>
          <w:szCs w:val="24"/>
        </w:rPr>
      </w:pPr>
      <w:r w:rsidRPr="00273286">
        <w:rPr>
          <w:rFonts w:ascii="Times New Roman" w:hAnsi="Times New Roman" w:cs="Times New Roman"/>
          <w:b/>
          <w:spacing w:val="-22"/>
          <w:sz w:val="24"/>
          <w:szCs w:val="24"/>
        </w:rPr>
        <w:t>国際人流・観光における政策</w:t>
      </w:r>
      <w:r w:rsidR="00C516E2" w:rsidRPr="00273286">
        <w:rPr>
          <w:rFonts w:ascii="Times New Roman" w:hAnsi="Times New Roman" w:cs="Times New Roman"/>
          <w:b/>
          <w:spacing w:val="-22"/>
          <w:sz w:val="24"/>
          <w:szCs w:val="24"/>
        </w:rPr>
        <w:t>目的</w:t>
      </w:r>
      <w:r w:rsidRPr="00273286">
        <w:rPr>
          <w:rFonts w:ascii="Times New Roman" w:hAnsi="Times New Roman" w:cs="Times New Roman"/>
          <w:b/>
          <w:spacing w:val="-22"/>
          <w:sz w:val="24"/>
          <w:szCs w:val="24"/>
        </w:rPr>
        <w:t>及びその</w:t>
      </w:r>
      <w:r w:rsidR="00AA1707" w:rsidRPr="00273286">
        <w:rPr>
          <w:rFonts w:ascii="Times New Roman" w:hAnsi="Times New Roman" w:cs="Times New Roman"/>
          <w:b/>
          <w:spacing w:val="-22"/>
          <w:sz w:val="24"/>
          <w:szCs w:val="24"/>
        </w:rPr>
        <w:t>評価</w:t>
      </w:r>
      <w:r w:rsidR="00EE42B4" w:rsidRPr="00273286">
        <w:rPr>
          <w:rFonts w:ascii="Times New Roman" w:hAnsi="Times New Roman" w:cs="Times New Roman"/>
          <w:b/>
          <w:spacing w:val="-22"/>
          <w:sz w:val="24"/>
          <w:szCs w:val="24"/>
        </w:rPr>
        <w:t>指標</w:t>
      </w:r>
      <w:r w:rsidR="00327641" w:rsidRPr="00273286">
        <w:rPr>
          <w:rFonts w:ascii="Times New Roman" w:hAnsi="Times New Roman" w:cs="Times New Roman"/>
          <w:b/>
          <w:spacing w:val="-22"/>
          <w:sz w:val="24"/>
          <w:szCs w:val="24"/>
        </w:rPr>
        <w:t>に関する</w:t>
      </w:r>
      <w:r w:rsidRPr="00273286">
        <w:rPr>
          <w:rFonts w:ascii="Times New Roman" w:hAnsi="Times New Roman" w:cs="Times New Roman"/>
          <w:b/>
          <w:spacing w:val="-22"/>
          <w:sz w:val="24"/>
          <w:szCs w:val="24"/>
        </w:rPr>
        <w:t>考察</w:t>
      </w:r>
    </w:p>
    <w:p w:rsidR="00363647" w:rsidRPr="00273286" w:rsidRDefault="00317D7B" w:rsidP="00C516E2">
      <w:pPr>
        <w:jc w:val="center"/>
        <w:rPr>
          <w:rFonts w:ascii="Times New Roman" w:hAnsi="Times New Roman" w:cs="Times New Roman"/>
          <w:b/>
          <w:sz w:val="24"/>
          <w:szCs w:val="24"/>
        </w:rPr>
      </w:pPr>
      <w:r w:rsidRPr="00273286">
        <w:rPr>
          <w:rFonts w:ascii="Times New Roman" w:hAnsi="Times New Roman" w:cs="Times New Roman"/>
          <w:b/>
          <w:sz w:val="24"/>
          <w:szCs w:val="24"/>
        </w:rPr>
        <w:t>―</w:t>
      </w:r>
      <w:r w:rsidR="00561CD1" w:rsidRPr="00273286">
        <w:rPr>
          <w:rFonts w:ascii="Times New Roman" w:hAnsi="Times New Roman" w:cs="Times New Roman"/>
          <w:b/>
          <w:sz w:val="24"/>
          <w:szCs w:val="24"/>
        </w:rPr>
        <w:t>中国人旅行客</w:t>
      </w:r>
      <w:r w:rsidR="005237EF" w:rsidRPr="00273286">
        <w:rPr>
          <w:rFonts w:ascii="Times New Roman" w:hAnsi="Times New Roman" w:cs="Times New Roman"/>
          <w:b/>
          <w:sz w:val="24"/>
          <w:szCs w:val="24"/>
        </w:rPr>
        <w:t>の</w:t>
      </w:r>
      <w:r w:rsidR="00561CD1" w:rsidRPr="00273286">
        <w:rPr>
          <w:rFonts w:ascii="Times New Roman" w:hAnsi="Times New Roman" w:cs="Times New Roman"/>
          <w:b/>
          <w:sz w:val="24"/>
          <w:szCs w:val="24"/>
        </w:rPr>
        <w:t>増大</w:t>
      </w:r>
      <w:r w:rsidR="00327641" w:rsidRPr="00273286">
        <w:rPr>
          <w:rFonts w:ascii="Times New Roman" w:hAnsi="Times New Roman" w:cs="Times New Roman"/>
          <w:b/>
          <w:sz w:val="24"/>
          <w:szCs w:val="24"/>
        </w:rPr>
        <w:t>が観光政策に与える影響予測を兼ねて</w:t>
      </w:r>
      <w:r w:rsidRPr="00273286">
        <w:rPr>
          <w:rFonts w:ascii="Times New Roman" w:hAnsi="Times New Roman" w:cs="Times New Roman"/>
          <w:b/>
          <w:sz w:val="24"/>
          <w:szCs w:val="24"/>
        </w:rPr>
        <w:t>―</w:t>
      </w:r>
    </w:p>
    <w:p w:rsidR="00317D7B" w:rsidRPr="00273286" w:rsidRDefault="00317D7B" w:rsidP="00C516E2">
      <w:pPr>
        <w:jc w:val="center"/>
        <w:rPr>
          <w:rFonts w:ascii="Times New Roman" w:hAnsi="Times New Roman" w:cs="Times New Roman"/>
          <w:b/>
          <w:sz w:val="24"/>
          <w:szCs w:val="24"/>
        </w:rPr>
      </w:pPr>
    </w:p>
    <w:p w:rsidR="00317D7B" w:rsidRPr="00273286" w:rsidRDefault="00317D7B" w:rsidP="00317D7B">
      <w:pPr>
        <w:jc w:val="right"/>
        <w:rPr>
          <w:rFonts w:ascii="Times New Roman" w:hAnsi="Times New Roman" w:cs="Times New Roman"/>
          <w:b/>
          <w:sz w:val="24"/>
          <w:szCs w:val="24"/>
        </w:rPr>
      </w:pPr>
      <w:r w:rsidRPr="00273286">
        <w:rPr>
          <w:rFonts w:ascii="Times New Roman" w:hAnsi="Times New Roman" w:cs="Times New Roman"/>
          <w:b/>
          <w:sz w:val="24"/>
          <w:szCs w:val="24"/>
        </w:rPr>
        <w:t>寺前秀一</w:t>
      </w:r>
    </w:p>
    <w:p w:rsidR="009B0658" w:rsidRPr="00273286" w:rsidRDefault="009B0658" w:rsidP="00935E84">
      <w:pPr>
        <w:ind w:firstLineChars="100" w:firstLine="189"/>
        <w:rPr>
          <w:rFonts w:ascii="Times New Roman" w:hAnsi="Times New Roman" w:cs="Times New Roman"/>
        </w:rPr>
      </w:pPr>
    </w:p>
    <w:p w:rsidR="00875029" w:rsidRPr="00273286" w:rsidRDefault="00935E84" w:rsidP="00935E84">
      <w:pPr>
        <w:ind w:firstLineChars="100" w:firstLine="189"/>
        <w:rPr>
          <w:rFonts w:ascii="Times New Roman" w:hAnsi="Times New Roman" w:cs="Times New Roman"/>
        </w:rPr>
      </w:pPr>
      <w:r w:rsidRPr="00273286">
        <w:rPr>
          <w:rFonts w:ascii="Times New Roman" w:hAnsi="Times New Roman" w:cs="Times New Roman"/>
        </w:rPr>
        <w:t>訪日外客数の急増が世間の話題にな</w:t>
      </w:r>
      <w:r w:rsidR="00875029" w:rsidRPr="00273286">
        <w:rPr>
          <w:rFonts w:ascii="Times New Roman" w:hAnsi="Times New Roman" w:cs="Times New Roman"/>
        </w:rPr>
        <w:t>り、</w:t>
      </w:r>
      <w:r w:rsidRPr="00273286">
        <w:rPr>
          <w:rFonts w:ascii="Times New Roman" w:hAnsi="Times New Roman" w:cs="Times New Roman"/>
        </w:rPr>
        <w:t>政府は訪日外客数</w:t>
      </w:r>
      <w:r w:rsidR="00AA1707" w:rsidRPr="00273286">
        <w:rPr>
          <w:rFonts w:ascii="Times New Roman" w:hAnsi="Times New Roman" w:cs="Times New Roman"/>
        </w:rPr>
        <w:t>の目標を</w:t>
      </w:r>
      <w:r w:rsidR="00AA1707" w:rsidRPr="00273286">
        <w:rPr>
          <w:rFonts w:ascii="Times New Roman" w:hAnsi="Times New Roman" w:cs="Times New Roman"/>
        </w:rPr>
        <w:t>2000</w:t>
      </w:r>
      <w:r w:rsidR="00AA1707" w:rsidRPr="00273286">
        <w:rPr>
          <w:rFonts w:ascii="Times New Roman" w:hAnsi="Times New Roman" w:cs="Times New Roman"/>
        </w:rPr>
        <w:t>万人から</w:t>
      </w:r>
      <w:r w:rsidRPr="00273286">
        <w:rPr>
          <w:rFonts w:ascii="Times New Roman" w:hAnsi="Times New Roman" w:cs="Times New Roman"/>
        </w:rPr>
        <w:t>4000</w:t>
      </w:r>
      <w:r w:rsidRPr="00273286">
        <w:rPr>
          <w:rFonts w:ascii="Times New Roman" w:hAnsi="Times New Roman" w:cs="Times New Roman"/>
        </w:rPr>
        <w:t>万人に</w:t>
      </w:r>
      <w:r w:rsidR="00AA1707" w:rsidRPr="00273286">
        <w:rPr>
          <w:rFonts w:ascii="Times New Roman" w:hAnsi="Times New Roman" w:cs="Times New Roman"/>
        </w:rPr>
        <w:t>改定した</w:t>
      </w:r>
      <w:r w:rsidRPr="00273286">
        <w:rPr>
          <w:rFonts w:ascii="Times New Roman" w:hAnsi="Times New Roman" w:cs="Times New Roman"/>
        </w:rPr>
        <w:t>。</w:t>
      </w:r>
    </w:p>
    <w:p w:rsidR="00935E84" w:rsidRPr="00273286" w:rsidRDefault="00935E84" w:rsidP="00935E84">
      <w:pPr>
        <w:ind w:firstLineChars="100" w:firstLine="189"/>
        <w:rPr>
          <w:rFonts w:ascii="Times New Roman" w:hAnsi="Times New Roman" w:cs="Times New Roman"/>
        </w:rPr>
      </w:pPr>
      <w:r w:rsidRPr="00273286">
        <w:rPr>
          <w:rFonts w:ascii="Times New Roman" w:hAnsi="Times New Roman" w:cs="Times New Roman"/>
        </w:rPr>
        <w:t>小泉総理の観光立国宣言</w:t>
      </w:r>
      <w:r w:rsidR="005037B8" w:rsidRPr="00273286">
        <w:rPr>
          <w:rFonts w:ascii="Times New Roman" w:hAnsi="Times New Roman" w:cs="Times New Roman"/>
          <w:b/>
          <w:color w:val="FF0000"/>
          <w:vertAlign w:val="superscript"/>
        </w:rPr>
        <w:t>１</w:t>
      </w:r>
      <w:r w:rsidRPr="00273286">
        <w:rPr>
          <w:rFonts w:ascii="Times New Roman" w:hAnsi="Times New Roman" w:cs="Times New Roman"/>
        </w:rPr>
        <w:t>は、観光が戦後再び市民権を獲得したとされる象徴的出来事であった。堂々と「遊び」のために税金が使えるようになったのである。正確に言えば、日本人が「遊び」に行くために税金が使えるのではなく、外国人に「遊んで」もらうために税金</w:t>
      </w:r>
      <w:r w:rsidR="0026527A" w:rsidRPr="00273286">
        <w:rPr>
          <w:rFonts w:ascii="Times New Roman" w:hAnsi="Times New Roman" w:cs="Times New Roman"/>
        </w:rPr>
        <w:t>が使えるようになった</w:t>
      </w:r>
      <w:r w:rsidRPr="00273286">
        <w:rPr>
          <w:rFonts w:ascii="Times New Roman" w:hAnsi="Times New Roman" w:cs="Times New Roman"/>
        </w:rPr>
        <w:t>のである。</w:t>
      </w:r>
      <w:r w:rsidR="006D332A" w:rsidRPr="00273286">
        <w:rPr>
          <w:rFonts w:ascii="Times New Roman" w:hAnsi="Times New Roman" w:cs="Times New Roman"/>
        </w:rPr>
        <w:t>急激に</w:t>
      </w:r>
      <w:r w:rsidRPr="00273286">
        <w:rPr>
          <w:rFonts w:ascii="Times New Roman" w:hAnsi="Times New Roman" w:cs="Times New Roman"/>
        </w:rPr>
        <w:t>中国本土からの来訪者が</w:t>
      </w:r>
      <w:r w:rsidR="006D332A" w:rsidRPr="00273286">
        <w:rPr>
          <w:rFonts w:ascii="Times New Roman" w:hAnsi="Times New Roman" w:cs="Times New Roman"/>
        </w:rPr>
        <w:t>増加</w:t>
      </w:r>
      <w:r w:rsidRPr="00273286">
        <w:rPr>
          <w:rFonts w:ascii="Times New Roman" w:hAnsi="Times New Roman" w:cs="Times New Roman"/>
        </w:rPr>
        <w:t>したこともあり、</w:t>
      </w:r>
      <w:r w:rsidRPr="00273286">
        <w:rPr>
          <w:rFonts w:ascii="Times New Roman" w:hAnsi="Times New Roman" w:cs="Times New Roman"/>
        </w:rPr>
        <w:t>2016</w:t>
      </w:r>
      <w:r w:rsidRPr="00273286">
        <w:rPr>
          <w:rFonts w:ascii="Times New Roman" w:hAnsi="Times New Roman" w:cs="Times New Roman"/>
        </w:rPr>
        <w:t>年</w:t>
      </w:r>
      <w:r w:rsidR="003F47B4">
        <w:rPr>
          <w:rFonts w:ascii="Times New Roman" w:hAnsi="Times New Roman" w:cs="Times New Roman" w:hint="eastAsia"/>
        </w:rPr>
        <w:t>に</w:t>
      </w:r>
      <w:r w:rsidRPr="00273286">
        <w:rPr>
          <w:rFonts w:ascii="Times New Roman" w:hAnsi="Times New Roman" w:cs="Times New Roman"/>
        </w:rPr>
        <w:t>東京都はロンドン、パリと、京都はベニスと、沖縄、北海道はハワイと域外客数で肩を並べるようになった。しかし</w:t>
      </w:r>
      <w:r w:rsidR="003F47B4">
        <w:rPr>
          <w:rFonts w:ascii="Times New Roman" w:hAnsi="Times New Roman" w:cs="Times New Roman" w:hint="eastAsia"/>
        </w:rPr>
        <w:t>、</w:t>
      </w:r>
      <w:r w:rsidRPr="00273286">
        <w:rPr>
          <w:rFonts w:ascii="Times New Roman" w:hAnsi="Times New Roman" w:cs="Times New Roman"/>
        </w:rPr>
        <w:t>逆に所得</w:t>
      </w:r>
      <w:r w:rsidR="00956104" w:rsidRPr="00273286">
        <w:rPr>
          <w:rFonts w:ascii="Times New Roman" w:hAnsi="Times New Roman" w:cs="Times New Roman"/>
        </w:rPr>
        <w:t>水準</w:t>
      </w:r>
      <w:r w:rsidRPr="00273286">
        <w:rPr>
          <w:rFonts w:ascii="Times New Roman" w:hAnsi="Times New Roman" w:cs="Times New Roman"/>
        </w:rPr>
        <w:t>において、北はアイスランドから南はハワイに至るまで</w:t>
      </w:r>
      <w:r w:rsidR="00E611BD" w:rsidRPr="00273286">
        <w:rPr>
          <w:rFonts w:ascii="Times New Roman" w:hAnsi="Times New Roman" w:cs="Times New Roman"/>
        </w:rPr>
        <w:t>、</w:t>
      </w:r>
      <w:r w:rsidRPr="00273286">
        <w:rPr>
          <w:rFonts w:ascii="Times New Roman" w:hAnsi="Times New Roman" w:cs="Times New Roman"/>
        </w:rPr>
        <w:t>日本の</w:t>
      </w:r>
      <w:r w:rsidR="00E611BD" w:rsidRPr="00273286">
        <w:rPr>
          <w:rFonts w:ascii="Times New Roman" w:hAnsi="Times New Roman" w:cs="Times New Roman"/>
        </w:rPr>
        <w:t>ローカル</w:t>
      </w:r>
      <w:r w:rsidRPr="00273286">
        <w:rPr>
          <w:rFonts w:ascii="Times New Roman" w:hAnsi="Times New Roman" w:cs="Times New Roman"/>
        </w:rPr>
        <w:t>地域は大きく水をあけられ、珠江デルタの都市住民にも日本</w:t>
      </w:r>
      <w:r w:rsidR="001549C8" w:rsidRPr="00273286">
        <w:rPr>
          <w:rFonts w:ascii="Times New Roman" w:hAnsi="Times New Roman" w:cs="Times New Roman"/>
        </w:rPr>
        <w:t>の</w:t>
      </w:r>
      <w:r w:rsidRPr="00273286">
        <w:rPr>
          <w:rFonts w:ascii="Times New Roman" w:hAnsi="Times New Roman" w:cs="Times New Roman"/>
        </w:rPr>
        <w:t>地方住民は所得で追い抜かれつつある。イタリアのネクタイは周りの国の所得増で価値が高まった</w:t>
      </w:r>
      <w:r w:rsidR="0084571C" w:rsidRPr="00273286">
        <w:rPr>
          <w:rFonts w:ascii="Times New Roman" w:hAnsi="Times New Roman" w:cs="Times New Roman"/>
        </w:rPr>
        <w:t>というたとえ話があるように</w:t>
      </w:r>
      <w:r w:rsidRPr="00273286">
        <w:rPr>
          <w:rFonts w:ascii="Times New Roman" w:hAnsi="Times New Roman" w:cs="Times New Roman"/>
        </w:rPr>
        <w:t>、日本の観光資源</w:t>
      </w:r>
      <w:r w:rsidR="00956104" w:rsidRPr="00273286">
        <w:rPr>
          <w:rFonts w:ascii="Times New Roman" w:hAnsi="Times New Roman" w:cs="Times New Roman"/>
        </w:rPr>
        <w:t>へ</w:t>
      </w:r>
      <w:r w:rsidRPr="00273286">
        <w:rPr>
          <w:rFonts w:ascii="Times New Roman" w:hAnsi="Times New Roman" w:cs="Times New Roman"/>
        </w:rPr>
        <w:t>の</w:t>
      </w:r>
      <w:r w:rsidR="00956104" w:rsidRPr="00273286">
        <w:rPr>
          <w:rFonts w:ascii="Times New Roman" w:hAnsi="Times New Roman" w:cs="Times New Roman"/>
        </w:rPr>
        <w:t>高</w:t>
      </w:r>
      <w:r w:rsidRPr="00273286">
        <w:rPr>
          <w:rFonts w:ascii="Times New Roman" w:hAnsi="Times New Roman" w:cs="Times New Roman"/>
        </w:rPr>
        <w:t>評価も、日本経済が長期間伸び悩み、その間に中国、韓国等の極東が豊かになった結果なのである。</w:t>
      </w:r>
      <w:r w:rsidR="00A164D3" w:rsidRPr="00273286">
        <w:rPr>
          <w:rFonts w:ascii="Times New Roman" w:hAnsi="Times New Roman" w:cs="Times New Roman"/>
        </w:rPr>
        <w:t>急増する</w:t>
      </w:r>
      <w:r w:rsidR="00552067" w:rsidRPr="00273286">
        <w:rPr>
          <w:rFonts w:ascii="Times New Roman" w:hAnsi="Times New Roman" w:cs="Times New Roman"/>
        </w:rPr>
        <w:t>訪日外客数</w:t>
      </w:r>
      <w:r w:rsidR="00A164D3" w:rsidRPr="00273286">
        <w:rPr>
          <w:rFonts w:ascii="Times New Roman" w:hAnsi="Times New Roman" w:cs="Times New Roman"/>
        </w:rPr>
        <w:t>に惑わされて</w:t>
      </w:r>
      <w:r w:rsidRPr="00273286">
        <w:rPr>
          <w:rFonts w:ascii="Times New Roman" w:hAnsi="Times New Roman" w:cs="Times New Roman"/>
        </w:rPr>
        <w:t>、そのことの自覚がないことがむしろこれからの</w:t>
      </w:r>
      <w:r w:rsidR="006D332A" w:rsidRPr="00273286">
        <w:rPr>
          <w:rFonts w:ascii="Times New Roman" w:hAnsi="Times New Roman" w:cs="Times New Roman"/>
        </w:rPr>
        <w:t>政策</w:t>
      </w:r>
      <w:r w:rsidR="00E97ED2" w:rsidRPr="00273286">
        <w:rPr>
          <w:rFonts w:ascii="Times New Roman" w:hAnsi="Times New Roman" w:cs="Times New Roman"/>
        </w:rPr>
        <w:t>遂行上の問題</w:t>
      </w:r>
      <w:r w:rsidRPr="00273286">
        <w:rPr>
          <w:rFonts w:ascii="Times New Roman" w:hAnsi="Times New Roman" w:cs="Times New Roman"/>
        </w:rPr>
        <w:t>であり、本稿によりその実態の分析を試み、今後の</w:t>
      </w:r>
      <w:r w:rsidR="00207D36" w:rsidRPr="00273286">
        <w:rPr>
          <w:rFonts w:ascii="Times New Roman" w:hAnsi="Times New Roman" w:cs="Times New Roman"/>
        </w:rPr>
        <w:t>人流・観光政策の目的及び</w:t>
      </w:r>
      <w:r w:rsidRPr="00273286">
        <w:rPr>
          <w:rFonts w:ascii="Times New Roman" w:hAnsi="Times New Roman" w:cs="Times New Roman"/>
        </w:rPr>
        <w:t>政策展開の方向性を考察</w:t>
      </w:r>
      <w:r w:rsidR="00207D36" w:rsidRPr="00273286">
        <w:rPr>
          <w:rFonts w:ascii="Times New Roman" w:hAnsi="Times New Roman" w:cs="Times New Roman"/>
        </w:rPr>
        <w:t>することと</w:t>
      </w:r>
      <w:r w:rsidRPr="00273286">
        <w:rPr>
          <w:rFonts w:ascii="Times New Roman" w:hAnsi="Times New Roman" w:cs="Times New Roman"/>
        </w:rPr>
        <w:t>した。</w:t>
      </w:r>
    </w:p>
    <w:p w:rsidR="0075514A" w:rsidRPr="00273286" w:rsidRDefault="0075514A" w:rsidP="00F12EB5">
      <w:pPr>
        <w:rPr>
          <w:rFonts w:ascii="Times New Roman" w:hAnsi="Times New Roman" w:cs="Times New Roman"/>
          <w:b/>
        </w:rPr>
      </w:pPr>
    </w:p>
    <w:p w:rsidR="0036148A" w:rsidRPr="00273286" w:rsidRDefault="00BE1C51" w:rsidP="00F12EB5">
      <w:pPr>
        <w:rPr>
          <w:rFonts w:ascii="Times New Roman" w:hAnsi="Times New Roman" w:cs="Times New Roman"/>
          <w:b/>
        </w:rPr>
      </w:pPr>
      <w:r w:rsidRPr="00273286">
        <w:rPr>
          <w:rFonts w:ascii="Times New Roman" w:hAnsi="Times New Roman" w:cs="Times New Roman"/>
          <w:b/>
        </w:rPr>
        <w:t>第</w:t>
      </w:r>
      <w:r w:rsidRPr="00273286">
        <w:rPr>
          <w:rFonts w:ascii="Times New Roman" w:hAnsi="Times New Roman" w:cs="Times New Roman"/>
          <w:b/>
        </w:rPr>
        <w:t>1</w:t>
      </w:r>
      <w:r w:rsidR="004D3286" w:rsidRPr="00273286">
        <w:rPr>
          <w:rFonts w:ascii="Times New Roman" w:hAnsi="Times New Roman" w:cs="Times New Roman"/>
          <w:b/>
        </w:rPr>
        <w:t>節</w:t>
      </w:r>
      <w:r w:rsidR="0036148A" w:rsidRPr="00273286">
        <w:rPr>
          <w:rFonts w:ascii="Times New Roman" w:hAnsi="Times New Roman" w:cs="Times New Roman"/>
          <w:b/>
        </w:rPr>
        <w:t xml:space="preserve">　国際</w:t>
      </w:r>
      <w:r w:rsidR="00920E57" w:rsidRPr="00273286">
        <w:rPr>
          <w:rFonts w:ascii="Times New Roman" w:hAnsi="Times New Roman" w:cs="Times New Roman"/>
          <w:b/>
        </w:rPr>
        <w:t>人流・観光</w:t>
      </w:r>
      <w:r w:rsidR="00327641" w:rsidRPr="00273286">
        <w:rPr>
          <w:rFonts w:ascii="Times New Roman" w:hAnsi="Times New Roman" w:cs="Times New Roman"/>
          <w:b/>
        </w:rPr>
        <w:t>政策</w:t>
      </w:r>
      <w:r w:rsidR="00A72AEE" w:rsidRPr="00273286">
        <w:rPr>
          <w:rFonts w:ascii="Times New Roman" w:hAnsi="Times New Roman" w:cs="Times New Roman"/>
          <w:b/>
        </w:rPr>
        <w:t>を</w:t>
      </w:r>
      <w:r w:rsidR="0036148A" w:rsidRPr="00273286">
        <w:rPr>
          <w:rFonts w:ascii="Times New Roman" w:hAnsi="Times New Roman" w:cs="Times New Roman"/>
          <w:b/>
        </w:rPr>
        <w:t>展開</w:t>
      </w:r>
      <w:r w:rsidR="00A72AEE" w:rsidRPr="00273286">
        <w:rPr>
          <w:rFonts w:ascii="Times New Roman" w:hAnsi="Times New Roman" w:cs="Times New Roman"/>
          <w:b/>
        </w:rPr>
        <w:t>するにあたっての</w:t>
      </w:r>
      <w:r w:rsidR="00EE42B4" w:rsidRPr="00273286">
        <w:rPr>
          <w:rFonts w:ascii="Times New Roman" w:hAnsi="Times New Roman" w:cs="Times New Roman"/>
          <w:b/>
        </w:rPr>
        <w:t>評価指標</w:t>
      </w:r>
    </w:p>
    <w:p w:rsidR="00317D7B" w:rsidRPr="00273286" w:rsidRDefault="00317D7B" w:rsidP="00F12EB5">
      <w:pPr>
        <w:rPr>
          <w:rFonts w:ascii="Times New Roman" w:hAnsi="Times New Roman" w:cs="Times New Roman"/>
          <w:b/>
        </w:rPr>
      </w:pPr>
    </w:p>
    <w:p w:rsidR="00C516E2" w:rsidRPr="00273286" w:rsidRDefault="00BE1C51" w:rsidP="00F12EB5">
      <w:pPr>
        <w:rPr>
          <w:rFonts w:ascii="Times New Roman" w:hAnsi="Times New Roman" w:cs="Times New Roman"/>
        </w:rPr>
      </w:pPr>
      <w:r w:rsidRPr="00273286">
        <w:rPr>
          <w:rFonts w:ascii="ＭＳ 明朝" w:eastAsia="ＭＳ 明朝" w:hAnsi="ＭＳ 明朝" w:cs="ＭＳ 明朝" w:hint="eastAsia"/>
          <w:b/>
        </w:rPr>
        <w:t>Ⅰ</w:t>
      </w:r>
      <w:r w:rsidR="00C516E2" w:rsidRPr="00273286">
        <w:rPr>
          <w:rFonts w:ascii="Times New Roman" w:hAnsi="Times New Roman" w:cs="Times New Roman"/>
          <w:b/>
        </w:rPr>
        <w:t xml:space="preserve">　</w:t>
      </w:r>
      <w:r w:rsidR="00EE42B4" w:rsidRPr="00273286">
        <w:rPr>
          <w:rFonts w:ascii="Times New Roman" w:hAnsi="Times New Roman" w:cs="Times New Roman"/>
          <w:b/>
        </w:rPr>
        <w:t>伝統的な</w:t>
      </w:r>
      <w:r w:rsidR="0036148A" w:rsidRPr="00273286">
        <w:rPr>
          <w:rFonts w:ascii="Times New Roman" w:hAnsi="Times New Roman" w:cs="Times New Roman"/>
          <w:b/>
        </w:rPr>
        <w:t>国際</w:t>
      </w:r>
      <w:r w:rsidR="00C516E2" w:rsidRPr="00273286">
        <w:rPr>
          <w:rFonts w:ascii="Times New Roman" w:hAnsi="Times New Roman" w:cs="Times New Roman"/>
          <w:b/>
        </w:rPr>
        <w:t>観光政策の目的</w:t>
      </w:r>
      <w:r w:rsidR="0060339F" w:rsidRPr="00273286">
        <w:rPr>
          <w:rFonts w:ascii="Times New Roman" w:hAnsi="Times New Roman" w:cs="Times New Roman"/>
          <w:b/>
        </w:rPr>
        <w:t>～旧観光基本法～</w:t>
      </w:r>
    </w:p>
    <w:p w:rsidR="0036148A" w:rsidRPr="00273286" w:rsidRDefault="0036148A" w:rsidP="00F12EB5">
      <w:pPr>
        <w:rPr>
          <w:rFonts w:ascii="Times New Roman" w:hAnsi="Times New Roman" w:cs="Times New Roman"/>
        </w:rPr>
      </w:pPr>
      <w:r w:rsidRPr="00273286">
        <w:rPr>
          <w:rFonts w:ascii="Times New Roman" w:hAnsi="Times New Roman" w:cs="Times New Roman"/>
        </w:rPr>
        <w:t xml:space="preserve">　</w:t>
      </w:r>
      <w:r w:rsidR="003842FE" w:rsidRPr="00273286">
        <w:rPr>
          <w:rFonts w:ascii="Times New Roman" w:hAnsi="Times New Roman" w:cs="Times New Roman"/>
        </w:rPr>
        <w:t>日本</w:t>
      </w:r>
      <w:r w:rsidR="00DA51DB" w:rsidRPr="00273286">
        <w:rPr>
          <w:rFonts w:ascii="Times New Roman" w:hAnsi="Times New Roman" w:cs="Times New Roman"/>
        </w:rPr>
        <w:t>の</w:t>
      </w:r>
      <w:r w:rsidRPr="00273286">
        <w:rPr>
          <w:rFonts w:ascii="Times New Roman" w:hAnsi="Times New Roman" w:cs="Times New Roman"/>
        </w:rPr>
        <w:t>観光政策</w:t>
      </w:r>
      <w:r w:rsidR="003842FE" w:rsidRPr="00273286">
        <w:rPr>
          <w:rFonts w:ascii="Times New Roman" w:hAnsi="Times New Roman" w:cs="Times New Roman"/>
        </w:rPr>
        <w:t>は、軍備増強を図るための外貨獲得を目的として開始さ</w:t>
      </w:r>
      <w:r w:rsidR="003842FE" w:rsidRPr="00273286">
        <w:rPr>
          <w:rFonts w:ascii="Times New Roman" w:hAnsi="Times New Roman" w:cs="Times New Roman"/>
        </w:rPr>
        <w:lastRenderedPageBreak/>
        <w:t>れ、</w:t>
      </w:r>
      <w:r w:rsidRPr="00273286">
        <w:rPr>
          <w:rFonts w:ascii="Times New Roman" w:hAnsi="Times New Roman" w:cs="Times New Roman"/>
        </w:rPr>
        <w:t>観光</w:t>
      </w:r>
      <w:r w:rsidR="00935E84" w:rsidRPr="00273286">
        <w:rPr>
          <w:rFonts w:ascii="Times New Roman" w:hAnsi="Times New Roman" w:cs="Times New Roman"/>
        </w:rPr>
        <w:t>の</w:t>
      </w:r>
      <w:r w:rsidRPr="00273286">
        <w:rPr>
          <w:rFonts w:ascii="Times New Roman" w:hAnsi="Times New Roman" w:cs="Times New Roman"/>
        </w:rPr>
        <w:t>概念そのものがクロス</w:t>
      </w:r>
      <w:r w:rsidR="0060339F" w:rsidRPr="00273286">
        <w:rPr>
          <w:rFonts w:ascii="Times New Roman" w:hAnsi="Times New Roman" w:cs="Times New Roman"/>
        </w:rPr>
        <w:t>・</w:t>
      </w:r>
      <w:r w:rsidRPr="00273286">
        <w:rPr>
          <w:rFonts w:ascii="Times New Roman" w:hAnsi="Times New Roman" w:cs="Times New Roman"/>
        </w:rPr>
        <w:t>ボーダー概念を内包</w:t>
      </w:r>
      <w:r w:rsidR="00E611BD" w:rsidRPr="00273286">
        <w:rPr>
          <w:rFonts w:ascii="Times New Roman" w:hAnsi="Times New Roman" w:cs="Times New Roman"/>
        </w:rPr>
        <w:t>していた</w:t>
      </w:r>
      <w:r w:rsidR="003842FE" w:rsidRPr="00273286">
        <w:rPr>
          <w:rFonts w:ascii="Times New Roman" w:hAnsi="Times New Roman" w:cs="Times New Roman"/>
        </w:rPr>
        <w:t>。しかし</w:t>
      </w:r>
      <w:r w:rsidR="00DA51DB" w:rsidRPr="00273286">
        <w:rPr>
          <w:rFonts w:ascii="Times New Roman" w:hAnsi="Times New Roman" w:cs="Times New Roman"/>
        </w:rPr>
        <w:t>その</w:t>
      </w:r>
      <w:r w:rsidR="003842FE" w:rsidRPr="00273286">
        <w:rPr>
          <w:rFonts w:ascii="Times New Roman" w:hAnsi="Times New Roman" w:cs="Times New Roman"/>
        </w:rPr>
        <w:t>展開過程で</w:t>
      </w:r>
      <w:r w:rsidRPr="00273286">
        <w:rPr>
          <w:rFonts w:ascii="Times New Roman" w:hAnsi="Times New Roman" w:cs="Times New Roman"/>
        </w:rPr>
        <w:t>概念が拡張され</w:t>
      </w:r>
      <w:r w:rsidR="00DA51DB" w:rsidRPr="00273286">
        <w:rPr>
          <w:rFonts w:ascii="Times New Roman" w:hAnsi="Times New Roman" w:cs="Times New Roman"/>
        </w:rPr>
        <w:t>て国</w:t>
      </w:r>
      <w:r w:rsidRPr="00273286">
        <w:rPr>
          <w:rFonts w:ascii="Times New Roman" w:hAnsi="Times New Roman" w:cs="Times New Roman"/>
        </w:rPr>
        <w:t>内観光</w:t>
      </w:r>
      <w:r w:rsidR="00DA51DB" w:rsidRPr="00273286">
        <w:rPr>
          <w:rFonts w:ascii="Times New Roman" w:hAnsi="Times New Roman" w:cs="Times New Roman"/>
        </w:rPr>
        <w:t>が</w:t>
      </w:r>
      <w:r w:rsidRPr="00273286">
        <w:rPr>
          <w:rFonts w:ascii="Times New Roman" w:hAnsi="Times New Roman" w:cs="Times New Roman"/>
        </w:rPr>
        <w:t>取り込</w:t>
      </w:r>
      <w:r w:rsidR="00DA51DB" w:rsidRPr="00273286">
        <w:rPr>
          <w:rFonts w:ascii="Times New Roman" w:hAnsi="Times New Roman" w:cs="Times New Roman"/>
        </w:rPr>
        <w:t>まれ</w:t>
      </w:r>
      <w:r w:rsidRPr="00273286">
        <w:rPr>
          <w:rFonts w:ascii="Times New Roman" w:hAnsi="Times New Roman" w:cs="Times New Roman"/>
        </w:rPr>
        <w:t>、むしろ国内観光が主体の「内主外従」政策が展開され</w:t>
      </w:r>
      <w:r w:rsidR="003842FE" w:rsidRPr="00273286">
        <w:rPr>
          <w:rFonts w:ascii="Times New Roman" w:hAnsi="Times New Roman" w:cs="Times New Roman"/>
        </w:rPr>
        <w:t>ていった</w:t>
      </w:r>
      <w:r w:rsidR="005037B8" w:rsidRPr="00273286">
        <w:rPr>
          <w:rFonts w:ascii="Times New Roman" w:hAnsi="Times New Roman" w:cs="Times New Roman"/>
          <w:color w:val="FF0000"/>
          <w:vertAlign w:val="superscript"/>
        </w:rPr>
        <w:t>２</w:t>
      </w:r>
      <w:r w:rsidRPr="00273286">
        <w:rPr>
          <w:rFonts w:ascii="Times New Roman" w:hAnsi="Times New Roman" w:cs="Times New Roman"/>
        </w:rPr>
        <w:t>。</w:t>
      </w:r>
    </w:p>
    <w:p w:rsidR="0036148A" w:rsidRPr="00273286" w:rsidRDefault="0036148A" w:rsidP="00F12EB5">
      <w:pPr>
        <w:rPr>
          <w:rFonts w:ascii="Times New Roman" w:hAnsi="Times New Roman" w:cs="Times New Roman"/>
        </w:rPr>
      </w:pPr>
      <w:r w:rsidRPr="00273286">
        <w:rPr>
          <w:rFonts w:ascii="Times New Roman" w:hAnsi="Times New Roman" w:cs="Times New Roman"/>
        </w:rPr>
        <w:t xml:space="preserve">　</w:t>
      </w:r>
      <w:r w:rsidR="00E4341B" w:rsidRPr="00273286">
        <w:rPr>
          <w:rFonts w:ascii="Times New Roman" w:hAnsi="Times New Roman" w:cs="Times New Roman"/>
        </w:rPr>
        <w:t>日本</w:t>
      </w:r>
      <w:r w:rsidR="00EE42B4" w:rsidRPr="00273286">
        <w:rPr>
          <w:rFonts w:ascii="Times New Roman" w:hAnsi="Times New Roman" w:cs="Times New Roman"/>
        </w:rPr>
        <w:t>を含め</w:t>
      </w:r>
      <w:r w:rsidR="003842FE" w:rsidRPr="00273286">
        <w:rPr>
          <w:rFonts w:ascii="Times New Roman" w:hAnsi="Times New Roman" w:cs="Times New Roman"/>
        </w:rPr>
        <w:t>世界の</w:t>
      </w:r>
      <w:r w:rsidRPr="00273286">
        <w:rPr>
          <w:rFonts w:ascii="Times New Roman" w:hAnsi="Times New Roman" w:cs="Times New Roman"/>
        </w:rPr>
        <w:t>国際観光政策</w:t>
      </w:r>
      <w:r w:rsidR="00DA51DB" w:rsidRPr="00273286">
        <w:rPr>
          <w:rFonts w:ascii="Times New Roman" w:hAnsi="Times New Roman" w:cs="Times New Roman"/>
        </w:rPr>
        <w:t>も多くは</w:t>
      </w:r>
      <w:r w:rsidRPr="00273286">
        <w:rPr>
          <w:rFonts w:ascii="Times New Roman" w:hAnsi="Times New Roman" w:cs="Times New Roman"/>
        </w:rPr>
        <w:t>貿易政策として展開され、</w:t>
      </w:r>
      <w:r w:rsidR="00207D36" w:rsidRPr="00273286">
        <w:rPr>
          <w:rFonts w:ascii="Times New Roman" w:hAnsi="Times New Roman" w:cs="Times New Roman"/>
        </w:rPr>
        <w:t>明示的に</w:t>
      </w:r>
      <w:r w:rsidRPr="00273286">
        <w:rPr>
          <w:rFonts w:ascii="Times New Roman" w:hAnsi="Times New Roman" w:cs="Times New Roman"/>
        </w:rPr>
        <w:t>外貨獲得を目的とするか、</w:t>
      </w:r>
      <w:r w:rsidR="00562136" w:rsidRPr="00273286">
        <w:rPr>
          <w:rFonts w:ascii="Times New Roman" w:hAnsi="Times New Roman" w:cs="Times New Roman"/>
        </w:rPr>
        <w:t>後述する</w:t>
      </w:r>
      <w:r w:rsidR="00E4341B" w:rsidRPr="00273286">
        <w:rPr>
          <w:rFonts w:ascii="Times New Roman" w:hAnsi="Times New Roman" w:cs="Times New Roman"/>
        </w:rPr>
        <w:t>テンミリオン計画のように</w:t>
      </w:r>
      <w:r w:rsidR="00207D36" w:rsidRPr="00273286">
        <w:rPr>
          <w:rFonts w:ascii="Times New Roman" w:hAnsi="Times New Roman" w:cs="Times New Roman"/>
        </w:rPr>
        <w:t>暗示的に</w:t>
      </w:r>
      <w:r w:rsidR="001179A3" w:rsidRPr="00273286">
        <w:rPr>
          <w:rFonts w:ascii="Times New Roman" w:hAnsi="Times New Roman" w:cs="Times New Roman"/>
        </w:rPr>
        <w:t>保有</w:t>
      </w:r>
      <w:r w:rsidRPr="00273286">
        <w:rPr>
          <w:rFonts w:ascii="Times New Roman" w:hAnsi="Times New Roman" w:cs="Times New Roman"/>
        </w:rPr>
        <w:t>外貨減少を目的</w:t>
      </w:r>
      <w:r w:rsidR="00207D36" w:rsidRPr="00273286">
        <w:rPr>
          <w:rFonts w:ascii="Times New Roman" w:hAnsi="Times New Roman" w:cs="Times New Roman"/>
        </w:rPr>
        <w:t>として</w:t>
      </w:r>
      <w:r w:rsidR="00EE42B4" w:rsidRPr="00273286">
        <w:rPr>
          <w:rFonts w:ascii="Times New Roman" w:hAnsi="Times New Roman" w:cs="Times New Roman"/>
        </w:rPr>
        <w:t>きた</w:t>
      </w:r>
      <w:r w:rsidR="002E2FC1" w:rsidRPr="00273286">
        <w:rPr>
          <w:rFonts w:ascii="Times New Roman" w:hAnsi="Times New Roman" w:cs="Times New Roman"/>
        </w:rPr>
        <w:t>。</w:t>
      </w:r>
      <w:r w:rsidR="00207D36" w:rsidRPr="00273286">
        <w:rPr>
          <w:rFonts w:ascii="Times New Roman" w:hAnsi="Times New Roman" w:cs="Times New Roman"/>
        </w:rPr>
        <w:t>国際観光機構</w:t>
      </w:r>
      <w:r w:rsidR="00956104" w:rsidRPr="00273286">
        <w:rPr>
          <w:rFonts w:ascii="Times New Roman" w:hAnsi="Times New Roman" w:cs="Times New Roman"/>
        </w:rPr>
        <w:t>（</w:t>
      </w:r>
      <w:r w:rsidR="00207D36" w:rsidRPr="00273286">
        <w:rPr>
          <w:rFonts w:ascii="Times New Roman" w:hAnsi="Times New Roman" w:cs="Times New Roman"/>
        </w:rPr>
        <w:t>UNWTO</w:t>
      </w:r>
      <w:r w:rsidR="00956104" w:rsidRPr="00273286">
        <w:rPr>
          <w:rFonts w:ascii="Times New Roman" w:hAnsi="Times New Roman" w:cs="Times New Roman"/>
        </w:rPr>
        <w:t>）</w:t>
      </w:r>
      <w:r w:rsidR="00207D36" w:rsidRPr="00273286">
        <w:rPr>
          <w:rFonts w:ascii="Times New Roman" w:hAnsi="Times New Roman" w:cs="Times New Roman"/>
        </w:rPr>
        <w:t>によれば、国際旅行収入も</w:t>
      </w:r>
      <w:r w:rsidR="00207D36" w:rsidRPr="00273286">
        <w:rPr>
          <w:rFonts w:ascii="Times New Roman" w:hAnsi="Times New Roman" w:cs="Times New Roman"/>
        </w:rPr>
        <w:t>1950</w:t>
      </w:r>
      <w:r w:rsidR="00207D36" w:rsidRPr="00273286">
        <w:rPr>
          <w:rFonts w:ascii="Times New Roman" w:hAnsi="Times New Roman" w:cs="Times New Roman"/>
        </w:rPr>
        <w:t>年の</w:t>
      </w:r>
      <w:r w:rsidR="00207D36" w:rsidRPr="00273286">
        <w:rPr>
          <w:rFonts w:ascii="Times New Roman" w:hAnsi="Times New Roman" w:cs="Times New Roman"/>
        </w:rPr>
        <w:t>20</w:t>
      </w:r>
      <w:r w:rsidR="00207D36" w:rsidRPr="00273286">
        <w:rPr>
          <w:rFonts w:ascii="Times New Roman" w:hAnsi="Times New Roman" w:cs="Times New Roman"/>
        </w:rPr>
        <w:t>億</w:t>
      </w:r>
      <w:r w:rsidR="00F15CB8" w:rsidRPr="00273286">
        <w:rPr>
          <w:rFonts w:ascii="Times New Roman" w:hAnsi="Times New Roman" w:cs="Times New Roman"/>
        </w:rPr>
        <w:t>米</w:t>
      </w:r>
      <w:r w:rsidR="003920B4" w:rsidRPr="00273286">
        <w:rPr>
          <w:rFonts w:ascii="Times New Roman" w:hAnsi="Times New Roman" w:cs="Times New Roman"/>
        </w:rPr>
        <w:t>ドル</w:t>
      </w:r>
      <w:r w:rsidR="00E83969" w:rsidRPr="00273286">
        <w:rPr>
          <w:rFonts w:ascii="Times New Roman" w:hAnsi="Times New Roman" w:cs="Times New Roman"/>
        </w:rPr>
        <w:t>（以下単に「ドル」とする）</w:t>
      </w:r>
      <w:r w:rsidR="00207D36" w:rsidRPr="00273286">
        <w:rPr>
          <w:rFonts w:ascii="Times New Roman" w:hAnsi="Times New Roman" w:cs="Times New Roman"/>
        </w:rPr>
        <w:t>から</w:t>
      </w:r>
      <w:r w:rsidR="00207D36" w:rsidRPr="00273286">
        <w:rPr>
          <w:rFonts w:ascii="Times New Roman" w:hAnsi="Times New Roman" w:cs="Times New Roman"/>
        </w:rPr>
        <w:t>2015</w:t>
      </w:r>
      <w:r w:rsidR="00207D36" w:rsidRPr="00273286">
        <w:rPr>
          <w:rFonts w:ascii="Times New Roman" w:hAnsi="Times New Roman" w:cs="Times New Roman"/>
        </w:rPr>
        <w:t>年には</w:t>
      </w:r>
      <w:r w:rsidR="00273286">
        <w:rPr>
          <w:rFonts w:ascii="Times New Roman" w:hAnsi="Times New Roman" w:cs="Times New Roman" w:hint="eastAsia"/>
        </w:rPr>
        <w:t>１</w:t>
      </w:r>
      <w:r w:rsidR="00207D36" w:rsidRPr="00273286">
        <w:rPr>
          <w:rFonts w:ascii="Times New Roman" w:hAnsi="Times New Roman" w:cs="Times New Roman"/>
        </w:rPr>
        <w:t>兆</w:t>
      </w:r>
      <w:r w:rsidR="00207D36" w:rsidRPr="00273286">
        <w:rPr>
          <w:rFonts w:ascii="Times New Roman" w:hAnsi="Times New Roman" w:cs="Times New Roman"/>
        </w:rPr>
        <w:t>2600</w:t>
      </w:r>
      <w:r w:rsidR="00207D36" w:rsidRPr="00273286">
        <w:rPr>
          <w:rFonts w:ascii="Times New Roman" w:hAnsi="Times New Roman" w:cs="Times New Roman"/>
        </w:rPr>
        <w:t>億ドルと増加しているように、</w:t>
      </w:r>
      <w:r w:rsidR="00920E57" w:rsidRPr="00273286">
        <w:rPr>
          <w:rFonts w:ascii="Times New Roman" w:hAnsi="Times New Roman" w:cs="Times New Roman"/>
        </w:rPr>
        <w:t>国</w:t>
      </w:r>
      <w:r w:rsidR="00935E84" w:rsidRPr="00273286">
        <w:rPr>
          <w:rFonts w:ascii="Times New Roman" w:hAnsi="Times New Roman" w:cs="Times New Roman"/>
        </w:rPr>
        <w:t>を</w:t>
      </w:r>
      <w:r w:rsidR="00920E57" w:rsidRPr="00273286">
        <w:rPr>
          <w:rFonts w:ascii="Times New Roman" w:hAnsi="Times New Roman" w:cs="Times New Roman"/>
        </w:rPr>
        <w:t>単位</w:t>
      </w:r>
      <w:r w:rsidR="00935E84" w:rsidRPr="00273286">
        <w:rPr>
          <w:rFonts w:ascii="Times New Roman" w:hAnsi="Times New Roman" w:cs="Times New Roman"/>
        </w:rPr>
        <w:t>とする世界全体</w:t>
      </w:r>
      <w:r w:rsidR="00920E57" w:rsidRPr="00273286">
        <w:rPr>
          <w:rFonts w:ascii="Times New Roman" w:hAnsi="Times New Roman" w:cs="Times New Roman"/>
        </w:rPr>
        <w:t>での</w:t>
      </w:r>
      <w:r w:rsidRPr="00273286">
        <w:rPr>
          <w:rFonts w:ascii="Times New Roman" w:hAnsi="Times New Roman" w:cs="Times New Roman"/>
        </w:rPr>
        <w:t>取引の</w:t>
      </w:r>
      <w:r w:rsidR="00AA4424" w:rsidRPr="00273286">
        <w:rPr>
          <w:rFonts w:ascii="Times New Roman" w:hAnsi="Times New Roman" w:cs="Times New Roman"/>
        </w:rPr>
        <w:t>規模は拡大するものの、</w:t>
      </w:r>
      <w:r w:rsidR="0084571C" w:rsidRPr="00273286">
        <w:rPr>
          <w:rFonts w:ascii="Times New Roman" w:hAnsi="Times New Roman" w:cs="Times New Roman"/>
        </w:rPr>
        <w:t>総合</w:t>
      </w:r>
      <w:r w:rsidR="00AA4424" w:rsidRPr="00273286">
        <w:rPr>
          <w:rFonts w:ascii="Times New Roman" w:hAnsi="Times New Roman" w:cs="Times New Roman"/>
        </w:rPr>
        <w:t>収支の</w:t>
      </w:r>
      <w:r w:rsidRPr="00273286">
        <w:rPr>
          <w:rFonts w:ascii="Times New Roman" w:hAnsi="Times New Roman" w:cs="Times New Roman"/>
        </w:rPr>
        <w:t>総和は</w:t>
      </w:r>
      <w:r w:rsidR="00956104" w:rsidRPr="00273286">
        <w:rPr>
          <w:rFonts w:ascii="Times New Roman" w:hAnsi="Times New Roman" w:cs="Times New Roman"/>
        </w:rPr>
        <w:t>ゼロ</w:t>
      </w:r>
      <w:r w:rsidRPr="00273286">
        <w:rPr>
          <w:rFonts w:ascii="Times New Roman" w:hAnsi="Times New Roman" w:cs="Times New Roman"/>
        </w:rPr>
        <w:t>にな</w:t>
      </w:r>
      <w:r w:rsidR="00AA4424" w:rsidRPr="00273286">
        <w:rPr>
          <w:rFonts w:ascii="Times New Roman" w:hAnsi="Times New Roman" w:cs="Times New Roman"/>
        </w:rPr>
        <w:t>るから、旅行収支が赤字国の存在も前提と</w:t>
      </w:r>
      <w:r w:rsidR="00E611BD" w:rsidRPr="00273286">
        <w:rPr>
          <w:rFonts w:ascii="Times New Roman" w:hAnsi="Times New Roman" w:cs="Times New Roman"/>
        </w:rPr>
        <w:t>なる</w:t>
      </w:r>
      <w:r w:rsidRPr="00273286">
        <w:rPr>
          <w:rFonts w:ascii="Times New Roman" w:hAnsi="Times New Roman" w:cs="Times New Roman"/>
        </w:rPr>
        <w:t>。</w:t>
      </w:r>
      <w:r w:rsidR="00920E57" w:rsidRPr="00273286">
        <w:rPr>
          <w:rFonts w:ascii="Times New Roman" w:hAnsi="Times New Roman" w:cs="Times New Roman"/>
        </w:rPr>
        <w:t>その中で</w:t>
      </w:r>
      <w:r w:rsidR="00EE42B4" w:rsidRPr="00273286">
        <w:rPr>
          <w:rFonts w:ascii="Times New Roman" w:hAnsi="Times New Roman" w:cs="Times New Roman"/>
        </w:rPr>
        <w:t>自由</w:t>
      </w:r>
      <w:r w:rsidR="00920E57" w:rsidRPr="00273286">
        <w:rPr>
          <w:rFonts w:ascii="Times New Roman" w:hAnsi="Times New Roman" w:cs="Times New Roman"/>
        </w:rPr>
        <w:t>貿易体制を支える主要国として</w:t>
      </w:r>
      <w:r w:rsidR="00E4341B" w:rsidRPr="00273286">
        <w:rPr>
          <w:rFonts w:ascii="Times New Roman" w:hAnsi="Times New Roman" w:cs="Times New Roman"/>
        </w:rPr>
        <w:t>国際観光政策の目的のとらえ方</w:t>
      </w:r>
      <w:r w:rsidR="00920E57" w:rsidRPr="00273286">
        <w:rPr>
          <w:rFonts w:ascii="Times New Roman" w:hAnsi="Times New Roman" w:cs="Times New Roman"/>
        </w:rPr>
        <w:t>が重要</w:t>
      </w:r>
      <w:r w:rsidR="00FD2AF6" w:rsidRPr="00273286">
        <w:rPr>
          <w:rFonts w:ascii="Times New Roman" w:hAnsi="Times New Roman" w:cs="Times New Roman"/>
        </w:rPr>
        <w:t>になってきている</w:t>
      </w:r>
      <w:r w:rsidR="00920E57" w:rsidRPr="00273286">
        <w:rPr>
          <w:rFonts w:ascii="Times New Roman" w:hAnsi="Times New Roman" w:cs="Times New Roman"/>
        </w:rPr>
        <w:t>。</w:t>
      </w:r>
    </w:p>
    <w:p w:rsidR="00E43F9D" w:rsidRDefault="00935E84" w:rsidP="000270D9">
      <w:pPr>
        <w:ind w:firstLineChars="100" w:firstLine="189"/>
        <w:rPr>
          <w:rFonts w:ascii="Times New Roman" w:hAnsi="Times New Roman" w:cs="Times New Roman"/>
        </w:rPr>
      </w:pPr>
      <w:r w:rsidRPr="00273286">
        <w:rPr>
          <w:rFonts w:ascii="Times New Roman" w:hAnsi="Times New Roman" w:cs="Times New Roman"/>
        </w:rPr>
        <w:t>貿易輸出額で世界一位、二位は中国本土、米国であり、輸入額で第一位、第二位は米国、中国本土である。サービス貿易、所得収支（黒字）は米国が第一位であり、中国本土はサービス貿易の赤字額で第一</w:t>
      </w:r>
      <w:r w:rsidR="00023B8D" w:rsidRPr="00273286">
        <w:rPr>
          <w:rFonts w:ascii="Times New Roman" w:hAnsi="Times New Roman" w:cs="Times New Roman"/>
        </w:rPr>
        <w:t>位</w:t>
      </w:r>
      <w:r w:rsidRPr="00273286">
        <w:rPr>
          <w:rFonts w:ascii="Times New Roman" w:hAnsi="Times New Roman" w:cs="Times New Roman"/>
        </w:rPr>
        <w:t>である。</w:t>
      </w:r>
      <w:r w:rsidR="00956104" w:rsidRPr="00273286">
        <w:rPr>
          <w:rFonts w:ascii="Times New Roman" w:hAnsi="Times New Roman" w:cs="Times New Roman"/>
        </w:rPr>
        <w:t>経常収支（黒字）では</w:t>
      </w:r>
      <w:r w:rsidRPr="00273286">
        <w:rPr>
          <w:rFonts w:ascii="Times New Roman" w:hAnsi="Times New Roman" w:cs="Times New Roman"/>
        </w:rPr>
        <w:t>中国本土、日本が第一位、第二</w:t>
      </w:r>
      <w:bookmarkStart w:id="0" w:name="_GoBack"/>
      <w:bookmarkEnd w:id="0"/>
      <w:r w:rsidRPr="00273286">
        <w:rPr>
          <w:rFonts w:ascii="Times New Roman" w:hAnsi="Times New Roman" w:cs="Times New Roman"/>
        </w:rPr>
        <w:t>位である</w:t>
      </w:r>
      <w:r w:rsidR="006616CE" w:rsidRPr="00273286">
        <w:rPr>
          <w:rFonts w:ascii="Times New Roman" w:hAnsi="Times New Roman" w:cs="Times New Roman"/>
        </w:rPr>
        <w:t>（表１）</w:t>
      </w:r>
      <w:r w:rsidRPr="00273286">
        <w:rPr>
          <w:rFonts w:ascii="Times New Roman" w:hAnsi="Times New Roman" w:cs="Times New Roman"/>
        </w:rPr>
        <w:t>。</w:t>
      </w:r>
      <w:r w:rsidR="0084571C" w:rsidRPr="00273286">
        <w:rPr>
          <w:rFonts w:ascii="Times New Roman" w:hAnsi="Times New Roman" w:cs="Times New Roman"/>
        </w:rPr>
        <w:t>米国は</w:t>
      </w:r>
    </w:p>
    <w:p w:rsidR="00E43F9D" w:rsidRDefault="00E43F9D" w:rsidP="000270D9">
      <w:pPr>
        <w:ind w:firstLineChars="100" w:firstLine="189"/>
        <w:rPr>
          <w:rFonts w:ascii="Times New Roman" w:hAnsi="Times New Roman" w:cs="Times New Roman"/>
        </w:rPr>
      </w:pPr>
      <w:r w:rsidRPr="00E43F9D">
        <w:rPr>
          <w:noProof/>
        </w:rPr>
        <w:drawing>
          <wp:anchor distT="0" distB="0" distL="114300" distR="114300" simplePos="0" relativeHeight="251658240" behindDoc="0" locked="0" layoutInCell="1" allowOverlap="1">
            <wp:simplePos x="0" y="0"/>
            <wp:positionH relativeFrom="column">
              <wp:posOffset>-241873</wp:posOffset>
            </wp:positionH>
            <wp:positionV relativeFrom="paragraph">
              <wp:posOffset>241014</wp:posOffset>
            </wp:positionV>
            <wp:extent cx="4413250" cy="167132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0" cy="167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3F9D" w:rsidRDefault="00E43F9D" w:rsidP="00E43F9D">
      <w:pPr>
        <w:rPr>
          <w:rFonts w:ascii="Times New Roman" w:hAnsi="Times New Roman" w:cs="Times New Roman"/>
        </w:rPr>
      </w:pPr>
    </w:p>
    <w:p w:rsidR="00935E84" w:rsidRPr="00273286" w:rsidRDefault="0084571C" w:rsidP="00E43F9D">
      <w:pPr>
        <w:rPr>
          <w:rFonts w:ascii="Times New Roman" w:hAnsi="Times New Roman" w:cs="Times New Roman"/>
        </w:rPr>
      </w:pPr>
      <w:r w:rsidRPr="00273286">
        <w:rPr>
          <w:rFonts w:ascii="Times New Roman" w:hAnsi="Times New Roman" w:cs="Times New Roman"/>
        </w:rPr>
        <w:t>経常収支の赤字を最終的には金融収支の黒字でバランスをとっている。</w:t>
      </w:r>
      <w:r w:rsidR="00935E84" w:rsidRPr="00273286">
        <w:rPr>
          <w:rFonts w:ascii="Times New Roman" w:hAnsi="Times New Roman" w:cs="Times New Roman"/>
        </w:rPr>
        <w:t>その結果中国社会には世界中から期待されている中国人観光客を国際舞台の</w:t>
      </w:r>
      <w:r w:rsidR="00935E84" w:rsidRPr="00273286">
        <w:rPr>
          <w:rFonts w:ascii="Times New Roman" w:hAnsi="Times New Roman" w:cs="Times New Roman"/>
        </w:rPr>
        <w:lastRenderedPageBreak/>
        <w:t>中で有効に活用する意識が見え始めている。</w:t>
      </w:r>
      <w:r w:rsidR="00092350" w:rsidRPr="00273286">
        <w:rPr>
          <w:rFonts w:ascii="Times New Roman" w:hAnsi="Times New Roman" w:cs="Times New Roman"/>
        </w:rPr>
        <w:t>日本が</w:t>
      </w:r>
      <w:r w:rsidR="00E4341B" w:rsidRPr="00273286">
        <w:rPr>
          <w:rFonts w:ascii="Times New Roman" w:hAnsi="Times New Roman" w:cs="Times New Roman"/>
        </w:rPr>
        <w:t>テンミリオン</w:t>
      </w:r>
      <w:r w:rsidR="00092350" w:rsidRPr="00273286">
        <w:rPr>
          <w:rFonts w:ascii="Times New Roman" w:hAnsi="Times New Roman" w:cs="Times New Roman"/>
        </w:rPr>
        <w:t>計画を構想したときと同じように、</w:t>
      </w:r>
      <w:r w:rsidR="00935E84" w:rsidRPr="00273286">
        <w:rPr>
          <w:rFonts w:ascii="Times New Roman" w:hAnsi="Times New Roman" w:cs="Times New Roman"/>
        </w:rPr>
        <w:t>モノづくりで稼いだ金を楽しく</w:t>
      </w:r>
      <w:r w:rsidR="00562136" w:rsidRPr="00273286">
        <w:rPr>
          <w:rFonts w:ascii="Times New Roman" w:hAnsi="Times New Roman" w:cs="Times New Roman"/>
        </w:rPr>
        <w:t>、しかも国威発揚に、世界中で使おうという発想に切り替わりつつある</w:t>
      </w:r>
      <w:r w:rsidR="00562136" w:rsidRPr="00273286">
        <w:rPr>
          <w:rFonts w:ascii="Times New Roman" w:hAnsi="Times New Roman" w:cs="Times New Roman"/>
          <w:color w:val="FF0000"/>
          <w:vertAlign w:val="superscript"/>
        </w:rPr>
        <w:t>３</w:t>
      </w:r>
      <w:r w:rsidR="00935E84" w:rsidRPr="00273286">
        <w:rPr>
          <w:rFonts w:ascii="Times New Roman" w:hAnsi="Times New Roman" w:cs="Times New Roman"/>
        </w:rPr>
        <w:t>。</w:t>
      </w:r>
    </w:p>
    <w:p w:rsidR="00D92C75" w:rsidRPr="00273286" w:rsidRDefault="00D92C75" w:rsidP="00935E84">
      <w:pPr>
        <w:ind w:firstLineChars="100" w:firstLine="189"/>
        <w:rPr>
          <w:rFonts w:ascii="Times New Roman" w:hAnsi="Times New Roman" w:cs="Times New Roman"/>
        </w:rPr>
      </w:pPr>
    </w:p>
    <w:p w:rsidR="0060339F" w:rsidRPr="00273286" w:rsidRDefault="00A72AEE" w:rsidP="0060339F">
      <w:pPr>
        <w:rPr>
          <w:rFonts w:ascii="Times New Roman" w:hAnsi="Times New Roman" w:cs="Times New Roman"/>
          <w:b/>
        </w:rPr>
      </w:pPr>
      <w:r w:rsidRPr="00273286">
        <w:rPr>
          <w:rFonts w:ascii="ＭＳ 明朝" w:eastAsia="ＭＳ 明朝" w:hAnsi="ＭＳ 明朝" w:cs="ＭＳ 明朝" w:hint="eastAsia"/>
          <w:b/>
        </w:rPr>
        <w:t>Ⅱ</w:t>
      </w:r>
      <w:r w:rsidR="00DB6086" w:rsidRPr="00273286">
        <w:rPr>
          <w:rFonts w:ascii="Times New Roman" w:hAnsi="Times New Roman" w:cs="Times New Roman"/>
          <w:b/>
        </w:rPr>
        <w:t xml:space="preserve">　主要国に求められる</w:t>
      </w:r>
      <w:r w:rsidR="0060339F" w:rsidRPr="00273286">
        <w:rPr>
          <w:rFonts w:ascii="Times New Roman" w:hAnsi="Times New Roman" w:cs="Times New Roman"/>
          <w:b/>
        </w:rPr>
        <w:t>国際旅行収支</w:t>
      </w:r>
      <w:r w:rsidR="00DB6086" w:rsidRPr="00273286">
        <w:rPr>
          <w:rFonts w:ascii="Times New Roman" w:hAnsi="Times New Roman" w:cs="Times New Roman"/>
          <w:b/>
        </w:rPr>
        <w:t>のバランス</w:t>
      </w:r>
      <w:r w:rsidR="0075514A" w:rsidRPr="00273286">
        <w:rPr>
          <w:rFonts w:ascii="Times New Roman" w:hAnsi="Times New Roman" w:cs="Times New Roman"/>
          <w:b/>
        </w:rPr>
        <w:t>感覚</w:t>
      </w:r>
    </w:p>
    <w:p w:rsidR="00654C88" w:rsidRDefault="00E43F9D" w:rsidP="006C781E">
      <w:pPr>
        <w:ind w:firstLineChars="100" w:firstLine="189"/>
        <w:rPr>
          <w:rFonts w:ascii="Times New Roman" w:hAnsi="Times New Roman" w:cs="Times New Roman"/>
        </w:rPr>
      </w:pPr>
      <w:r w:rsidRPr="00E43F9D">
        <w:rPr>
          <w:rFonts w:hint="eastAsia"/>
          <w:noProof/>
        </w:rPr>
        <w:drawing>
          <wp:anchor distT="0" distB="0" distL="114300" distR="114300" simplePos="0" relativeHeight="251659264" behindDoc="0" locked="0" layoutInCell="1" allowOverlap="1">
            <wp:simplePos x="0" y="0"/>
            <wp:positionH relativeFrom="column">
              <wp:posOffset>92075</wp:posOffset>
            </wp:positionH>
            <wp:positionV relativeFrom="paragraph">
              <wp:posOffset>1603375</wp:posOffset>
            </wp:positionV>
            <wp:extent cx="3960495" cy="1508125"/>
            <wp:effectExtent l="0" t="0" r="190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495" cy="1508125"/>
                    </a:xfrm>
                    <a:prstGeom prst="rect">
                      <a:avLst/>
                    </a:prstGeom>
                    <a:noFill/>
                    <a:ln>
                      <a:noFill/>
                    </a:ln>
                  </pic:spPr>
                </pic:pic>
              </a:graphicData>
            </a:graphic>
          </wp:anchor>
        </w:drawing>
      </w:r>
      <w:r w:rsidR="0060339F" w:rsidRPr="00273286">
        <w:rPr>
          <w:rFonts w:ascii="Times New Roman" w:hAnsi="Times New Roman" w:cs="Times New Roman"/>
        </w:rPr>
        <w:t>旅行大国</w:t>
      </w:r>
      <w:r w:rsidR="007B31CD" w:rsidRPr="00273286">
        <w:rPr>
          <w:rFonts w:ascii="Times New Roman" w:hAnsi="Times New Roman" w:cs="Times New Roman"/>
        </w:rPr>
        <w:t>の多く</w:t>
      </w:r>
      <w:r w:rsidR="00A02AC2" w:rsidRPr="00273286">
        <w:rPr>
          <w:rFonts w:ascii="Times New Roman" w:hAnsi="Times New Roman" w:cs="Times New Roman"/>
        </w:rPr>
        <w:t>で</w:t>
      </w:r>
      <w:r w:rsidR="007B31CD" w:rsidRPr="00273286">
        <w:rPr>
          <w:rFonts w:ascii="Times New Roman" w:hAnsi="Times New Roman" w:cs="Times New Roman"/>
        </w:rPr>
        <w:t>は</w:t>
      </w:r>
      <w:r w:rsidR="00875029" w:rsidRPr="00273286">
        <w:rPr>
          <w:rFonts w:ascii="Times New Roman" w:hAnsi="Times New Roman" w:cs="Times New Roman"/>
        </w:rPr>
        <w:t>旅行収支の</w:t>
      </w:r>
      <w:r w:rsidR="0060339F" w:rsidRPr="00273286">
        <w:rPr>
          <w:rFonts w:ascii="Times New Roman" w:hAnsi="Times New Roman" w:cs="Times New Roman"/>
        </w:rPr>
        <w:t>受取額と支払額</w:t>
      </w:r>
      <w:r w:rsidR="00A02AC2" w:rsidRPr="00273286">
        <w:rPr>
          <w:rFonts w:ascii="Times New Roman" w:hAnsi="Times New Roman" w:cs="Times New Roman"/>
        </w:rPr>
        <w:t>の</w:t>
      </w:r>
      <w:r w:rsidR="0060339F" w:rsidRPr="00273286">
        <w:rPr>
          <w:rFonts w:ascii="Times New Roman" w:hAnsi="Times New Roman" w:cs="Times New Roman"/>
        </w:rPr>
        <w:t>バランス</w:t>
      </w:r>
      <w:r w:rsidR="00A02AC2" w:rsidRPr="00273286">
        <w:rPr>
          <w:rFonts w:ascii="Times New Roman" w:hAnsi="Times New Roman" w:cs="Times New Roman"/>
        </w:rPr>
        <w:t>がとれて</w:t>
      </w:r>
      <w:r w:rsidR="0060339F" w:rsidRPr="00273286">
        <w:rPr>
          <w:rFonts w:ascii="Times New Roman" w:hAnsi="Times New Roman" w:cs="Times New Roman"/>
        </w:rPr>
        <w:t>おり、</w:t>
      </w:r>
      <w:r w:rsidR="0060339F" w:rsidRPr="00273286">
        <w:rPr>
          <w:rFonts w:ascii="Times New Roman" w:hAnsi="Times New Roman" w:cs="Times New Roman"/>
        </w:rPr>
        <w:t>2014</w:t>
      </w:r>
      <w:r w:rsidR="0060339F" w:rsidRPr="00273286">
        <w:rPr>
          <w:rFonts w:ascii="Times New Roman" w:hAnsi="Times New Roman" w:cs="Times New Roman"/>
        </w:rPr>
        <w:t>年の数字で見ても、</w:t>
      </w:r>
      <w:r w:rsidR="004B6870" w:rsidRPr="00273286">
        <w:rPr>
          <w:rFonts w:ascii="Times New Roman" w:hAnsi="Times New Roman" w:cs="Times New Roman"/>
        </w:rPr>
        <w:t>受取額及び支払額の両者の</w:t>
      </w:r>
      <w:r w:rsidR="0060339F" w:rsidRPr="00273286">
        <w:rPr>
          <w:rFonts w:ascii="Times New Roman" w:hAnsi="Times New Roman" w:cs="Times New Roman"/>
        </w:rPr>
        <w:t>上位</w:t>
      </w:r>
      <w:r w:rsidR="0060339F" w:rsidRPr="00273286">
        <w:rPr>
          <w:rFonts w:ascii="Times New Roman" w:hAnsi="Times New Roman" w:cs="Times New Roman"/>
        </w:rPr>
        <w:t>10</w:t>
      </w:r>
      <w:r w:rsidR="0060339F" w:rsidRPr="00273286">
        <w:rPr>
          <w:rFonts w:ascii="Times New Roman" w:hAnsi="Times New Roman" w:cs="Times New Roman"/>
        </w:rPr>
        <w:t>か国に</w:t>
      </w:r>
      <w:r w:rsidR="00273286">
        <w:rPr>
          <w:rFonts w:ascii="Times New Roman" w:hAnsi="Times New Roman" w:cs="Times New Roman" w:hint="eastAsia"/>
        </w:rPr>
        <w:t>７</w:t>
      </w:r>
      <w:r w:rsidR="0060339F" w:rsidRPr="00273286">
        <w:rPr>
          <w:rFonts w:ascii="Times New Roman" w:hAnsi="Times New Roman" w:cs="Times New Roman"/>
        </w:rPr>
        <w:t>か国が</w:t>
      </w:r>
      <w:r w:rsidR="00EF39E1" w:rsidRPr="00273286">
        <w:rPr>
          <w:rFonts w:ascii="Times New Roman" w:hAnsi="Times New Roman" w:cs="Times New Roman"/>
        </w:rPr>
        <w:t>登場</w:t>
      </w:r>
      <w:r w:rsidR="0060339F" w:rsidRPr="00273286">
        <w:rPr>
          <w:rFonts w:ascii="Times New Roman" w:hAnsi="Times New Roman" w:cs="Times New Roman"/>
        </w:rPr>
        <w:t>している</w:t>
      </w:r>
      <w:r w:rsidR="00D92C75" w:rsidRPr="00273286">
        <w:rPr>
          <w:rFonts w:ascii="Times New Roman" w:hAnsi="Times New Roman" w:cs="Times New Roman"/>
        </w:rPr>
        <w:t>（表２）</w:t>
      </w:r>
      <w:r w:rsidR="0060339F" w:rsidRPr="00273286">
        <w:rPr>
          <w:rFonts w:ascii="Times New Roman" w:hAnsi="Times New Roman" w:cs="Times New Roman"/>
        </w:rPr>
        <w:t>。</w:t>
      </w:r>
      <w:r w:rsidR="00E00F29" w:rsidRPr="00273286">
        <w:rPr>
          <w:rFonts w:ascii="Times New Roman" w:hAnsi="Times New Roman" w:cs="Times New Roman"/>
        </w:rPr>
        <w:t>収支差額（赤字</w:t>
      </w:r>
      <w:r w:rsidR="006B63CF" w:rsidRPr="00273286">
        <w:rPr>
          <w:rFonts w:ascii="Times New Roman" w:hAnsi="Times New Roman" w:cs="Times New Roman"/>
        </w:rPr>
        <w:t>）</w:t>
      </w:r>
      <w:r w:rsidR="0060339F" w:rsidRPr="00273286">
        <w:rPr>
          <w:rFonts w:ascii="Times New Roman" w:hAnsi="Times New Roman" w:cs="Times New Roman"/>
        </w:rPr>
        <w:t>における中国本土、</w:t>
      </w:r>
      <w:r w:rsidR="00E00F29" w:rsidRPr="00273286">
        <w:rPr>
          <w:rFonts w:ascii="Times New Roman" w:hAnsi="Times New Roman" w:cs="Times New Roman"/>
        </w:rPr>
        <w:t>収支差額（黒字）</w:t>
      </w:r>
      <w:r w:rsidR="0060339F" w:rsidRPr="00273286">
        <w:rPr>
          <w:rFonts w:ascii="Times New Roman" w:hAnsi="Times New Roman" w:cs="Times New Roman"/>
        </w:rPr>
        <w:t>における米国は抜きんでている</w:t>
      </w:r>
      <w:r w:rsidR="00BE62FF" w:rsidRPr="00273286">
        <w:rPr>
          <w:rFonts w:ascii="Times New Roman" w:hAnsi="Times New Roman" w:cs="Times New Roman"/>
        </w:rPr>
        <w:t>（表３、</w:t>
      </w:r>
      <w:r w:rsidR="001614AF" w:rsidRPr="00273286">
        <w:rPr>
          <w:rFonts w:ascii="Times New Roman" w:hAnsi="Times New Roman" w:cs="Times New Roman"/>
        </w:rPr>
        <w:t>表</w:t>
      </w:r>
      <w:r w:rsidR="00BE62FF" w:rsidRPr="00273286">
        <w:rPr>
          <w:rFonts w:ascii="Times New Roman" w:hAnsi="Times New Roman" w:cs="Times New Roman"/>
        </w:rPr>
        <w:t>４）</w:t>
      </w:r>
      <w:r w:rsidR="003F123F" w:rsidRPr="00273286">
        <w:rPr>
          <w:rFonts w:ascii="Times New Roman" w:hAnsi="Times New Roman" w:cs="Times New Roman"/>
        </w:rPr>
        <w:t>ものの</w:t>
      </w:r>
      <w:r w:rsidR="0060339F" w:rsidRPr="00273286">
        <w:rPr>
          <w:rFonts w:ascii="Times New Roman" w:hAnsi="Times New Roman" w:cs="Times New Roman"/>
        </w:rPr>
        <w:t>、その他の</w:t>
      </w:r>
      <w:r w:rsidR="003E4EDD" w:rsidRPr="00273286">
        <w:rPr>
          <w:rFonts w:ascii="Times New Roman" w:hAnsi="Times New Roman" w:cs="Times New Roman"/>
        </w:rPr>
        <w:t>ドイツ</w:t>
      </w:r>
      <w:r w:rsidR="0060339F" w:rsidRPr="00273286">
        <w:rPr>
          <w:rFonts w:ascii="Times New Roman" w:hAnsi="Times New Roman" w:cs="Times New Roman"/>
        </w:rPr>
        <w:t>、</w:t>
      </w:r>
      <w:r w:rsidR="003E4EDD" w:rsidRPr="00273286">
        <w:rPr>
          <w:rFonts w:ascii="Times New Roman" w:hAnsi="Times New Roman" w:cs="Times New Roman"/>
        </w:rPr>
        <w:t>フランス</w:t>
      </w:r>
      <w:r w:rsidR="0060339F" w:rsidRPr="00273286">
        <w:rPr>
          <w:rFonts w:ascii="Times New Roman" w:hAnsi="Times New Roman" w:cs="Times New Roman"/>
        </w:rPr>
        <w:t>、英国、</w:t>
      </w:r>
      <w:r w:rsidR="00273286" w:rsidRPr="00273286">
        <w:rPr>
          <w:rFonts w:ascii="Times New Roman" w:hAnsi="Times New Roman" w:cs="Times New Roman"/>
        </w:rPr>
        <w:t>イタリア</w:t>
      </w:r>
      <w:r w:rsidR="0060339F" w:rsidRPr="00273286">
        <w:rPr>
          <w:rFonts w:ascii="Times New Roman" w:hAnsi="Times New Roman" w:cs="Times New Roman"/>
        </w:rPr>
        <w:t>、</w:t>
      </w:r>
      <w:r w:rsidR="00273286" w:rsidRPr="00273286">
        <w:rPr>
          <w:rFonts w:ascii="Times New Roman" w:hAnsi="Times New Roman" w:cs="Times New Roman"/>
        </w:rPr>
        <w:t>オーストラリア</w:t>
      </w:r>
      <w:r w:rsidR="0060339F" w:rsidRPr="00273286">
        <w:rPr>
          <w:rFonts w:ascii="Times New Roman" w:hAnsi="Times New Roman" w:cs="Times New Roman"/>
        </w:rPr>
        <w:t>も支払</w:t>
      </w:r>
      <w:r w:rsidR="004B6870" w:rsidRPr="00273286">
        <w:rPr>
          <w:rFonts w:ascii="Times New Roman" w:hAnsi="Times New Roman" w:cs="Times New Roman"/>
        </w:rPr>
        <w:t>額</w:t>
      </w:r>
      <w:r w:rsidR="0060339F" w:rsidRPr="00273286">
        <w:rPr>
          <w:rFonts w:ascii="Times New Roman" w:hAnsi="Times New Roman" w:cs="Times New Roman"/>
        </w:rPr>
        <w:t>、受取</w:t>
      </w:r>
      <w:r w:rsidR="004B6870" w:rsidRPr="00273286">
        <w:rPr>
          <w:rFonts w:ascii="Times New Roman" w:hAnsi="Times New Roman" w:cs="Times New Roman"/>
        </w:rPr>
        <w:t>額</w:t>
      </w:r>
      <w:r w:rsidR="0060339F" w:rsidRPr="00273286">
        <w:rPr>
          <w:rFonts w:ascii="Times New Roman" w:hAnsi="Times New Roman" w:cs="Times New Roman"/>
        </w:rPr>
        <w:t>いずれも旅行市場において大きな地位を占め</w:t>
      </w:r>
      <w:r w:rsidR="006B63CF" w:rsidRPr="00273286">
        <w:rPr>
          <w:rFonts w:ascii="Times New Roman" w:hAnsi="Times New Roman" w:cs="Times New Roman"/>
        </w:rPr>
        <w:t>、</w:t>
      </w:r>
      <w:r w:rsidR="00092350" w:rsidRPr="00273286">
        <w:rPr>
          <w:rFonts w:ascii="Times New Roman" w:hAnsi="Times New Roman" w:cs="Times New Roman"/>
        </w:rPr>
        <w:t>主要国中</w:t>
      </w:r>
      <w:r w:rsidR="006B63CF" w:rsidRPr="00273286">
        <w:rPr>
          <w:rFonts w:ascii="Times New Roman" w:hAnsi="Times New Roman" w:cs="Times New Roman"/>
        </w:rPr>
        <w:t>、</w:t>
      </w:r>
      <w:r w:rsidR="00092350" w:rsidRPr="00273286">
        <w:rPr>
          <w:rFonts w:ascii="Times New Roman" w:hAnsi="Times New Roman" w:cs="Times New Roman"/>
        </w:rPr>
        <w:t>日本だけが上位に登場し</w:t>
      </w:r>
      <w:r w:rsidR="006B63CF" w:rsidRPr="00273286">
        <w:rPr>
          <w:rFonts w:ascii="Times New Roman" w:hAnsi="Times New Roman" w:cs="Times New Roman"/>
        </w:rPr>
        <w:t>ていない</w:t>
      </w:r>
      <w:r w:rsidR="00092350" w:rsidRPr="00273286">
        <w:rPr>
          <w:rFonts w:ascii="Times New Roman" w:hAnsi="Times New Roman" w:cs="Times New Roman"/>
        </w:rPr>
        <w:t>。</w:t>
      </w:r>
    </w:p>
    <w:p w:rsidR="00E43F9D" w:rsidRDefault="00E43F9D" w:rsidP="006C781E">
      <w:pPr>
        <w:ind w:firstLineChars="100" w:firstLine="189"/>
        <w:rPr>
          <w:rFonts w:ascii="Times New Roman" w:hAnsi="Times New Roman" w:cs="Times New Roman"/>
        </w:rPr>
      </w:pPr>
    </w:p>
    <w:p w:rsidR="00E43F9D" w:rsidRPr="00273286" w:rsidRDefault="00E43F9D" w:rsidP="006C781E">
      <w:pPr>
        <w:ind w:firstLineChars="100" w:firstLine="189"/>
        <w:rPr>
          <w:rFonts w:ascii="Times New Roman" w:hAnsi="Times New Roman" w:cs="Times New Roman"/>
          <w:noProof/>
        </w:rPr>
      </w:pPr>
      <w:r w:rsidRPr="00E43F9D">
        <w:rPr>
          <w:rFonts w:hint="eastAsia"/>
          <w:noProof/>
        </w:rPr>
        <w:drawing>
          <wp:inline distT="0" distB="0" distL="0" distR="0">
            <wp:extent cx="3960495" cy="1247311"/>
            <wp:effectExtent l="0" t="0" r="190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0495" cy="1247311"/>
                    </a:xfrm>
                    <a:prstGeom prst="rect">
                      <a:avLst/>
                    </a:prstGeom>
                    <a:noFill/>
                    <a:ln>
                      <a:noFill/>
                    </a:ln>
                  </pic:spPr>
                </pic:pic>
              </a:graphicData>
            </a:graphic>
          </wp:inline>
        </w:drawing>
      </w: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r w:rsidRPr="00E43F9D">
        <w:rPr>
          <w:noProof/>
        </w:rPr>
        <w:drawing>
          <wp:anchor distT="0" distB="0" distL="114300" distR="114300" simplePos="0" relativeHeight="251660288" behindDoc="0" locked="0" layoutInCell="1" allowOverlap="1">
            <wp:simplePos x="0" y="0"/>
            <wp:positionH relativeFrom="margin">
              <wp:posOffset>476250</wp:posOffset>
            </wp:positionH>
            <wp:positionV relativeFrom="paragraph">
              <wp:posOffset>5080</wp:posOffset>
            </wp:positionV>
            <wp:extent cx="2684145" cy="2164080"/>
            <wp:effectExtent l="0" t="0" r="1905"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E43F9D" w:rsidRDefault="00E43F9D" w:rsidP="00654C88">
      <w:pPr>
        <w:ind w:firstLineChars="100" w:firstLine="189"/>
        <w:rPr>
          <w:rFonts w:ascii="Times New Roman" w:hAnsi="Times New Roman" w:cs="Times New Roman"/>
          <w:noProof/>
        </w:rPr>
      </w:pPr>
    </w:p>
    <w:p w:rsidR="00454AE5" w:rsidRDefault="00454AE5" w:rsidP="00654C88">
      <w:pPr>
        <w:ind w:firstLineChars="100" w:firstLine="189"/>
        <w:rPr>
          <w:rFonts w:ascii="Times New Roman" w:hAnsi="Times New Roman" w:cs="Times New Roman"/>
          <w:noProof/>
        </w:rPr>
      </w:pPr>
      <w:r w:rsidRPr="00E43F9D">
        <w:rPr>
          <w:noProof/>
        </w:rPr>
        <w:drawing>
          <wp:anchor distT="0" distB="0" distL="114300" distR="114300" simplePos="0" relativeHeight="251661312" behindDoc="0" locked="0" layoutInCell="1" allowOverlap="1">
            <wp:simplePos x="0" y="0"/>
            <wp:positionH relativeFrom="margin">
              <wp:posOffset>-141626</wp:posOffset>
            </wp:positionH>
            <wp:positionV relativeFrom="paragraph">
              <wp:posOffset>343535</wp:posOffset>
            </wp:positionV>
            <wp:extent cx="4460875" cy="1917065"/>
            <wp:effectExtent l="0" t="0" r="0" b="698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875"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4AE5" w:rsidRDefault="00454AE5" w:rsidP="00654C88">
      <w:pPr>
        <w:ind w:firstLineChars="100" w:firstLine="189"/>
        <w:rPr>
          <w:rFonts w:ascii="Times New Roman" w:hAnsi="Times New Roman" w:cs="Times New Roman"/>
          <w:noProof/>
        </w:rPr>
      </w:pPr>
    </w:p>
    <w:p w:rsidR="00D522AE" w:rsidRPr="00273286" w:rsidRDefault="00D522AE" w:rsidP="00654C88">
      <w:pPr>
        <w:ind w:firstLineChars="100" w:firstLine="189"/>
        <w:rPr>
          <w:rFonts w:ascii="Times New Roman" w:hAnsi="Times New Roman" w:cs="Times New Roman"/>
          <w:b/>
        </w:rPr>
      </w:pPr>
      <w:r w:rsidRPr="00273286">
        <w:rPr>
          <w:rFonts w:ascii="Times New Roman" w:hAnsi="Times New Roman" w:cs="Times New Roman"/>
          <w:noProof/>
        </w:rPr>
        <w:t>金額ベースの集計</w:t>
      </w:r>
      <w:r w:rsidR="006B63CF" w:rsidRPr="00273286">
        <w:rPr>
          <w:rFonts w:ascii="Times New Roman" w:hAnsi="Times New Roman" w:cs="Times New Roman"/>
          <w:noProof/>
        </w:rPr>
        <w:t>で</w:t>
      </w:r>
      <w:r w:rsidRPr="00273286">
        <w:rPr>
          <w:rFonts w:ascii="Times New Roman" w:hAnsi="Times New Roman" w:cs="Times New Roman"/>
          <w:noProof/>
        </w:rPr>
        <w:t>は、</w:t>
      </w:r>
      <w:r w:rsidRPr="00273286">
        <w:rPr>
          <w:rFonts w:ascii="Times New Roman" w:hAnsi="Times New Roman" w:cs="Times New Roman"/>
          <w:noProof/>
        </w:rPr>
        <w:t>“tourism”</w:t>
      </w:r>
      <w:r w:rsidRPr="00273286">
        <w:rPr>
          <w:rFonts w:ascii="Times New Roman" w:hAnsi="Times New Roman" w:cs="Times New Roman"/>
          <w:noProof/>
        </w:rPr>
        <w:t>を</w:t>
      </w:r>
      <w:r w:rsidRPr="00273286">
        <w:rPr>
          <w:rFonts w:ascii="Times New Roman" w:hAnsi="Times New Roman" w:cs="Times New Roman"/>
          <w:noProof/>
        </w:rPr>
        <w:t>“passenger transport”</w:t>
      </w:r>
      <w:r w:rsidRPr="00273286">
        <w:rPr>
          <w:rFonts w:ascii="Times New Roman" w:hAnsi="Times New Roman" w:cs="Times New Roman"/>
          <w:noProof/>
        </w:rPr>
        <w:t>とそれ以外の</w:t>
      </w:r>
      <w:r w:rsidRPr="00273286">
        <w:rPr>
          <w:rFonts w:ascii="Times New Roman" w:hAnsi="Times New Roman" w:cs="Times New Roman"/>
          <w:noProof/>
        </w:rPr>
        <w:t>“travel”</w:t>
      </w:r>
      <w:r w:rsidRPr="00273286">
        <w:rPr>
          <w:rFonts w:ascii="Times New Roman" w:hAnsi="Times New Roman" w:cs="Times New Roman"/>
          <w:noProof/>
        </w:rPr>
        <w:t>とに分離し、運送収支を含める場合と含めない場合</w:t>
      </w:r>
      <w:r w:rsidR="005037B8" w:rsidRPr="00273286">
        <w:rPr>
          <w:rFonts w:ascii="Times New Roman" w:hAnsi="Times New Roman" w:cs="Times New Roman"/>
          <w:noProof/>
        </w:rPr>
        <w:t>がある。旅行先の</w:t>
      </w:r>
      <w:r w:rsidRPr="00273286">
        <w:rPr>
          <w:rFonts w:ascii="Times New Roman" w:hAnsi="Times New Roman" w:cs="Times New Roman"/>
          <w:noProof/>
        </w:rPr>
        <w:t>域内交通費は収支に含められるが域外との交通費は含められないことが通例であり、</w:t>
      </w:r>
      <w:r w:rsidRPr="00273286">
        <w:rPr>
          <w:rFonts w:ascii="Times New Roman" w:hAnsi="Times New Roman" w:cs="Times New Roman"/>
        </w:rPr>
        <w:t>UNWTO</w:t>
      </w:r>
      <w:r w:rsidRPr="00273286">
        <w:rPr>
          <w:rFonts w:ascii="Times New Roman" w:hAnsi="Times New Roman" w:cs="Times New Roman"/>
        </w:rPr>
        <w:t>が作成する収支</w:t>
      </w:r>
      <w:r w:rsidR="00562136" w:rsidRPr="00273286">
        <w:rPr>
          <w:rFonts w:ascii="Times New Roman" w:hAnsi="Times New Roman" w:cs="Times New Roman"/>
        </w:rPr>
        <w:t>は</w:t>
      </w:r>
      <w:r w:rsidRPr="00273286">
        <w:rPr>
          <w:rFonts w:ascii="Times New Roman" w:hAnsi="Times New Roman" w:cs="Times New Roman"/>
        </w:rPr>
        <w:t>国際運送部門</w:t>
      </w:r>
      <w:r w:rsidR="00562136" w:rsidRPr="00273286">
        <w:rPr>
          <w:rFonts w:ascii="Times New Roman" w:hAnsi="Times New Roman" w:cs="Times New Roman"/>
        </w:rPr>
        <w:t>を</w:t>
      </w:r>
      <w:r w:rsidRPr="00273286">
        <w:rPr>
          <w:rFonts w:ascii="Times New Roman" w:hAnsi="Times New Roman" w:cs="Times New Roman"/>
        </w:rPr>
        <w:t>含</w:t>
      </w:r>
      <w:r w:rsidR="00562136" w:rsidRPr="00273286">
        <w:rPr>
          <w:rFonts w:ascii="Times New Roman" w:hAnsi="Times New Roman" w:cs="Times New Roman"/>
        </w:rPr>
        <w:t>まない</w:t>
      </w:r>
      <w:r w:rsidRPr="00273286">
        <w:rPr>
          <w:rFonts w:ascii="Times New Roman" w:hAnsi="Times New Roman" w:cs="Times New Roman"/>
        </w:rPr>
        <w:t>。</w:t>
      </w:r>
      <w:r w:rsidRPr="00273286">
        <w:rPr>
          <w:rFonts w:ascii="Times New Roman" w:hAnsi="Times New Roman" w:cs="Times New Roman"/>
        </w:rPr>
        <w:t>UNWTO</w:t>
      </w:r>
      <w:r w:rsidRPr="00273286">
        <w:rPr>
          <w:rFonts w:ascii="Times New Roman" w:hAnsi="Times New Roman" w:cs="Times New Roman"/>
        </w:rPr>
        <w:lastRenderedPageBreak/>
        <w:t>の性格からくる限界であるが、</w:t>
      </w:r>
      <w:r w:rsidRPr="00273286">
        <w:rPr>
          <w:rFonts w:ascii="Times New Roman" w:hAnsi="Times New Roman" w:cs="Times New Roman"/>
          <w:noProof/>
        </w:rPr>
        <w:t>国際航空の収支は額が大きく、しかも旅行収支と比較しても主要国では全体の１割から３</w:t>
      </w:r>
      <w:r w:rsidR="00562136" w:rsidRPr="00273286">
        <w:rPr>
          <w:rFonts w:ascii="Times New Roman" w:hAnsi="Times New Roman" w:cs="Times New Roman"/>
          <w:noProof/>
        </w:rPr>
        <w:t>割を占め、</w:t>
      </w:r>
      <w:r w:rsidRPr="00273286">
        <w:rPr>
          <w:rFonts w:ascii="Times New Roman" w:hAnsi="Times New Roman" w:cs="Times New Roman"/>
          <w:noProof/>
        </w:rPr>
        <w:t>アイルランドの</w:t>
      </w:r>
      <w:r w:rsidR="006B63CF" w:rsidRPr="00273286">
        <w:rPr>
          <w:rFonts w:ascii="Times New Roman" w:hAnsi="Times New Roman" w:cs="Times New Roman"/>
          <w:noProof/>
        </w:rPr>
        <w:t>場合は</w:t>
      </w:r>
      <w:r w:rsidRPr="00273286">
        <w:rPr>
          <w:rFonts w:ascii="Times New Roman" w:hAnsi="Times New Roman" w:cs="Times New Roman"/>
          <w:noProof/>
        </w:rPr>
        <w:t>運送収入が旅行収入を上回っている（表５）。</w:t>
      </w:r>
    </w:p>
    <w:p w:rsidR="00241ECE" w:rsidRPr="00273286" w:rsidRDefault="00241ECE" w:rsidP="00A226A5">
      <w:pPr>
        <w:rPr>
          <w:rFonts w:ascii="Times New Roman" w:hAnsi="Times New Roman" w:cs="Times New Roman"/>
          <w:b/>
        </w:rPr>
      </w:pPr>
    </w:p>
    <w:p w:rsidR="00C42CB8" w:rsidRPr="00273286" w:rsidRDefault="00A72AEE" w:rsidP="00A226A5">
      <w:pPr>
        <w:rPr>
          <w:rFonts w:ascii="Times New Roman" w:hAnsi="Times New Roman" w:cs="Times New Roman"/>
          <w:b/>
        </w:rPr>
      </w:pPr>
      <w:r w:rsidRPr="00273286">
        <w:rPr>
          <w:rFonts w:ascii="ＭＳ 明朝" w:eastAsia="ＭＳ 明朝" w:hAnsi="ＭＳ 明朝" w:cs="ＭＳ 明朝" w:hint="eastAsia"/>
          <w:b/>
        </w:rPr>
        <w:t>Ⅲ</w:t>
      </w:r>
      <w:r w:rsidR="00A226A5" w:rsidRPr="00273286">
        <w:rPr>
          <w:rFonts w:ascii="Times New Roman" w:hAnsi="Times New Roman" w:cs="Times New Roman"/>
          <w:b/>
        </w:rPr>
        <w:t xml:space="preserve">　</w:t>
      </w:r>
      <w:r w:rsidR="00536E56" w:rsidRPr="00273286">
        <w:rPr>
          <w:rFonts w:ascii="Times New Roman" w:hAnsi="Times New Roman" w:cs="Times New Roman"/>
          <w:b/>
        </w:rPr>
        <w:t>米国一国から米中二国体制に</w:t>
      </w:r>
      <w:r w:rsidR="00142BA3" w:rsidRPr="00273286">
        <w:rPr>
          <w:rFonts w:ascii="Times New Roman" w:hAnsi="Times New Roman" w:cs="Times New Roman"/>
          <w:b/>
        </w:rPr>
        <w:t>重点</w:t>
      </w:r>
      <w:r w:rsidR="00536E56" w:rsidRPr="00273286">
        <w:rPr>
          <w:rFonts w:ascii="Times New Roman" w:hAnsi="Times New Roman" w:cs="Times New Roman"/>
          <w:b/>
        </w:rPr>
        <w:t>を移す</w:t>
      </w:r>
      <w:r w:rsidR="005237EF" w:rsidRPr="00273286">
        <w:rPr>
          <w:rFonts w:ascii="Times New Roman" w:hAnsi="Times New Roman" w:cs="Times New Roman"/>
          <w:b/>
        </w:rPr>
        <w:t>世界</w:t>
      </w:r>
      <w:r w:rsidR="00A226A5" w:rsidRPr="00273286">
        <w:rPr>
          <w:rFonts w:ascii="Times New Roman" w:hAnsi="Times New Roman" w:cs="Times New Roman"/>
          <w:b/>
        </w:rPr>
        <w:t>旅行</w:t>
      </w:r>
      <w:r w:rsidR="00C42CB8" w:rsidRPr="00273286">
        <w:rPr>
          <w:rFonts w:ascii="Times New Roman" w:hAnsi="Times New Roman" w:cs="Times New Roman"/>
          <w:b/>
        </w:rPr>
        <w:t>市場</w:t>
      </w:r>
    </w:p>
    <w:p w:rsidR="00920E57" w:rsidRDefault="0019782B" w:rsidP="00A606DD">
      <w:pPr>
        <w:ind w:firstLineChars="100" w:firstLine="189"/>
        <w:rPr>
          <w:rFonts w:ascii="Times New Roman" w:hAnsi="Times New Roman" w:cs="Times New Roman"/>
        </w:rPr>
      </w:pPr>
      <w:r w:rsidRPr="00273286">
        <w:rPr>
          <w:rFonts w:ascii="Times New Roman" w:hAnsi="Times New Roman" w:cs="Times New Roman"/>
        </w:rPr>
        <w:t>第二次世界大戦後</w:t>
      </w:r>
      <w:r w:rsidR="00273286">
        <w:rPr>
          <w:rFonts w:ascii="Times New Roman" w:hAnsi="Times New Roman" w:cs="Times New Roman" w:hint="eastAsia"/>
        </w:rPr>
        <w:t>、</w:t>
      </w:r>
      <w:r w:rsidRPr="00273286">
        <w:rPr>
          <w:rFonts w:ascii="Times New Roman" w:hAnsi="Times New Roman" w:cs="Times New Roman"/>
        </w:rPr>
        <w:t>一貫して</w:t>
      </w:r>
      <w:r w:rsidR="00273286">
        <w:rPr>
          <w:rFonts w:ascii="Times New Roman" w:hAnsi="Times New Roman" w:cs="Times New Roman" w:hint="eastAsia"/>
        </w:rPr>
        <w:t>米国は</w:t>
      </w:r>
      <w:r w:rsidR="000C6928" w:rsidRPr="00273286">
        <w:rPr>
          <w:rFonts w:ascii="Times New Roman" w:hAnsi="Times New Roman" w:cs="Times New Roman"/>
        </w:rPr>
        <w:t>世界の旅行市場</w:t>
      </w:r>
      <w:r w:rsidR="00273286">
        <w:rPr>
          <w:rFonts w:ascii="Times New Roman" w:hAnsi="Times New Roman" w:cs="Times New Roman" w:hint="eastAsia"/>
        </w:rPr>
        <w:t>の中心で</w:t>
      </w:r>
      <w:r w:rsidR="001E34EE" w:rsidRPr="00273286">
        <w:rPr>
          <w:rFonts w:ascii="Times New Roman" w:hAnsi="Times New Roman" w:cs="Times New Roman"/>
        </w:rPr>
        <w:t>あった</w:t>
      </w:r>
      <w:r w:rsidR="00F8582E" w:rsidRPr="00273286">
        <w:rPr>
          <w:rFonts w:ascii="Times New Roman" w:hAnsi="Times New Roman" w:cs="Times New Roman"/>
        </w:rPr>
        <w:t>。</w:t>
      </w:r>
      <w:r w:rsidRPr="00273286">
        <w:rPr>
          <w:rFonts w:ascii="Times New Roman" w:hAnsi="Times New Roman" w:cs="Times New Roman"/>
        </w:rPr>
        <w:t>マーシャルプラン</w:t>
      </w:r>
      <w:r w:rsidR="00BC1C3D" w:rsidRPr="00273286">
        <w:rPr>
          <w:rFonts w:ascii="Times New Roman" w:hAnsi="Times New Roman" w:cs="Times New Roman"/>
        </w:rPr>
        <w:t>に</w:t>
      </w:r>
      <w:r w:rsidRPr="00273286">
        <w:rPr>
          <w:rFonts w:ascii="Times New Roman" w:hAnsi="Times New Roman" w:cs="Times New Roman"/>
        </w:rPr>
        <w:t>も</w:t>
      </w:r>
      <w:r w:rsidR="00D15ADC" w:rsidRPr="00273286">
        <w:rPr>
          <w:rFonts w:ascii="Times New Roman" w:hAnsi="Times New Roman" w:cs="Times New Roman"/>
        </w:rPr>
        <w:t>米国人</w:t>
      </w:r>
      <w:r w:rsidRPr="00273286">
        <w:rPr>
          <w:rFonts w:ascii="Times New Roman" w:hAnsi="Times New Roman" w:cs="Times New Roman"/>
        </w:rPr>
        <w:t>観光客を送り出す政策</w:t>
      </w:r>
      <w:r w:rsidR="00BC7EE4" w:rsidRPr="00273286">
        <w:rPr>
          <w:rFonts w:ascii="Times New Roman" w:hAnsi="Times New Roman" w:cs="Times New Roman"/>
        </w:rPr>
        <w:t>等</w:t>
      </w:r>
      <w:r w:rsidR="00BC1C3D" w:rsidRPr="00273286">
        <w:rPr>
          <w:rFonts w:ascii="Times New Roman" w:hAnsi="Times New Roman" w:cs="Times New Roman"/>
        </w:rPr>
        <w:t>が含まれていた</w:t>
      </w:r>
      <w:r w:rsidR="001E34EE" w:rsidRPr="00273286">
        <w:rPr>
          <w:rFonts w:ascii="Times New Roman" w:hAnsi="Times New Roman" w:cs="Times New Roman"/>
          <w:b/>
          <w:color w:val="FF0000"/>
          <w:vertAlign w:val="superscript"/>
        </w:rPr>
        <w:t>４</w:t>
      </w:r>
      <w:r w:rsidRPr="00273286">
        <w:rPr>
          <w:rFonts w:ascii="Times New Roman" w:hAnsi="Times New Roman" w:cs="Times New Roman"/>
        </w:rPr>
        <w:t>。</w:t>
      </w:r>
      <w:r w:rsidR="00F8582E" w:rsidRPr="00273286">
        <w:rPr>
          <w:rFonts w:ascii="Times New Roman" w:hAnsi="Times New Roman" w:cs="Times New Roman"/>
        </w:rPr>
        <w:t>同計画</w:t>
      </w:r>
      <w:r w:rsidR="00920E57" w:rsidRPr="00273286">
        <w:rPr>
          <w:rFonts w:ascii="Times New Roman" w:hAnsi="Times New Roman" w:cs="Times New Roman"/>
        </w:rPr>
        <w:t>終了後、</w:t>
      </w:r>
      <w:r w:rsidR="00E405A8" w:rsidRPr="00273286">
        <w:rPr>
          <w:rFonts w:ascii="Times New Roman" w:hAnsi="Times New Roman" w:cs="Times New Roman"/>
        </w:rPr>
        <w:t>西</w:t>
      </w:r>
      <w:r w:rsidR="003E4EDD" w:rsidRPr="00273286">
        <w:rPr>
          <w:rFonts w:ascii="Times New Roman" w:hAnsi="Times New Roman" w:cs="Times New Roman"/>
        </w:rPr>
        <w:t>ドイツ（当時）</w:t>
      </w:r>
      <w:r w:rsidR="00F8582E" w:rsidRPr="00273286">
        <w:rPr>
          <w:rFonts w:ascii="Times New Roman" w:hAnsi="Times New Roman" w:cs="Times New Roman"/>
        </w:rPr>
        <w:t>各州が推進</w:t>
      </w:r>
      <w:r w:rsidRPr="00273286">
        <w:rPr>
          <w:rFonts w:ascii="Times New Roman" w:hAnsi="Times New Roman" w:cs="Times New Roman"/>
        </w:rPr>
        <w:t>した</w:t>
      </w:r>
      <w:r w:rsidR="00A606DD" w:rsidRPr="00273286">
        <w:rPr>
          <w:rFonts w:ascii="Times New Roman" w:hAnsi="Times New Roman" w:cs="Times New Roman"/>
        </w:rPr>
        <w:t>ロマンティック</w:t>
      </w:r>
      <w:r w:rsidR="00CE4D59" w:rsidRPr="00273286">
        <w:rPr>
          <w:rFonts w:ascii="Times New Roman" w:hAnsi="Times New Roman" w:cs="Times New Roman"/>
        </w:rPr>
        <w:t>街道は</w:t>
      </w:r>
      <w:r w:rsidR="00920E57" w:rsidRPr="00273286">
        <w:rPr>
          <w:rFonts w:ascii="Times New Roman" w:hAnsi="Times New Roman" w:cs="Times New Roman"/>
        </w:rPr>
        <w:t>、</w:t>
      </w:r>
      <w:r w:rsidR="001E34EE" w:rsidRPr="00273286">
        <w:rPr>
          <w:rFonts w:ascii="Times New Roman" w:hAnsi="Times New Roman" w:cs="Times New Roman"/>
        </w:rPr>
        <w:t>駐留経験のある</w:t>
      </w:r>
      <w:r w:rsidRPr="00273286">
        <w:rPr>
          <w:rFonts w:ascii="Times New Roman" w:hAnsi="Times New Roman" w:cs="Times New Roman"/>
        </w:rPr>
        <w:t>米国</w:t>
      </w:r>
      <w:r w:rsidR="001E34EE" w:rsidRPr="00273286">
        <w:rPr>
          <w:rFonts w:ascii="Times New Roman" w:hAnsi="Times New Roman" w:cs="Times New Roman"/>
        </w:rPr>
        <w:t>人</w:t>
      </w:r>
      <w:r w:rsidRPr="00273286">
        <w:rPr>
          <w:rFonts w:ascii="Times New Roman" w:hAnsi="Times New Roman" w:cs="Times New Roman"/>
        </w:rPr>
        <w:t>を再</w:t>
      </w:r>
      <w:r w:rsidR="005228C1" w:rsidRPr="00273286">
        <w:rPr>
          <w:rFonts w:ascii="Times New Roman" w:hAnsi="Times New Roman" w:cs="Times New Roman"/>
        </w:rPr>
        <w:t>び旅行客として呼び戻す</w:t>
      </w:r>
      <w:r w:rsidR="00F8582E" w:rsidRPr="00273286">
        <w:rPr>
          <w:rFonts w:ascii="Times New Roman" w:hAnsi="Times New Roman" w:cs="Times New Roman"/>
        </w:rPr>
        <w:t>自治体の政策</w:t>
      </w:r>
      <w:r w:rsidR="00920E57" w:rsidRPr="00273286">
        <w:rPr>
          <w:rFonts w:ascii="Times New Roman" w:hAnsi="Times New Roman" w:cs="Times New Roman"/>
        </w:rPr>
        <w:t>として</w:t>
      </w:r>
      <w:r w:rsidR="00CE4D59" w:rsidRPr="00273286">
        <w:rPr>
          <w:rFonts w:ascii="Times New Roman" w:hAnsi="Times New Roman" w:cs="Times New Roman"/>
        </w:rPr>
        <w:t>始まった</w:t>
      </w:r>
      <w:r w:rsidR="005228C1" w:rsidRPr="00273286">
        <w:rPr>
          <w:rFonts w:ascii="Times New Roman" w:hAnsi="Times New Roman" w:cs="Times New Roman"/>
        </w:rPr>
        <w:t>。</w:t>
      </w:r>
    </w:p>
    <w:p w:rsidR="00454AE5" w:rsidRPr="00273286" w:rsidRDefault="00454AE5" w:rsidP="00A606DD">
      <w:pPr>
        <w:ind w:firstLineChars="100" w:firstLine="189"/>
        <w:rPr>
          <w:rFonts w:ascii="Times New Roman" w:hAnsi="Times New Roman" w:cs="Times New Roman"/>
        </w:rPr>
      </w:pPr>
    </w:p>
    <w:p w:rsidR="00920E57" w:rsidRPr="00273286" w:rsidRDefault="00AA4424" w:rsidP="00920E57">
      <w:pPr>
        <w:ind w:firstLineChars="100" w:firstLine="189"/>
        <w:rPr>
          <w:rFonts w:ascii="Times New Roman" w:hAnsi="Times New Roman" w:cs="Times New Roman"/>
        </w:rPr>
      </w:pPr>
      <w:r w:rsidRPr="00273286">
        <w:rPr>
          <w:rFonts w:ascii="Times New Roman" w:hAnsi="Times New Roman" w:cs="Times New Roman"/>
        </w:rPr>
        <w:t>終戦後</w:t>
      </w:r>
      <w:r w:rsidR="001E34EE" w:rsidRPr="00273286">
        <w:rPr>
          <w:rFonts w:ascii="Times New Roman" w:hAnsi="Times New Roman" w:cs="Times New Roman"/>
        </w:rPr>
        <w:t>の</w:t>
      </w:r>
      <w:r w:rsidR="00F8582E" w:rsidRPr="00273286">
        <w:rPr>
          <w:rFonts w:ascii="Times New Roman" w:hAnsi="Times New Roman" w:cs="Times New Roman"/>
        </w:rPr>
        <w:t>日本の観光政策は</w:t>
      </w:r>
      <w:r w:rsidR="00D15ADC" w:rsidRPr="00273286">
        <w:rPr>
          <w:rFonts w:ascii="Times New Roman" w:hAnsi="Times New Roman" w:cs="Times New Roman"/>
        </w:rPr>
        <w:t>米国人</w:t>
      </w:r>
      <w:r w:rsidR="00F8582E" w:rsidRPr="00273286">
        <w:rPr>
          <w:rFonts w:ascii="Times New Roman" w:hAnsi="Times New Roman" w:cs="Times New Roman"/>
        </w:rPr>
        <w:t>を</w:t>
      </w:r>
      <w:r w:rsidRPr="00273286">
        <w:rPr>
          <w:rFonts w:ascii="Times New Roman" w:hAnsi="Times New Roman" w:cs="Times New Roman"/>
        </w:rPr>
        <w:t>誘致</w:t>
      </w:r>
      <w:r w:rsidR="00F8582E" w:rsidRPr="00273286">
        <w:rPr>
          <w:rFonts w:ascii="Times New Roman" w:hAnsi="Times New Roman" w:cs="Times New Roman"/>
        </w:rPr>
        <w:t>する国の政策</w:t>
      </w:r>
      <w:r w:rsidRPr="00273286">
        <w:rPr>
          <w:rFonts w:ascii="Times New Roman" w:hAnsi="Times New Roman" w:cs="Times New Roman"/>
        </w:rPr>
        <w:t>であった。</w:t>
      </w:r>
      <w:r w:rsidR="00920E57" w:rsidRPr="00273286">
        <w:rPr>
          <w:rFonts w:ascii="Times New Roman" w:hAnsi="Times New Roman" w:cs="Times New Roman"/>
        </w:rPr>
        <w:t>GHQ</w:t>
      </w:r>
      <w:r w:rsidR="00920E57" w:rsidRPr="00273286">
        <w:rPr>
          <w:rFonts w:ascii="Times New Roman" w:hAnsi="Times New Roman" w:cs="Times New Roman"/>
        </w:rPr>
        <w:t>に接収され不足していた</w:t>
      </w:r>
      <w:r w:rsidR="00142BA3" w:rsidRPr="00273286">
        <w:rPr>
          <w:rFonts w:ascii="Times New Roman" w:hAnsi="Times New Roman" w:cs="Times New Roman"/>
        </w:rPr>
        <w:t>宿泊設備</w:t>
      </w:r>
      <w:r w:rsidR="00920E57" w:rsidRPr="00273286">
        <w:rPr>
          <w:rFonts w:ascii="Times New Roman" w:hAnsi="Times New Roman" w:cs="Times New Roman"/>
        </w:rPr>
        <w:t>を整備するため国際観光</w:t>
      </w:r>
      <w:r w:rsidR="00920E57" w:rsidRPr="00273286">
        <w:rPr>
          <w:rFonts w:ascii="Times New Roman" w:hAnsi="Times New Roman" w:cs="Times New Roman"/>
          <w:u w:val="single"/>
        </w:rPr>
        <w:t>ホテル</w:t>
      </w:r>
      <w:r w:rsidR="00920E57" w:rsidRPr="00273286">
        <w:rPr>
          <w:rFonts w:ascii="Times New Roman" w:hAnsi="Times New Roman" w:cs="Times New Roman"/>
        </w:rPr>
        <w:t>整備法</w:t>
      </w:r>
      <w:r w:rsidR="00142BA3" w:rsidRPr="00273286">
        <w:rPr>
          <w:rFonts w:ascii="Times New Roman" w:hAnsi="Times New Roman" w:cs="Times New Roman"/>
        </w:rPr>
        <w:t>（下線は筆者）</w:t>
      </w:r>
      <w:r w:rsidR="00920E57" w:rsidRPr="00273286">
        <w:rPr>
          <w:rFonts w:ascii="Times New Roman" w:hAnsi="Times New Roman" w:cs="Times New Roman"/>
        </w:rPr>
        <w:t>を制定し、</w:t>
      </w:r>
      <w:r w:rsidR="00D15ADC" w:rsidRPr="00273286">
        <w:rPr>
          <w:rFonts w:ascii="Times New Roman" w:hAnsi="Times New Roman" w:cs="Times New Roman"/>
        </w:rPr>
        <w:t>米国人</w:t>
      </w:r>
      <w:r w:rsidR="00920E57" w:rsidRPr="00273286">
        <w:rPr>
          <w:rFonts w:ascii="Times New Roman" w:hAnsi="Times New Roman" w:cs="Times New Roman"/>
        </w:rPr>
        <w:t>用に</w:t>
      </w:r>
      <w:r w:rsidR="001E34EE" w:rsidRPr="00273286">
        <w:rPr>
          <w:rFonts w:ascii="Times New Roman" w:hAnsi="Times New Roman" w:cs="Times New Roman"/>
        </w:rPr>
        <w:t>室内に</w:t>
      </w:r>
      <w:r w:rsidR="00920E57" w:rsidRPr="00273286">
        <w:rPr>
          <w:rFonts w:ascii="Times New Roman" w:hAnsi="Times New Roman" w:cs="Times New Roman"/>
        </w:rPr>
        <w:t>バスルームを配備し</w:t>
      </w:r>
      <w:r w:rsidR="001E34EE" w:rsidRPr="00273286">
        <w:rPr>
          <w:rFonts w:ascii="Times New Roman" w:hAnsi="Times New Roman" w:cs="Times New Roman"/>
        </w:rPr>
        <w:t>、旧通訳案内業法も</w:t>
      </w:r>
      <w:r w:rsidR="00920E57" w:rsidRPr="00273286">
        <w:rPr>
          <w:rFonts w:ascii="Times New Roman" w:hAnsi="Times New Roman" w:cs="Times New Roman"/>
        </w:rPr>
        <w:t>制定した。</w:t>
      </w:r>
      <w:r w:rsidR="00920E57" w:rsidRPr="00273286">
        <w:rPr>
          <w:rFonts w:ascii="Times New Roman" w:hAnsi="Times New Roman" w:cs="Times New Roman"/>
        </w:rPr>
        <w:t>1952</w:t>
      </w:r>
      <w:r w:rsidR="00920E57" w:rsidRPr="00273286">
        <w:rPr>
          <w:rFonts w:ascii="Times New Roman" w:hAnsi="Times New Roman" w:cs="Times New Roman"/>
        </w:rPr>
        <w:t>年占領終了</w:t>
      </w:r>
      <w:r w:rsidR="001E34EE" w:rsidRPr="00273286">
        <w:rPr>
          <w:rFonts w:ascii="Times New Roman" w:hAnsi="Times New Roman" w:cs="Times New Roman"/>
        </w:rPr>
        <w:t>後</w:t>
      </w:r>
      <w:r w:rsidR="00920E57" w:rsidRPr="00273286">
        <w:rPr>
          <w:rFonts w:ascii="Times New Roman" w:hAnsi="Times New Roman" w:cs="Times New Roman"/>
        </w:rPr>
        <w:t>、安心して依頼できる旅行会社を</w:t>
      </w:r>
      <w:r w:rsidR="00D15ADC" w:rsidRPr="00273286">
        <w:rPr>
          <w:rFonts w:ascii="Times New Roman" w:hAnsi="Times New Roman" w:cs="Times New Roman"/>
        </w:rPr>
        <w:t>米国人</w:t>
      </w:r>
      <w:r w:rsidR="00920E57" w:rsidRPr="00273286">
        <w:rPr>
          <w:rFonts w:ascii="Times New Roman" w:hAnsi="Times New Roman" w:cs="Times New Roman"/>
        </w:rPr>
        <w:t>等に</w:t>
      </w:r>
      <w:r w:rsidR="00E405A8" w:rsidRPr="00273286">
        <w:rPr>
          <w:rFonts w:ascii="Times New Roman" w:hAnsi="Times New Roman" w:cs="Times New Roman"/>
        </w:rPr>
        <w:t>明示する</w:t>
      </w:r>
      <w:r w:rsidR="00142BA3" w:rsidRPr="00273286">
        <w:rPr>
          <w:rFonts w:ascii="Times New Roman" w:hAnsi="Times New Roman" w:cs="Times New Roman"/>
        </w:rPr>
        <w:t>ため</w:t>
      </w:r>
      <w:r w:rsidR="00920E57" w:rsidRPr="00273286">
        <w:rPr>
          <w:rFonts w:ascii="Times New Roman" w:hAnsi="Times New Roman" w:cs="Times New Roman"/>
        </w:rPr>
        <w:t>旅行あ</w:t>
      </w:r>
      <w:r w:rsidR="00142BA3" w:rsidRPr="00273286">
        <w:rPr>
          <w:rFonts w:ascii="Times New Roman" w:hAnsi="Times New Roman" w:cs="Times New Roman"/>
        </w:rPr>
        <w:t>つ旋</w:t>
      </w:r>
      <w:r w:rsidR="00920E57" w:rsidRPr="00273286">
        <w:rPr>
          <w:rFonts w:ascii="Times New Roman" w:hAnsi="Times New Roman" w:cs="Times New Roman"/>
        </w:rPr>
        <w:t>業法を制定した。</w:t>
      </w:r>
      <w:r w:rsidRPr="00273286">
        <w:rPr>
          <w:rFonts w:ascii="Times New Roman" w:hAnsi="Times New Roman" w:cs="Times New Roman"/>
        </w:rPr>
        <w:t>航空機は米国しか保有</w:t>
      </w:r>
      <w:r w:rsidR="00562136" w:rsidRPr="00273286">
        <w:rPr>
          <w:rFonts w:ascii="Times New Roman" w:hAnsi="Times New Roman" w:cs="Times New Roman"/>
        </w:rPr>
        <w:t>せず</w:t>
      </w:r>
      <w:r w:rsidRPr="00273286">
        <w:rPr>
          <w:rFonts w:ascii="Times New Roman" w:hAnsi="Times New Roman" w:cs="Times New Roman"/>
        </w:rPr>
        <w:t>、米国は日本の空港を使用してアジア</w:t>
      </w:r>
      <w:r w:rsidR="001E34EE" w:rsidRPr="00273286">
        <w:rPr>
          <w:rFonts w:ascii="Times New Roman" w:hAnsi="Times New Roman" w:cs="Times New Roman"/>
        </w:rPr>
        <w:t>・</w:t>
      </w:r>
      <w:r w:rsidRPr="00273286">
        <w:rPr>
          <w:rFonts w:ascii="Times New Roman" w:hAnsi="Times New Roman" w:cs="Times New Roman"/>
        </w:rPr>
        <w:t>太平洋にネットワークを張り巡らした。</w:t>
      </w:r>
      <w:r w:rsidR="0047671C" w:rsidRPr="00273286">
        <w:rPr>
          <w:rFonts w:ascii="Times New Roman" w:hAnsi="Times New Roman" w:cs="Times New Roman"/>
        </w:rPr>
        <w:t>その経緯があり、現在でも</w:t>
      </w:r>
      <w:r w:rsidRPr="00273286">
        <w:rPr>
          <w:rFonts w:ascii="Times New Roman" w:hAnsi="Times New Roman" w:cs="Times New Roman"/>
        </w:rPr>
        <w:t>米国</w:t>
      </w:r>
      <w:r w:rsidR="00E405A8" w:rsidRPr="00273286">
        <w:rPr>
          <w:rFonts w:ascii="Times New Roman" w:hAnsi="Times New Roman" w:cs="Times New Roman"/>
        </w:rPr>
        <w:t>籍</w:t>
      </w:r>
      <w:r w:rsidRPr="00273286">
        <w:rPr>
          <w:rFonts w:ascii="Times New Roman" w:hAnsi="Times New Roman" w:cs="Times New Roman"/>
        </w:rPr>
        <w:t>航空企業が日本を経由してアジアに路線を張り巡らせることができ、</w:t>
      </w:r>
      <w:r w:rsidR="00C66567" w:rsidRPr="00273286">
        <w:rPr>
          <w:rFonts w:ascii="Times New Roman" w:hAnsi="Times New Roman" w:cs="Times New Roman"/>
        </w:rPr>
        <w:t>今でも</w:t>
      </w:r>
      <w:r w:rsidR="006C1A93" w:rsidRPr="00273286">
        <w:rPr>
          <w:rFonts w:ascii="Times New Roman" w:hAnsi="Times New Roman" w:cs="Times New Roman"/>
        </w:rPr>
        <w:t>日本</w:t>
      </w:r>
      <w:r w:rsidRPr="00273286">
        <w:rPr>
          <w:rFonts w:ascii="Times New Roman" w:hAnsi="Times New Roman" w:cs="Times New Roman"/>
        </w:rPr>
        <w:t>に発着枠がある</w:t>
      </w:r>
      <w:r w:rsidR="00C66567" w:rsidRPr="00273286">
        <w:rPr>
          <w:rFonts w:ascii="Times New Roman" w:hAnsi="Times New Roman" w:cs="Times New Roman"/>
        </w:rPr>
        <w:t>のである</w:t>
      </w:r>
      <w:r w:rsidRPr="00273286">
        <w:rPr>
          <w:rFonts w:ascii="Times New Roman" w:hAnsi="Times New Roman" w:cs="Times New Roman"/>
        </w:rPr>
        <w:t>。</w:t>
      </w:r>
    </w:p>
    <w:p w:rsidR="00920E57" w:rsidRPr="00273286" w:rsidRDefault="00920E57" w:rsidP="00920E57">
      <w:pPr>
        <w:ind w:firstLineChars="100" w:firstLine="189"/>
        <w:rPr>
          <w:rFonts w:ascii="Times New Roman" w:hAnsi="Times New Roman" w:cs="Times New Roman"/>
        </w:rPr>
      </w:pPr>
      <w:r w:rsidRPr="00273286">
        <w:rPr>
          <w:rFonts w:ascii="Times New Roman" w:hAnsi="Times New Roman" w:cs="Times New Roman"/>
        </w:rPr>
        <w:t>1963</w:t>
      </w:r>
      <w:r w:rsidRPr="00273286">
        <w:rPr>
          <w:rFonts w:ascii="Times New Roman" w:hAnsi="Times New Roman" w:cs="Times New Roman"/>
        </w:rPr>
        <w:t>年東京オリンピックの前年に、観光目的の外貨使用が緩和され、</w:t>
      </w:r>
      <w:r w:rsidR="00E405A8" w:rsidRPr="00273286">
        <w:rPr>
          <w:rFonts w:ascii="Times New Roman" w:hAnsi="Times New Roman" w:cs="Times New Roman"/>
        </w:rPr>
        <w:t>日本人も国</w:t>
      </w:r>
      <w:r w:rsidRPr="00273286">
        <w:rPr>
          <w:rFonts w:ascii="Times New Roman" w:hAnsi="Times New Roman" w:cs="Times New Roman"/>
        </w:rPr>
        <w:t>外旅行ができるようになった。</w:t>
      </w:r>
      <w:r w:rsidRPr="00273286">
        <w:rPr>
          <w:rFonts w:ascii="Times New Roman" w:hAnsi="Times New Roman" w:cs="Times New Roman"/>
        </w:rPr>
        <w:t>1971</w:t>
      </w:r>
      <w:r w:rsidRPr="00273286">
        <w:rPr>
          <w:rFonts w:ascii="Times New Roman" w:hAnsi="Times New Roman" w:cs="Times New Roman"/>
        </w:rPr>
        <w:t>年に</w:t>
      </w:r>
      <w:r w:rsidR="00BC7EE4" w:rsidRPr="00273286">
        <w:rPr>
          <w:rFonts w:ascii="Times New Roman" w:hAnsi="Times New Roman" w:cs="Times New Roman"/>
        </w:rPr>
        <w:t>は</w:t>
      </w:r>
      <w:r w:rsidRPr="00273286">
        <w:rPr>
          <w:rFonts w:ascii="Times New Roman" w:hAnsi="Times New Roman" w:cs="Times New Roman"/>
        </w:rPr>
        <w:t>日本の</w:t>
      </w:r>
      <w:r w:rsidRPr="00273286">
        <w:rPr>
          <w:rFonts w:ascii="Times New Roman" w:hAnsi="Times New Roman" w:cs="Times New Roman"/>
        </w:rPr>
        <w:t>GDP</w:t>
      </w:r>
      <w:r w:rsidR="003E4EDD" w:rsidRPr="00273286">
        <w:rPr>
          <w:rFonts w:ascii="Times New Roman" w:hAnsi="Times New Roman" w:cs="Times New Roman"/>
        </w:rPr>
        <w:t>が西ドイツ</w:t>
      </w:r>
      <w:r w:rsidRPr="00273286">
        <w:rPr>
          <w:rFonts w:ascii="Times New Roman" w:hAnsi="Times New Roman" w:cs="Times New Roman"/>
        </w:rPr>
        <w:t>（当時）を追い越し世界第二位にな</w:t>
      </w:r>
      <w:r w:rsidR="00BC7EE4" w:rsidRPr="00273286">
        <w:rPr>
          <w:rFonts w:ascii="Times New Roman" w:hAnsi="Times New Roman" w:cs="Times New Roman"/>
        </w:rPr>
        <w:t>り、</w:t>
      </w:r>
      <w:r w:rsidRPr="00273286">
        <w:rPr>
          <w:rFonts w:ascii="Times New Roman" w:hAnsi="Times New Roman" w:cs="Times New Roman"/>
        </w:rPr>
        <w:t>日本人海外旅行</w:t>
      </w:r>
      <w:r w:rsidR="007F541B" w:rsidRPr="00273286">
        <w:rPr>
          <w:rFonts w:ascii="Times New Roman" w:hAnsi="Times New Roman" w:cs="Times New Roman"/>
        </w:rPr>
        <w:t>者</w:t>
      </w:r>
      <w:r w:rsidRPr="00273286">
        <w:rPr>
          <w:rFonts w:ascii="Times New Roman" w:hAnsi="Times New Roman" w:cs="Times New Roman"/>
        </w:rPr>
        <w:t>数</w:t>
      </w:r>
      <w:r w:rsidR="00BC7EE4" w:rsidRPr="00273286">
        <w:rPr>
          <w:rFonts w:ascii="Times New Roman" w:hAnsi="Times New Roman" w:cs="Times New Roman"/>
        </w:rPr>
        <w:t>も</w:t>
      </w:r>
      <w:r w:rsidRPr="00273286">
        <w:rPr>
          <w:rFonts w:ascii="Times New Roman" w:hAnsi="Times New Roman" w:cs="Times New Roman"/>
        </w:rPr>
        <w:t>訪日外客数を上回った。アウトバウンド政策の開始の年でもあり、日本人海外旅行者の保護を強化した旅行業法が施行された。</w:t>
      </w:r>
      <w:r w:rsidRPr="00273286">
        <w:rPr>
          <w:rFonts w:ascii="Times New Roman" w:hAnsi="Times New Roman" w:cs="Times New Roman"/>
        </w:rPr>
        <w:t>1986</w:t>
      </w:r>
      <w:r w:rsidRPr="00273286">
        <w:rPr>
          <w:rFonts w:ascii="Times New Roman" w:hAnsi="Times New Roman" w:cs="Times New Roman"/>
        </w:rPr>
        <w:t>年に</w:t>
      </w:r>
      <w:r w:rsidR="00562136" w:rsidRPr="00273286">
        <w:rPr>
          <w:rFonts w:ascii="Times New Roman" w:hAnsi="Times New Roman" w:cs="Times New Roman"/>
        </w:rPr>
        <w:t>は</w:t>
      </w:r>
      <w:r w:rsidRPr="00273286">
        <w:rPr>
          <w:rFonts w:ascii="Times New Roman" w:hAnsi="Times New Roman" w:cs="Times New Roman"/>
        </w:rPr>
        <w:t>円高基調を背景に、</w:t>
      </w:r>
      <w:r w:rsidR="00C66567" w:rsidRPr="00273286">
        <w:rPr>
          <w:rFonts w:ascii="Times New Roman" w:hAnsi="Times New Roman" w:cs="Times New Roman"/>
        </w:rPr>
        <w:t>1990</w:t>
      </w:r>
      <w:r w:rsidR="00C66567" w:rsidRPr="00273286">
        <w:rPr>
          <w:rFonts w:ascii="Times New Roman" w:hAnsi="Times New Roman" w:cs="Times New Roman"/>
        </w:rPr>
        <w:t>年までに</w:t>
      </w:r>
      <w:r w:rsidRPr="00273286">
        <w:rPr>
          <w:rFonts w:ascii="Times New Roman" w:hAnsi="Times New Roman" w:cs="Times New Roman"/>
        </w:rPr>
        <w:t>日本人海外旅行者数を、</w:t>
      </w:r>
      <w:r w:rsidR="00562136" w:rsidRPr="00273286">
        <w:rPr>
          <w:rFonts w:ascii="Times New Roman" w:hAnsi="Times New Roman" w:cs="Times New Roman"/>
        </w:rPr>
        <w:t>出国率</w:t>
      </w:r>
      <w:r w:rsidR="00562136" w:rsidRPr="00273286">
        <w:rPr>
          <w:rFonts w:ascii="Times New Roman" w:hAnsi="Times New Roman" w:cs="Times New Roman"/>
        </w:rPr>
        <w:t>10</w:t>
      </w:r>
      <w:r w:rsidR="00716014">
        <w:rPr>
          <w:rFonts w:ascii="Times New Roman" w:hAnsi="Times New Roman" w:cs="Times New Roman"/>
        </w:rPr>
        <w:t>％</w:t>
      </w:r>
      <w:r w:rsidR="00C66567" w:rsidRPr="00273286">
        <w:rPr>
          <w:rFonts w:ascii="Times New Roman" w:hAnsi="Times New Roman" w:cs="Times New Roman"/>
        </w:rPr>
        <w:t>となる、</w:t>
      </w:r>
      <w:r w:rsidR="0047671C" w:rsidRPr="00273286">
        <w:rPr>
          <w:rFonts w:ascii="Times New Roman" w:hAnsi="Times New Roman" w:cs="Times New Roman"/>
        </w:rPr>
        <w:t>500</w:t>
      </w:r>
      <w:r w:rsidRPr="00273286">
        <w:rPr>
          <w:rFonts w:ascii="Times New Roman" w:hAnsi="Times New Roman" w:cs="Times New Roman"/>
        </w:rPr>
        <w:t>万人から</w:t>
      </w:r>
      <w:r w:rsidR="0047671C" w:rsidRPr="00273286">
        <w:rPr>
          <w:rFonts w:ascii="Times New Roman" w:hAnsi="Times New Roman" w:cs="Times New Roman"/>
        </w:rPr>
        <w:t>1000</w:t>
      </w:r>
      <w:r w:rsidRPr="00273286">
        <w:rPr>
          <w:rFonts w:ascii="Times New Roman" w:hAnsi="Times New Roman" w:cs="Times New Roman"/>
        </w:rPr>
        <w:t>万</w:t>
      </w:r>
      <w:r w:rsidR="00BC7EE4" w:rsidRPr="00273286">
        <w:rPr>
          <w:rFonts w:ascii="Times New Roman" w:hAnsi="Times New Roman" w:cs="Times New Roman"/>
        </w:rPr>
        <w:t>人</w:t>
      </w:r>
      <w:r w:rsidRPr="00273286">
        <w:rPr>
          <w:rFonts w:ascii="Times New Roman" w:hAnsi="Times New Roman" w:cs="Times New Roman"/>
        </w:rPr>
        <w:t>にする</w:t>
      </w:r>
      <w:r w:rsidR="00162ADB" w:rsidRPr="00273286">
        <w:rPr>
          <w:rFonts w:ascii="Times New Roman" w:hAnsi="Times New Roman" w:cs="Times New Roman"/>
        </w:rPr>
        <w:t>日本人海外旅行倍増計画（</w:t>
      </w:r>
      <w:r w:rsidRPr="00273286">
        <w:rPr>
          <w:rFonts w:ascii="Times New Roman" w:hAnsi="Times New Roman" w:cs="Times New Roman"/>
        </w:rPr>
        <w:t>テンミリオン計画</w:t>
      </w:r>
      <w:r w:rsidR="00162ADB" w:rsidRPr="00273286">
        <w:rPr>
          <w:rFonts w:ascii="Times New Roman" w:hAnsi="Times New Roman" w:cs="Times New Roman"/>
        </w:rPr>
        <w:t>）</w:t>
      </w:r>
      <w:r w:rsidRPr="00273286">
        <w:rPr>
          <w:rFonts w:ascii="Times New Roman" w:hAnsi="Times New Roman" w:cs="Times New Roman"/>
        </w:rPr>
        <w:t>が提唱された。</w:t>
      </w:r>
    </w:p>
    <w:p w:rsidR="00920E57" w:rsidRPr="00273286" w:rsidRDefault="00920E57" w:rsidP="00920E57">
      <w:pPr>
        <w:ind w:firstLineChars="100" w:firstLine="189"/>
        <w:rPr>
          <w:rFonts w:ascii="Times New Roman" w:hAnsi="Times New Roman" w:cs="Times New Roman"/>
        </w:rPr>
      </w:pPr>
      <w:r w:rsidRPr="00273286">
        <w:rPr>
          <w:rFonts w:ascii="Times New Roman" w:hAnsi="Times New Roman" w:cs="Times New Roman"/>
        </w:rPr>
        <w:t>バブル経済崩壊後日本経済</w:t>
      </w:r>
      <w:r w:rsidR="00BC7EE4" w:rsidRPr="00273286">
        <w:rPr>
          <w:rFonts w:ascii="Times New Roman" w:hAnsi="Times New Roman" w:cs="Times New Roman"/>
        </w:rPr>
        <w:t>が</w:t>
      </w:r>
      <w:r w:rsidRPr="00273286">
        <w:rPr>
          <w:rFonts w:ascii="Times New Roman" w:hAnsi="Times New Roman" w:cs="Times New Roman"/>
        </w:rPr>
        <w:t>伸び悩む一方、中国本土経済は目覚ましい</w:t>
      </w:r>
      <w:r w:rsidRPr="00273286">
        <w:rPr>
          <w:rFonts w:ascii="Times New Roman" w:hAnsi="Times New Roman" w:cs="Times New Roman"/>
        </w:rPr>
        <w:lastRenderedPageBreak/>
        <w:t>発展を遂げ、</w:t>
      </w:r>
      <w:r w:rsidRPr="00273286">
        <w:rPr>
          <w:rFonts w:ascii="Times New Roman" w:hAnsi="Times New Roman" w:cs="Times New Roman"/>
        </w:rPr>
        <w:t>2009</w:t>
      </w:r>
      <w:r w:rsidRPr="00273286">
        <w:rPr>
          <w:rFonts w:ascii="Times New Roman" w:hAnsi="Times New Roman" w:cs="Times New Roman"/>
        </w:rPr>
        <w:t>年には</w:t>
      </w:r>
      <w:r w:rsidR="00BC7EE4" w:rsidRPr="00273286">
        <w:rPr>
          <w:rFonts w:ascii="Times New Roman" w:hAnsi="Times New Roman" w:cs="Times New Roman"/>
        </w:rPr>
        <w:t>名目</w:t>
      </w:r>
      <w:r w:rsidRPr="00273286">
        <w:rPr>
          <w:rFonts w:ascii="Times New Roman" w:hAnsi="Times New Roman" w:cs="Times New Roman"/>
        </w:rPr>
        <w:t>GDP</w:t>
      </w:r>
      <w:r w:rsidRPr="00273286">
        <w:rPr>
          <w:rFonts w:ascii="Times New Roman" w:hAnsi="Times New Roman" w:cs="Times New Roman"/>
        </w:rPr>
        <w:t>で日本を追い抜き</w:t>
      </w:r>
      <w:r w:rsidR="00BC7EE4" w:rsidRPr="00273286">
        <w:rPr>
          <w:rFonts w:ascii="Times New Roman" w:hAnsi="Times New Roman" w:cs="Times New Roman"/>
        </w:rPr>
        <w:t>、</w:t>
      </w:r>
      <w:r w:rsidRPr="00273286">
        <w:rPr>
          <w:rFonts w:ascii="Times New Roman" w:hAnsi="Times New Roman" w:cs="Times New Roman"/>
        </w:rPr>
        <w:t>2016</w:t>
      </w:r>
      <w:r w:rsidR="00162ADB" w:rsidRPr="00273286">
        <w:rPr>
          <w:rFonts w:ascii="Times New Roman" w:hAnsi="Times New Roman" w:cs="Times New Roman"/>
        </w:rPr>
        <w:t>年現在</w:t>
      </w:r>
      <w:r w:rsidRPr="00273286">
        <w:rPr>
          <w:rFonts w:ascii="Times New Roman" w:hAnsi="Times New Roman" w:cs="Times New Roman"/>
        </w:rPr>
        <w:t>中国本土の</w:t>
      </w:r>
      <w:r w:rsidR="00BC7EE4" w:rsidRPr="00273286">
        <w:rPr>
          <w:rFonts w:ascii="Times New Roman" w:hAnsi="Times New Roman" w:cs="Times New Roman"/>
        </w:rPr>
        <w:t>名目</w:t>
      </w:r>
      <w:r w:rsidRPr="00273286">
        <w:rPr>
          <w:rFonts w:ascii="Times New Roman" w:hAnsi="Times New Roman" w:cs="Times New Roman"/>
        </w:rPr>
        <w:t>GDP</w:t>
      </w:r>
      <w:r w:rsidR="00162ADB" w:rsidRPr="00273286">
        <w:rPr>
          <w:rFonts w:ascii="Times New Roman" w:hAnsi="Times New Roman" w:cs="Times New Roman"/>
        </w:rPr>
        <w:t>は</w:t>
      </w:r>
      <w:r w:rsidRPr="00273286">
        <w:rPr>
          <w:rFonts w:ascii="Times New Roman" w:hAnsi="Times New Roman" w:cs="Times New Roman"/>
        </w:rPr>
        <w:t>日本の</w:t>
      </w:r>
      <w:r w:rsidR="0047671C" w:rsidRPr="00273286">
        <w:rPr>
          <w:rFonts w:ascii="Times New Roman" w:hAnsi="Times New Roman" w:cs="Times New Roman"/>
        </w:rPr>
        <w:t>２</w:t>
      </w:r>
      <w:r w:rsidR="007F541B" w:rsidRPr="00273286">
        <w:rPr>
          <w:rFonts w:ascii="Times New Roman" w:hAnsi="Times New Roman" w:cs="Times New Roman"/>
        </w:rPr>
        <w:t>～</w:t>
      </w:r>
      <w:r w:rsidR="0047671C" w:rsidRPr="00273286">
        <w:rPr>
          <w:rFonts w:ascii="Times New Roman" w:hAnsi="Times New Roman" w:cs="Times New Roman"/>
        </w:rPr>
        <w:t>３</w:t>
      </w:r>
      <w:r w:rsidR="007F541B" w:rsidRPr="00273286">
        <w:rPr>
          <w:rFonts w:ascii="Times New Roman" w:hAnsi="Times New Roman" w:cs="Times New Roman"/>
        </w:rPr>
        <w:t>倍</w:t>
      </w:r>
      <w:r w:rsidRPr="00273286">
        <w:rPr>
          <w:rFonts w:ascii="Times New Roman" w:hAnsi="Times New Roman" w:cs="Times New Roman"/>
        </w:rPr>
        <w:t>、</w:t>
      </w:r>
      <w:r w:rsidR="007F541B" w:rsidRPr="00273286">
        <w:rPr>
          <w:rFonts w:ascii="Times New Roman" w:hAnsi="Times New Roman" w:cs="Times New Roman"/>
        </w:rPr>
        <w:t>米国の</w:t>
      </w:r>
      <w:r w:rsidR="0047671C" w:rsidRPr="00273286">
        <w:rPr>
          <w:rFonts w:ascii="Times New Roman" w:hAnsi="Times New Roman" w:cs="Times New Roman"/>
        </w:rPr>
        <w:t>６</w:t>
      </w:r>
      <w:r w:rsidR="007F541B" w:rsidRPr="00273286">
        <w:rPr>
          <w:rFonts w:ascii="Times New Roman" w:hAnsi="Times New Roman" w:cs="Times New Roman"/>
        </w:rPr>
        <w:t>割</w:t>
      </w:r>
      <w:r w:rsidR="00BC7EE4" w:rsidRPr="00273286">
        <w:rPr>
          <w:rFonts w:ascii="Times New Roman" w:hAnsi="Times New Roman" w:cs="Times New Roman"/>
        </w:rPr>
        <w:t>と</w:t>
      </w:r>
      <w:r w:rsidR="007F541B" w:rsidRPr="00273286">
        <w:rPr>
          <w:rFonts w:ascii="Times New Roman" w:hAnsi="Times New Roman" w:cs="Times New Roman"/>
        </w:rPr>
        <w:t>なっ</w:t>
      </w:r>
      <w:r w:rsidR="00241ECE" w:rsidRPr="00273286">
        <w:rPr>
          <w:rFonts w:ascii="Times New Roman" w:hAnsi="Times New Roman" w:cs="Times New Roman"/>
        </w:rPr>
        <w:t>た</w:t>
      </w:r>
      <w:r w:rsidR="007F541B" w:rsidRPr="00273286">
        <w:rPr>
          <w:rFonts w:ascii="Times New Roman" w:hAnsi="Times New Roman" w:cs="Times New Roman"/>
        </w:rPr>
        <w:t>。</w:t>
      </w:r>
      <w:r w:rsidR="00C66567" w:rsidRPr="00273286">
        <w:rPr>
          <w:rFonts w:ascii="Times New Roman" w:hAnsi="Times New Roman" w:cs="Times New Roman"/>
        </w:rPr>
        <w:t>当然のことながら</w:t>
      </w:r>
      <w:r w:rsidR="00241ECE" w:rsidRPr="00273286">
        <w:rPr>
          <w:rFonts w:ascii="Times New Roman" w:hAnsi="Times New Roman" w:cs="Times New Roman"/>
        </w:rPr>
        <w:t>各国観光地は</w:t>
      </w:r>
      <w:r w:rsidR="00C66567" w:rsidRPr="00273286">
        <w:rPr>
          <w:rFonts w:ascii="Times New Roman" w:hAnsi="Times New Roman" w:cs="Times New Roman"/>
        </w:rPr>
        <w:t>中国本土からの旅行客の誘致活動の強化を始めている</w:t>
      </w:r>
      <w:r w:rsidRPr="00273286">
        <w:rPr>
          <w:rFonts w:ascii="Times New Roman" w:hAnsi="Times New Roman" w:cs="Times New Roman"/>
        </w:rPr>
        <w:t>。</w:t>
      </w:r>
    </w:p>
    <w:p w:rsidR="00BC7EE4" w:rsidRPr="00273286" w:rsidRDefault="00BC7EE4" w:rsidP="00920E57">
      <w:pPr>
        <w:ind w:firstLineChars="100" w:firstLine="189"/>
        <w:rPr>
          <w:rFonts w:ascii="Times New Roman" w:hAnsi="Times New Roman" w:cs="Times New Roman"/>
        </w:rPr>
      </w:pPr>
    </w:p>
    <w:p w:rsidR="00AB3E5F" w:rsidRPr="00273286" w:rsidRDefault="001170F6" w:rsidP="00AB3E5F">
      <w:pPr>
        <w:rPr>
          <w:rFonts w:ascii="Times New Roman" w:hAnsi="Times New Roman" w:cs="Times New Roman"/>
          <w:b/>
        </w:rPr>
      </w:pPr>
      <w:r w:rsidRPr="00273286">
        <w:rPr>
          <w:rFonts w:ascii="ＭＳ 明朝" w:eastAsia="ＭＳ 明朝" w:hAnsi="ＭＳ 明朝" w:cs="ＭＳ 明朝" w:hint="eastAsia"/>
          <w:b/>
        </w:rPr>
        <w:t>Ⅳ</w:t>
      </w:r>
      <w:r w:rsidR="00AB3E5F" w:rsidRPr="00273286">
        <w:rPr>
          <w:rFonts w:ascii="Times New Roman" w:hAnsi="Times New Roman" w:cs="Times New Roman"/>
          <w:b/>
        </w:rPr>
        <w:t xml:space="preserve">　観光立国推進基本法</w:t>
      </w:r>
      <w:r w:rsidR="007F541B" w:rsidRPr="00273286">
        <w:rPr>
          <w:rFonts w:ascii="Times New Roman" w:hAnsi="Times New Roman" w:cs="Times New Roman"/>
          <w:b/>
        </w:rPr>
        <w:t>の制定</w:t>
      </w:r>
      <w:r w:rsidR="00084CD3" w:rsidRPr="00273286">
        <w:rPr>
          <w:rFonts w:ascii="Times New Roman" w:hAnsi="Times New Roman" w:cs="Times New Roman"/>
          <w:b/>
        </w:rPr>
        <w:t>～</w:t>
      </w:r>
      <w:r w:rsidR="00BC7EE4" w:rsidRPr="00273286">
        <w:rPr>
          <w:rFonts w:ascii="Times New Roman" w:hAnsi="Times New Roman" w:cs="Times New Roman"/>
          <w:b/>
        </w:rPr>
        <w:t>外客</w:t>
      </w:r>
      <w:r w:rsidR="00084CD3" w:rsidRPr="00273286">
        <w:rPr>
          <w:rFonts w:ascii="Times New Roman" w:hAnsi="Times New Roman" w:cs="Times New Roman"/>
          <w:b/>
        </w:rPr>
        <w:t>数</w:t>
      </w:r>
      <w:r w:rsidR="00BC7EE4" w:rsidRPr="00273286">
        <w:rPr>
          <w:rFonts w:ascii="Times New Roman" w:hAnsi="Times New Roman" w:cs="Times New Roman"/>
          <w:b/>
        </w:rPr>
        <w:t>を</w:t>
      </w:r>
      <w:r w:rsidR="00084CD3" w:rsidRPr="00273286">
        <w:rPr>
          <w:rFonts w:ascii="Times New Roman" w:hAnsi="Times New Roman" w:cs="Times New Roman"/>
          <w:b/>
        </w:rPr>
        <w:t>課題</w:t>
      </w:r>
      <w:r w:rsidR="00BC7EE4" w:rsidRPr="00273286">
        <w:rPr>
          <w:rFonts w:ascii="Times New Roman" w:hAnsi="Times New Roman" w:cs="Times New Roman"/>
          <w:b/>
        </w:rPr>
        <w:t>とする</w:t>
      </w:r>
      <w:r w:rsidR="00084CD3" w:rsidRPr="00273286">
        <w:rPr>
          <w:rFonts w:ascii="Times New Roman" w:hAnsi="Times New Roman" w:cs="Times New Roman"/>
          <w:b/>
        </w:rPr>
        <w:t>特異な立法</w:t>
      </w:r>
      <w:r w:rsidR="00BC7EE4" w:rsidRPr="00273286">
        <w:rPr>
          <w:rFonts w:ascii="Times New Roman" w:hAnsi="Times New Roman" w:cs="Times New Roman"/>
          <w:b/>
        </w:rPr>
        <w:t>例</w:t>
      </w:r>
      <w:r w:rsidR="00084CD3" w:rsidRPr="00273286">
        <w:rPr>
          <w:rFonts w:ascii="Times New Roman" w:hAnsi="Times New Roman" w:cs="Times New Roman"/>
          <w:b/>
        </w:rPr>
        <w:t>～</w:t>
      </w:r>
    </w:p>
    <w:p w:rsidR="00F12138" w:rsidRPr="00273286" w:rsidRDefault="00B66B71" w:rsidP="00556F79">
      <w:pPr>
        <w:ind w:firstLineChars="100" w:firstLine="189"/>
        <w:rPr>
          <w:rFonts w:ascii="Times New Roman" w:hAnsi="Times New Roman" w:cs="Times New Roman"/>
        </w:rPr>
      </w:pPr>
      <w:r w:rsidRPr="00273286">
        <w:rPr>
          <w:rFonts w:ascii="Times New Roman" w:hAnsi="Times New Roman" w:cs="Times New Roman"/>
        </w:rPr>
        <w:t>2006</w:t>
      </w:r>
      <w:r w:rsidRPr="00273286">
        <w:rPr>
          <w:rFonts w:ascii="Times New Roman" w:hAnsi="Times New Roman" w:cs="Times New Roman"/>
        </w:rPr>
        <w:t>年</w:t>
      </w:r>
      <w:r w:rsidR="00EF3898" w:rsidRPr="00273286">
        <w:rPr>
          <w:rFonts w:ascii="Times New Roman" w:hAnsi="Times New Roman" w:cs="Times New Roman"/>
        </w:rPr>
        <w:t>外貨獲得を念頭に置いた</w:t>
      </w:r>
      <w:r w:rsidR="00F12138" w:rsidRPr="00273286">
        <w:rPr>
          <w:rFonts w:ascii="Times New Roman" w:hAnsi="Times New Roman" w:cs="Times New Roman"/>
        </w:rPr>
        <w:t>観光基本法</w:t>
      </w:r>
      <w:r w:rsidR="00EF3898" w:rsidRPr="00273286">
        <w:rPr>
          <w:rFonts w:ascii="Times New Roman" w:hAnsi="Times New Roman" w:cs="Times New Roman"/>
        </w:rPr>
        <w:t>が</w:t>
      </w:r>
      <w:r w:rsidR="00F12138" w:rsidRPr="00273286">
        <w:rPr>
          <w:rFonts w:ascii="Times New Roman" w:hAnsi="Times New Roman" w:cs="Times New Roman"/>
        </w:rPr>
        <w:t>全面改正</w:t>
      </w:r>
      <w:r w:rsidR="00EF3898" w:rsidRPr="00273286">
        <w:rPr>
          <w:rFonts w:ascii="Times New Roman" w:hAnsi="Times New Roman" w:cs="Times New Roman"/>
        </w:rPr>
        <w:t>された。後継の</w:t>
      </w:r>
      <w:r w:rsidR="00F12138" w:rsidRPr="00273286">
        <w:rPr>
          <w:rFonts w:ascii="Times New Roman" w:hAnsi="Times New Roman" w:cs="Times New Roman"/>
        </w:rPr>
        <w:t>観光立国推進基本法においては</w:t>
      </w:r>
      <w:r w:rsidR="00EF3898" w:rsidRPr="00273286">
        <w:rPr>
          <w:rFonts w:ascii="Times New Roman" w:hAnsi="Times New Roman" w:cs="Times New Roman"/>
        </w:rPr>
        <w:t>、外貨獲得理念は消滅し</w:t>
      </w:r>
      <w:r w:rsidR="00F12138" w:rsidRPr="00273286">
        <w:rPr>
          <w:rFonts w:ascii="Times New Roman" w:hAnsi="Times New Roman" w:cs="Times New Roman"/>
        </w:rPr>
        <w:t>「</w:t>
      </w:r>
      <w:r w:rsidR="004D4D64" w:rsidRPr="00273286">
        <w:rPr>
          <w:rFonts w:ascii="Times New Roman" w:hAnsi="Times New Roman" w:cs="Times New Roman"/>
        </w:rPr>
        <w:t>我が国を来訪する外国人観光旅客数等の状況も、国際社会において我が国の占める地位にふさわしいものとはなっていない</w:t>
      </w:r>
      <w:r w:rsidR="00F12138" w:rsidRPr="00273286">
        <w:rPr>
          <w:rFonts w:ascii="Times New Roman" w:hAnsi="Times New Roman" w:cs="Times New Roman"/>
        </w:rPr>
        <w:t>」と規定し</w:t>
      </w:r>
      <w:r w:rsidR="00412C8B" w:rsidRPr="00273286">
        <w:rPr>
          <w:rFonts w:ascii="Times New Roman" w:hAnsi="Times New Roman" w:cs="Times New Roman"/>
        </w:rPr>
        <w:t>た。</w:t>
      </w:r>
      <w:r w:rsidR="00F12138" w:rsidRPr="00273286">
        <w:rPr>
          <w:rFonts w:ascii="Times New Roman" w:hAnsi="Times New Roman" w:cs="Times New Roman"/>
        </w:rPr>
        <w:t>外国人訪問客数を問題視し</w:t>
      </w:r>
      <w:r w:rsidR="00126613" w:rsidRPr="00273286">
        <w:rPr>
          <w:rFonts w:ascii="Times New Roman" w:hAnsi="Times New Roman" w:cs="Times New Roman"/>
        </w:rPr>
        <w:t>た</w:t>
      </w:r>
      <w:r w:rsidR="00F12138" w:rsidRPr="00273286">
        <w:rPr>
          <w:rFonts w:ascii="Times New Roman" w:hAnsi="Times New Roman" w:cs="Times New Roman"/>
        </w:rPr>
        <w:t>珍しい立法</w:t>
      </w:r>
      <w:r w:rsidR="00126613" w:rsidRPr="00273286">
        <w:rPr>
          <w:rFonts w:ascii="Times New Roman" w:hAnsi="Times New Roman" w:cs="Times New Roman"/>
        </w:rPr>
        <w:t>例</w:t>
      </w:r>
      <w:r w:rsidR="00F12138" w:rsidRPr="00273286">
        <w:rPr>
          <w:rFonts w:ascii="Times New Roman" w:hAnsi="Times New Roman" w:cs="Times New Roman"/>
        </w:rPr>
        <w:t>である</w:t>
      </w:r>
      <w:r w:rsidR="00241ECE" w:rsidRPr="00273286">
        <w:rPr>
          <w:rFonts w:ascii="Times New Roman" w:hAnsi="Times New Roman" w:cs="Times New Roman"/>
        </w:rPr>
        <w:t>が、国</w:t>
      </w:r>
      <w:r w:rsidR="003F47B4">
        <w:rPr>
          <w:rFonts w:ascii="Times New Roman" w:hAnsi="Times New Roman" w:cs="Times New Roman" w:hint="eastAsia"/>
        </w:rPr>
        <w:t>・</w:t>
      </w:r>
      <w:r w:rsidR="00241ECE" w:rsidRPr="00273286">
        <w:rPr>
          <w:rFonts w:ascii="Times New Roman" w:hAnsi="Times New Roman" w:cs="Times New Roman"/>
        </w:rPr>
        <w:t>地域の誇り確保を政策目的とする以上は訪問客数が評価の中心</w:t>
      </w:r>
      <w:r w:rsidR="00412C8B" w:rsidRPr="00273286">
        <w:rPr>
          <w:rFonts w:ascii="Times New Roman" w:hAnsi="Times New Roman" w:cs="Times New Roman"/>
        </w:rPr>
        <w:t>材料となる。</w:t>
      </w:r>
    </w:p>
    <w:p w:rsidR="002000BD" w:rsidRPr="00273286" w:rsidRDefault="007F541B" w:rsidP="005E40D3">
      <w:pPr>
        <w:ind w:firstLineChars="100" w:firstLine="189"/>
        <w:rPr>
          <w:rFonts w:ascii="Times New Roman" w:hAnsi="Times New Roman" w:cs="Times New Roman"/>
        </w:rPr>
      </w:pPr>
      <w:r w:rsidRPr="00273286">
        <w:rPr>
          <w:rFonts w:ascii="Times New Roman" w:hAnsi="Times New Roman" w:cs="Times New Roman"/>
        </w:rPr>
        <w:t>UNWTO</w:t>
      </w:r>
      <w:r w:rsidR="004D1404" w:rsidRPr="00273286">
        <w:rPr>
          <w:rFonts w:ascii="Times New Roman" w:hAnsi="Times New Roman" w:cs="Times New Roman"/>
        </w:rPr>
        <w:t>によれば</w:t>
      </w:r>
      <w:r w:rsidR="00DF4EA6" w:rsidRPr="00273286">
        <w:rPr>
          <w:rFonts w:ascii="Times New Roman" w:hAnsi="Times New Roman" w:cs="Times New Roman"/>
        </w:rPr>
        <w:t>国際観光客</w:t>
      </w:r>
      <w:r w:rsidR="00556F79" w:rsidRPr="00273286">
        <w:rPr>
          <w:rFonts w:ascii="Times New Roman" w:hAnsi="Times New Roman" w:cs="Times New Roman"/>
        </w:rPr>
        <w:t>到着数では</w:t>
      </w:r>
      <w:r w:rsidR="003E4EDD" w:rsidRPr="00273286">
        <w:rPr>
          <w:rFonts w:ascii="Times New Roman" w:hAnsi="Times New Roman" w:cs="Times New Roman"/>
        </w:rPr>
        <w:t>フランス</w:t>
      </w:r>
      <w:r w:rsidR="00556F79" w:rsidRPr="00273286">
        <w:rPr>
          <w:rFonts w:ascii="Times New Roman" w:hAnsi="Times New Roman" w:cs="Times New Roman"/>
        </w:rPr>
        <w:t>が世界一である。</w:t>
      </w:r>
      <w:r w:rsidR="003E4EDD" w:rsidRPr="00273286">
        <w:rPr>
          <w:rFonts w:ascii="Times New Roman" w:hAnsi="Times New Roman" w:cs="Times New Roman"/>
        </w:rPr>
        <w:t>フランス</w:t>
      </w:r>
      <w:r w:rsidR="00556F79" w:rsidRPr="00273286">
        <w:rPr>
          <w:rFonts w:ascii="Times New Roman" w:hAnsi="Times New Roman" w:cs="Times New Roman"/>
        </w:rPr>
        <w:t>は、日帰り旅行者を含めれば、</w:t>
      </w:r>
      <w:r w:rsidR="00273286">
        <w:rPr>
          <w:rFonts w:ascii="Times New Roman" w:hAnsi="Times New Roman" w:cs="Times New Roman" w:hint="eastAsia"/>
        </w:rPr>
        <w:t>２</w:t>
      </w:r>
      <w:r w:rsidR="00556F79" w:rsidRPr="00273286">
        <w:rPr>
          <w:rFonts w:ascii="Times New Roman" w:hAnsi="Times New Roman" w:cs="Times New Roman"/>
        </w:rPr>
        <w:t>億人を超える旅行者を集めている。実質上</w:t>
      </w:r>
      <w:r w:rsidRPr="00273286">
        <w:rPr>
          <w:rFonts w:ascii="Times New Roman" w:hAnsi="Times New Roman" w:cs="Times New Roman"/>
        </w:rPr>
        <w:t>は</w:t>
      </w:r>
      <w:r w:rsidR="00556F79" w:rsidRPr="00273286">
        <w:rPr>
          <w:rFonts w:ascii="Times New Roman" w:hAnsi="Times New Roman" w:cs="Times New Roman"/>
        </w:rPr>
        <w:t>、</w:t>
      </w:r>
      <w:r w:rsidR="00412C8B" w:rsidRPr="00273286">
        <w:rPr>
          <w:rFonts w:ascii="Times New Roman" w:hAnsi="Times New Roman" w:cs="Times New Roman"/>
        </w:rPr>
        <w:t>収入はもちろんのこと、遠距離の旅行客も集めている米国が</w:t>
      </w:r>
      <w:r w:rsidR="00556F79" w:rsidRPr="00273286">
        <w:rPr>
          <w:rFonts w:ascii="Times New Roman" w:hAnsi="Times New Roman" w:cs="Times New Roman"/>
        </w:rPr>
        <w:t>世界一なのであろうが、</w:t>
      </w:r>
      <w:r w:rsidR="00412C8B" w:rsidRPr="00273286">
        <w:rPr>
          <w:rFonts w:ascii="Times New Roman" w:hAnsi="Times New Roman" w:cs="Times New Roman"/>
        </w:rPr>
        <w:t>到着数の</w:t>
      </w:r>
      <w:r w:rsidR="00CE4D59" w:rsidRPr="00273286">
        <w:rPr>
          <w:rFonts w:ascii="Times New Roman" w:hAnsi="Times New Roman" w:cs="Times New Roman"/>
        </w:rPr>
        <w:t>統計上は</w:t>
      </w:r>
      <w:r w:rsidR="00556F79" w:rsidRPr="00273286">
        <w:rPr>
          <w:rFonts w:ascii="Times New Roman" w:hAnsi="Times New Roman" w:cs="Times New Roman"/>
        </w:rPr>
        <w:t>欧州にある</w:t>
      </w:r>
      <w:r w:rsidR="003E4EDD" w:rsidRPr="00273286">
        <w:rPr>
          <w:rFonts w:ascii="Times New Roman" w:hAnsi="Times New Roman" w:cs="Times New Roman"/>
        </w:rPr>
        <w:t>フランス</w:t>
      </w:r>
      <w:r w:rsidR="00CE4D59" w:rsidRPr="00273286">
        <w:rPr>
          <w:rFonts w:ascii="Times New Roman" w:hAnsi="Times New Roman" w:cs="Times New Roman"/>
        </w:rPr>
        <w:t>が</w:t>
      </w:r>
      <w:r w:rsidRPr="00273286">
        <w:rPr>
          <w:rFonts w:ascii="Times New Roman" w:hAnsi="Times New Roman" w:cs="Times New Roman"/>
        </w:rPr>
        <w:t>上位</w:t>
      </w:r>
      <w:r w:rsidR="00412C8B" w:rsidRPr="00273286">
        <w:rPr>
          <w:rFonts w:ascii="Times New Roman" w:hAnsi="Times New Roman" w:cs="Times New Roman"/>
        </w:rPr>
        <w:t>となる</w:t>
      </w:r>
      <w:r w:rsidR="00CE4D59" w:rsidRPr="00273286">
        <w:rPr>
          <w:rFonts w:ascii="Times New Roman" w:hAnsi="Times New Roman" w:cs="Times New Roman"/>
        </w:rPr>
        <w:t>。</w:t>
      </w:r>
      <w:r w:rsidR="00412C8B" w:rsidRPr="00273286">
        <w:rPr>
          <w:rFonts w:ascii="Times New Roman" w:hAnsi="Times New Roman" w:cs="Times New Roman"/>
        </w:rPr>
        <w:t>政策目的によって</w:t>
      </w:r>
      <w:r w:rsidR="004D1404" w:rsidRPr="00273286">
        <w:rPr>
          <w:rFonts w:ascii="Times New Roman" w:hAnsi="Times New Roman" w:cs="Times New Roman"/>
        </w:rPr>
        <w:t>評価</w:t>
      </w:r>
      <w:r w:rsidR="00412C8B" w:rsidRPr="00273286">
        <w:rPr>
          <w:rFonts w:ascii="Times New Roman" w:hAnsi="Times New Roman" w:cs="Times New Roman"/>
        </w:rPr>
        <w:t>材料は異なるものであり、</w:t>
      </w:r>
      <w:r w:rsidR="00B66B71" w:rsidRPr="00273286">
        <w:rPr>
          <w:rFonts w:ascii="Times New Roman" w:hAnsi="Times New Roman" w:cs="Times New Roman"/>
        </w:rPr>
        <w:t>国境を前提にした</w:t>
      </w:r>
      <w:r w:rsidR="00556F79" w:rsidRPr="00273286">
        <w:rPr>
          <w:rFonts w:ascii="Times New Roman" w:hAnsi="Times New Roman" w:cs="Times New Roman"/>
        </w:rPr>
        <w:t>集計</w:t>
      </w:r>
      <w:r w:rsidR="00CE4D59" w:rsidRPr="00273286">
        <w:rPr>
          <w:rFonts w:ascii="Times New Roman" w:hAnsi="Times New Roman" w:cs="Times New Roman"/>
        </w:rPr>
        <w:t>方法</w:t>
      </w:r>
      <w:r w:rsidR="00B66B71" w:rsidRPr="00273286">
        <w:rPr>
          <w:rFonts w:ascii="Times New Roman" w:hAnsi="Times New Roman" w:cs="Times New Roman"/>
        </w:rPr>
        <w:t>を基に議論すること</w:t>
      </w:r>
      <w:r w:rsidR="00CE4D59" w:rsidRPr="00273286">
        <w:rPr>
          <w:rFonts w:ascii="Times New Roman" w:hAnsi="Times New Roman" w:cs="Times New Roman"/>
        </w:rPr>
        <w:t>に</w:t>
      </w:r>
      <w:r w:rsidR="0008473B" w:rsidRPr="00273286">
        <w:rPr>
          <w:rFonts w:ascii="Times New Roman" w:hAnsi="Times New Roman" w:cs="Times New Roman"/>
        </w:rPr>
        <w:t>も</w:t>
      </w:r>
      <w:r w:rsidR="00556F79" w:rsidRPr="00273286">
        <w:rPr>
          <w:rFonts w:ascii="Times New Roman" w:hAnsi="Times New Roman" w:cs="Times New Roman"/>
        </w:rPr>
        <w:t>限界があ</w:t>
      </w:r>
      <w:r w:rsidR="0008473B" w:rsidRPr="00273286">
        <w:rPr>
          <w:rFonts w:ascii="Times New Roman" w:hAnsi="Times New Roman" w:cs="Times New Roman"/>
        </w:rPr>
        <w:t>る。</w:t>
      </w:r>
      <w:r w:rsidR="00556F79" w:rsidRPr="00273286">
        <w:rPr>
          <w:rFonts w:ascii="Times New Roman" w:hAnsi="Times New Roman" w:cs="Times New Roman"/>
        </w:rPr>
        <w:t>近年では、ロンドン、パリといった都市単位で、しかも、旅行目的（</w:t>
      </w:r>
      <w:r w:rsidR="00556F79" w:rsidRPr="00273286">
        <w:rPr>
          <w:rFonts w:ascii="Times New Roman" w:hAnsi="Times New Roman" w:cs="Times New Roman"/>
        </w:rPr>
        <w:t>Holiday</w:t>
      </w:r>
      <w:r w:rsidR="00556F79" w:rsidRPr="00273286">
        <w:rPr>
          <w:rFonts w:ascii="Times New Roman" w:hAnsi="Times New Roman" w:cs="Times New Roman"/>
        </w:rPr>
        <w:t>、</w:t>
      </w:r>
      <w:r w:rsidR="00556F79" w:rsidRPr="00273286">
        <w:rPr>
          <w:rFonts w:ascii="Times New Roman" w:hAnsi="Times New Roman" w:cs="Times New Roman"/>
        </w:rPr>
        <w:t>VFR</w:t>
      </w:r>
      <w:r w:rsidR="003F47B4">
        <w:rPr>
          <w:rFonts w:ascii="Times New Roman" w:hAnsi="Times New Roman" w:cs="Times New Roman"/>
        </w:rPr>
        <w:t xml:space="preserve"> (</w:t>
      </w:r>
      <w:r w:rsidR="005E40D3" w:rsidRPr="00273286">
        <w:rPr>
          <w:rFonts w:ascii="Times New Roman" w:hAnsi="Times New Roman" w:cs="Times New Roman"/>
        </w:rPr>
        <w:t>Visiting Friends &amp; Relatives</w:t>
      </w:r>
      <w:r w:rsidR="003F47B4">
        <w:rPr>
          <w:rFonts w:ascii="Times New Roman" w:hAnsi="Times New Roman" w:cs="Times New Roman"/>
        </w:rPr>
        <w:t>)</w:t>
      </w:r>
      <w:r w:rsidR="00556F79" w:rsidRPr="00273286">
        <w:rPr>
          <w:rFonts w:ascii="Times New Roman" w:hAnsi="Times New Roman" w:cs="Times New Roman"/>
        </w:rPr>
        <w:t>、</w:t>
      </w:r>
      <w:r w:rsidR="00556F79" w:rsidRPr="00273286">
        <w:rPr>
          <w:rFonts w:ascii="Times New Roman" w:hAnsi="Times New Roman" w:cs="Times New Roman"/>
        </w:rPr>
        <w:t>Business</w:t>
      </w:r>
      <w:r w:rsidR="00412C8B" w:rsidRPr="00273286">
        <w:rPr>
          <w:rFonts w:ascii="Times New Roman" w:hAnsi="Times New Roman" w:cs="Times New Roman"/>
        </w:rPr>
        <w:t>等</w:t>
      </w:r>
      <w:r w:rsidR="00556F79" w:rsidRPr="00273286">
        <w:rPr>
          <w:rFonts w:ascii="Times New Roman" w:hAnsi="Times New Roman" w:cs="Times New Roman"/>
        </w:rPr>
        <w:t>）に応じて議論することが多くなっている</w:t>
      </w:r>
      <w:r w:rsidR="004D1404" w:rsidRPr="00273286">
        <w:rPr>
          <w:rFonts w:ascii="Times New Roman" w:hAnsi="Times New Roman" w:cs="Times New Roman"/>
        </w:rPr>
        <w:t>のも、このことによる</w:t>
      </w:r>
      <w:r w:rsidR="00556F79" w:rsidRPr="00273286">
        <w:rPr>
          <w:rFonts w:ascii="Times New Roman" w:hAnsi="Times New Roman" w:cs="Times New Roman"/>
        </w:rPr>
        <w:t>。</w:t>
      </w:r>
    </w:p>
    <w:p w:rsidR="0008473B" w:rsidRPr="00273286" w:rsidRDefault="0008473B" w:rsidP="00A6358F">
      <w:pPr>
        <w:rPr>
          <w:rFonts w:ascii="Times New Roman" w:hAnsi="Times New Roman" w:cs="Times New Roman"/>
          <w:b/>
          <w:color w:val="FF0000"/>
        </w:rPr>
      </w:pPr>
    </w:p>
    <w:p w:rsidR="00A6358F" w:rsidRPr="00273286" w:rsidRDefault="001170F6" w:rsidP="00A6358F">
      <w:pPr>
        <w:rPr>
          <w:rFonts w:ascii="Times New Roman" w:hAnsi="Times New Roman" w:cs="Times New Roman"/>
          <w:b/>
        </w:rPr>
      </w:pPr>
      <w:r w:rsidRPr="00273286">
        <w:rPr>
          <w:rFonts w:ascii="ＭＳ 明朝" w:eastAsia="ＭＳ 明朝" w:hAnsi="ＭＳ 明朝" w:cs="ＭＳ 明朝" w:hint="eastAsia"/>
          <w:b/>
        </w:rPr>
        <w:t>Ⅴ</w:t>
      </w:r>
      <w:r w:rsidR="00A6358F" w:rsidRPr="00273286">
        <w:rPr>
          <w:rFonts w:ascii="Times New Roman" w:hAnsi="Times New Roman" w:cs="Times New Roman"/>
          <w:b/>
        </w:rPr>
        <w:t xml:space="preserve">　</w:t>
      </w:r>
      <w:r w:rsidR="00126613" w:rsidRPr="00273286">
        <w:rPr>
          <w:rFonts w:ascii="Times New Roman" w:hAnsi="Times New Roman" w:cs="Times New Roman"/>
          <w:b/>
        </w:rPr>
        <w:t>「</w:t>
      </w:r>
      <w:r w:rsidR="00A6358F" w:rsidRPr="00273286">
        <w:rPr>
          <w:rFonts w:ascii="Times New Roman" w:hAnsi="Times New Roman" w:cs="Times New Roman"/>
          <w:b/>
        </w:rPr>
        <w:t>国際</w:t>
      </w:r>
      <w:r w:rsidR="00126613" w:rsidRPr="00273286">
        <w:rPr>
          <w:rFonts w:ascii="Times New Roman" w:hAnsi="Times New Roman" w:cs="Times New Roman"/>
          <w:b/>
        </w:rPr>
        <w:t>」旅行</w:t>
      </w:r>
      <w:r w:rsidR="00A6358F" w:rsidRPr="00273286">
        <w:rPr>
          <w:rFonts w:ascii="Times New Roman" w:hAnsi="Times New Roman" w:cs="Times New Roman"/>
          <w:b/>
        </w:rPr>
        <w:t>客到着数</w:t>
      </w:r>
      <w:r w:rsidR="00084CD3" w:rsidRPr="00273286">
        <w:rPr>
          <w:rFonts w:ascii="Times New Roman" w:hAnsi="Times New Roman" w:cs="Times New Roman"/>
          <w:b/>
        </w:rPr>
        <w:t>をめぐる政策判断</w:t>
      </w:r>
    </w:p>
    <w:p w:rsidR="000A6626" w:rsidRPr="00273286" w:rsidRDefault="000A6626" w:rsidP="000A6626">
      <w:pPr>
        <w:ind w:firstLineChars="100" w:firstLine="189"/>
        <w:rPr>
          <w:rFonts w:ascii="Times New Roman" w:hAnsi="Times New Roman" w:cs="Times New Roman"/>
        </w:rPr>
      </w:pPr>
      <w:r w:rsidRPr="00273286">
        <w:rPr>
          <w:rFonts w:ascii="Times New Roman" w:hAnsi="Times New Roman" w:cs="Times New Roman"/>
        </w:rPr>
        <w:t>UNWTO</w:t>
      </w:r>
      <w:r w:rsidRPr="00273286">
        <w:rPr>
          <w:rFonts w:ascii="Times New Roman" w:hAnsi="Times New Roman" w:cs="Times New Roman"/>
        </w:rPr>
        <w:t>によれば国際観光客到着数（</w:t>
      </w:r>
      <w:r w:rsidR="00273286">
        <w:rPr>
          <w:rFonts w:ascii="Times New Roman" w:hAnsi="Times New Roman" w:cs="Times New Roman" w:hint="eastAsia"/>
        </w:rPr>
        <w:t>１</w:t>
      </w:r>
      <w:r w:rsidRPr="00273286">
        <w:rPr>
          <w:rFonts w:ascii="Times New Roman" w:hAnsi="Times New Roman" w:cs="Times New Roman"/>
        </w:rPr>
        <w:t>泊以上の訪問者）は</w:t>
      </w:r>
      <w:r w:rsidRPr="00273286">
        <w:rPr>
          <w:rFonts w:ascii="Times New Roman" w:hAnsi="Times New Roman" w:cs="Times New Roman"/>
        </w:rPr>
        <w:t>1950</w:t>
      </w:r>
      <w:r w:rsidRPr="00273286">
        <w:rPr>
          <w:rFonts w:ascii="Times New Roman" w:hAnsi="Times New Roman" w:cs="Times New Roman"/>
        </w:rPr>
        <w:t>年の</w:t>
      </w:r>
      <w:r w:rsidRPr="00273286">
        <w:rPr>
          <w:rFonts w:ascii="Times New Roman" w:hAnsi="Times New Roman" w:cs="Times New Roman"/>
        </w:rPr>
        <w:t>2500</w:t>
      </w:r>
      <w:r w:rsidRPr="00273286">
        <w:rPr>
          <w:rFonts w:ascii="Times New Roman" w:hAnsi="Times New Roman" w:cs="Times New Roman"/>
        </w:rPr>
        <w:t>万人から、</w:t>
      </w:r>
      <w:r w:rsidRPr="00273286">
        <w:rPr>
          <w:rFonts w:ascii="Times New Roman" w:hAnsi="Times New Roman" w:cs="Times New Roman"/>
        </w:rPr>
        <w:t>2015</w:t>
      </w:r>
      <w:r w:rsidRPr="00273286">
        <w:rPr>
          <w:rFonts w:ascii="Times New Roman" w:hAnsi="Times New Roman" w:cs="Times New Roman"/>
        </w:rPr>
        <w:t>年には</w:t>
      </w:r>
      <w:r w:rsidRPr="00273286">
        <w:rPr>
          <w:rFonts w:ascii="Times New Roman" w:hAnsi="Times New Roman" w:cs="Times New Roman"/>
        </w:rPr>
        <w:t>11</w:t>
      </w:r>
      <w:r w:rsidRPr="00273286">
        <w:rPr>
          <w:rFonts w:ascii="Times New Roman" w:hAnsi="Times New Roman" w:cs="Times New Roman"/>
        </w:rPr>
        <w:t>億</w:t>
      </w:r>
      <w:r w:rsidRPr="00273286">
        <w:rPr>
          <w:rFonts w:ascii="Times New Roman" w:hAnsi="Times New Roman" w:cs="Times New Roman"/>
        </w:rPr>
        <w:t>8600</w:t>
      </w:r>
      <w:r w:rsidRPr="00273286">
        <w:rPr>
          <w:rFonts w:ascii="Times New Roman" w:hAnsi="Times New Roman" w:cs="Times New Roman"/>
        </w:rPr>
        <w:t>万人と増加し、世界の旅客の約半数が欧州に到着している（表６）。</w:t>
      </w:r>
    </w:p>
    <w:p w:rsidR="00CF5750" w:rsidRDefault="00A6358F" w:rsidP="00A6358F">
      <w:pPr>
        <w:ind w:firstLineChars="100" w:firstLine="189"/>
        <w:rPr>
          <w:rFonts w:ascii="Times New Roman" w:hAnsi="Times New Roman" w:cs="Times New Roman"/>
        </w:rPr>
      </w:pPr>
      <w:r w:rsidRPr="00273286">
        <w:rPr>
          <w:rFonts w:ascii="Times New Roman" w:hAnsi="Times New Roman" w:cs="Times New Roman"/>
        </w:rPr>
        <w:t>国際旅行客到着数の上位地域の推移をみると近年その順位は</w:t>
      </w:r>
      <w:r w:rsidR="00EA392C" w:rsidRPr="00273286">
        <w:rPr>
          <w:rFonts w:ascii="Times New Roman" w:hAnsi="Times New Roman" w:cs="Times New Roman"/>
        </w:rPr>
        <w:t>ほぼ、</w:t>
      </w:r>
      <w:r w:rsidRPr="00273286">
        <w:rPr>
          <w:rFonts w:ascii="Times New Roman" w:hAnsi="Times New Roman" w:cs="Times New Roman"/>
        </w:rPr>
        <w:t>不変である。メキシコが順位を上げ、タイ、香港等が順位を下げ、</w:t>
      </w:r>
      <w:r w:rsidRPr="00273286">
        <w:rPr>
          <w:rFonts w:ascii="Times New Roman" w:hAnsi="Times New Roman" w:cs="Times New Roman"/>
        </w:rPr>
        <w:t>10</w:t>
      </w:r>
      <w:r w:rsidRPr="00273286">
        <w:rPr>
          <w:rFonts w:ascii="Times New Roman" w:hAnsi="Times New Roman" w:cs="Times New Roman"/>
        </w:rPr>
        <w:t>位以内に</w:t>
      </w:r>
      <w:r w:rsidR="00EF39E1" w:rsidRPr="00273286">
        <w:rPr>
          <w:rFonts w:ascii="Times New Roman" w:hAnsi="Times New Roman" w:cs="Times New Roman"/>
        </w:rPr>
        <w:t>登場</w:t>
      </w:r>
      <w:r w:rsidRPr="00273286">
        <w:rPr>
          <w:rFonts w:ascii="Times New Roman" w:hAnsi="Times New Roman" w:cs="Times New Roman"/>
        </w:rPr>
        <w:t>しなくなった程度であ</w:t>
      </w:r>
      <w:r w:rsidR="000A6626" w:rsidRPr="00273286">
        <w:rPr>
          <w:rFonts w:ascii="Times New Roman" w:hAnsi="Times New Roman" w:cs="Times New Roman"/>
        </w:rPr>
        <w:t>る。</w:t>
      </w:r>
      <w:r w:rsidRPr="00273286">
        <w:rPr>
          <w:rFonts w:ascii="Times New Roman" w:hAnsi="Times New Roman" w:cs="Times New Roman"/>
        </w:rPr>
        <w:t>上位の出発地の構成に見られるように、</w:t>
      </w:r>
      <w:r w:rsidR="00765AAF" w:rsidRPr="00273286">
        <w:rPr>
          <w:rFonts w:ascii="Times New Roman" w:hAnsi="Times New Roman" w:cs="Times New Roman"/>
        </w:rPr>
        <w:t>高</w:t>
      </w:r>
    </w:p>
    <w:p w:rsidR="00CF5750" w:rsidRDefault="00CF5750" w:rsidP="00A6358F">
      <w:pPr>
        <w:ind w:firstLineChars="100" w:firstLine="189"/>
        <w:rPr>
          <w:rFonts w:ascii="Times New Roman" w:hAnsi="Times New Roman" w:cs="Times New Roman"/>
        </w:rPr>
      </w:pPr>
      <w:r w:rsidRPr="00CF5750">
        <w:rPr>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72390</wp:posOffset>
            </wp:positionV>
            <wp:extent cx="4219575" cy="1386205"/>
            <wp:effectExtent l="0" t="0" r="9525"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1386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358F" w:rsidRPr="00273286" w:rsidRDefault="00A6358F" w:rsidP="00CF5750">
      <w:pPr>
        <w:rPr>
          <w:rFonts w:ascii="Times New Roman" w:hAnsi="Times New Roman" w:cs="Times New Roman"/>
        </w:rPr>
      </w:pPr>
      <w:r w:rsidRPr="00273286">
        <w:rPr>
          <w:rFonts w:ascii="Times New Roman" w:hAnsi="Times New Roman" w:cs="Times New Roman"/>
        </w:rPr>
        <w:t>所得水準の人口の多い地域を近隣に抱える</w:t>
      </w:r>
      <w:r w:rsidR="007524CB" w:rsidRPr="00273286">
        <w:rPr>
          <w:rFonts w:ascii="Times New Roman" w:hAnsi="Times New Roman" w:cs="Times New Roman"/>
        </w:rPr>
        <w:t>欧州主要</w:t>
      </w:r>
      <w:r w:rsidR="0047671C" w:rsidRPr="00273286">
        <w:rPr>
          <w:rFonts w:ascii="Times New Roman" w:hAnsi="Times New Roman" w:cs="Times New Roman"/>
        </w:rPr>
        <w:t>７</w:t>
      </w:r>
      <w:r w:rsidR="007524CB" w:rsidRPr="00273286">
        <w:rPr>
          <w:rFonts w:ascii="Times New Roman" w:hAnsi="Times New Roman" w:cs="Times New Roman"/>
        </w:rPr>
        <w:t>か国</w:t>
      </w:r>
      <w:r w:rsidR="000A6626" w:rsidRPr="00273286">
        <w:rPr>
          <w:rFonts w:ascii="Times New Roman" w:hAnsi="Times New Roman" w:cs="Times New Roman"/>
        </w:rPr>
        <w:t>は</w:t>
      </w:r>
      <w:r w:rsidRPr="00273286">
        <w:rPr>
          <w:rFonts w:ascii="Times New Roman" w:hAnsi="Times New Roman" w:cs="Times New Roman"/>
        </w:rPr>
        <w:t>2010</w:t>
      </w:r>
      <w:r w:rsidRPr="00273286">
        <w:rPr>
          <w:rFonts w:ascii="Times New Roman" w:hAnsi="Times New Roman" w:cs="Times New Roman"/>
        </w:rPr>
        <w:t>年以降常時ベストテンにはいる。露国は、</w:t>
      </w:r>
      <w:r w:rsidR="0047671C" w:rsidRPr="00273286">
        <w:rPr>
          <w:rFonts w:ascii="Times New Roman" w:hAnsi="Times New Roman" w:cs="Times New Roman"/>
        </w:rPr>
        <w:t>1000</w:t>
      </w:r>
      <w:r w:rsidRPr="00273286">
        <w:rPr>
          <w:rFonts w:ascii="Times New Roman" w:hAnsi="Times New Roman" w:cs="Times New Roman"/>
        </w:rPr>
        <w:t>万人近い来訪者が存在するウクライナを筆頭に</w:t>
      </w:r>
      <w:r w:rsidR="00EA392C" w:rsidRPr="00273286">
        <w:rPr>
          <w:rFonts w:ascii="Times New Roman" w:hAnsi="Times New Roman" w:cs="Times New Roman"/>
        </w:rPr>
        <w:t>、</w:t>
      </w:r>
      <w:r w:rsidRPr="00273286">
        <w:rPr>
          <w:rFonts w:ascii="Times New Roman" w:hAnsi="Times New Roman" w:cs="Times New Roman"/>
        </w:rPr>
        <w:t>旧ソ連国及び東欧諸国の取扱が統一されていなかったから、実質</w:t>
      </w:r>
      <w:r w:rsidR="005923D3" w:rsidRPr="00273286">
        <w:rPr>
          <w:rFonts w:ascii="Times New Roman" w:hAnsi="Times New Roman" w:cs="Times New Roman"/>
        </w:rPr>
        <w:t>上</w:t>
      </w:r>
      <w:r w:rsidRPr="00273286">
        <w:rPr>
          <w:rFonts w:ascii="Times New Roman" w:hAnsi="Times New Roman" w:cs="Times New Roman"/>
        </w:rPr>
        <w:t>はさらに上位に</w:t>
      </w:r>
      <w:r w:rsidR="005923D3" w:rsidRPr="00273286">
        <w:rPr>
          <w:rFonts w:ascii="Times New Roman" w:hAnsi="Times New Roman" w:cs="Times New Roman"/>
        </w:rPr>
        <w:t>位置付けられる</w:t>
      </w:r>
      <w:r w:rsidRPr="00273286">
        <w:rPr>
          <w:rFonts w:ascii="Times New Roman" w:hAnsi="Times New Roman" w:cs="Times New Roman"/>
        </w:rPr>
        <w:t>と思われる。</w:t>
      </w:r>
    </w:p>
    <w:p w:rsidR="003C6911" w:rsidRPr="00273286" w:rsidRDefault="002349D1" w:rsidP="00A72AEE">
      <w:pPr>
        <w:rPr>
          <w:rFonts w:ascii="Times New Roman" w:hAnsi="Times New Roman" w:cs="Times New Roman"/>
          <w:b/>
          <w:noProof/>
          <w:color w:val="FF0000"/>
        </w:rPr>
      </w:pPr>
      <w:r w:rsidRPr="00273286">
        <w:rPr>
          <w:rFonts w:ascii="Times New Roman" w:hAnsi="Times New Roman" w:cs="Times New Roman"/>
          <w:noProof/>
        </w:rPr>
        <w:t xml:space="preserve">　国境概念は</w:t>
      </w:r>
      <w:r w:rsidR="00DA51DB" w:rsidRPr="00273286">
        <w:rPr>
          <w:rFonts w:ascii="Times New Roman" w:hAnsi="Times New Roman" w:cs="Times New Roman"/>
          <w:noProof/>
        </w:rPr>
        <w:t>政治的判断を含む</w:t>
      </w:r>
      <w:r w:rsidRPr="00273286">
        <w:rPr>
          <w:rFonts w:ascii="Times New Roman" w:hAnsi="Times New Roman" w:cs="Times New Roman"/>
          <w:noProof/>
        </w:rPr>
        <w:t>。</w:t>
      </w:r>
      <w:r w:rsidRPr="00273286">
        <w:rPr>
          <w:rFonts w:ascii="Times New Roman" w:hAnsi="Times New Roman" w:cs="Times New Roman"/>
        </w:rPr>
        <w:t>中国では一国二制度を採用し、</w:t>
      </w:r>
      <w:r w:rsidR="00DA51DB" w:rsidRPr="00273286">
        <w:rPr>
          <w:rFonts w:ascii="Times New Roman" w:hAnsi="Times New Roman" w:cs="Times New Roman"/>
          <w:noProof/>
        </w:rPr>
        <w:t>香港、マカオ及び台湾</w:t>
      </w:r>
      <w:r w:rsidRPr="00273286">
        <w:rPr>
          <w:rFonts w:ascii="Times New Roman" w:hAnsi="Times New Roman" w:cs="Times New Roman"/>
          <w:noProof/>
        </w:rPr>
        <w:t>に関</w:t>
      </w:r>
      <w:r w:rsidR="00765AAF" w:rsidRPr="00273286">
        <w:rPr>
          <w:rFonts w:ascii="Times New Roman" w:hAnsi="Times New Roman" w:cs="Times New Roman"/>
          <w:noProof/>
        </w:rPr>
        <w:t>し</w:t>
      </w:r>
      <w:r w:rsidR="00DA51DB" w:rsidRPr="00273286">
        <w:rPr>
          <w:rFonts w:ascii="Times New Roman" w:hAnsi="Times New Roman" w:cs="Times New Roman"/>
          <w:noProof/>
        </w:rPr>
        <w:t>国別</w:t>
      </w:r>
      <w:r w:rsidRPr="00273286">
        <w:rPr>
          <w:rFonts w:ascii="Times New Roman" w:hAnsi="Times New Roman" w:cs="Times New Roman"/>
          <w:noProof/>
        </w:rPr>
        <w:t>ではなく</w:t>
      </w:r>
      <w:r w:rsidR="00DA51DB" w:rsidRPr="00273286">
        <w:rPr>
          <w:rFonts w:ascii="Times New Roman" w:hAnsi="Times New Roman" w:cs="Times New Roman"/>
          <w:noProof/>
        </w:rPr>
        <w:t>地域別と表現を使い分け</w:t>
      </w:r>
      <w:r w:rsidR="00765AAF" w:rsidRPr="00273286">
        <w:rPr>
          <w:rFonts w:ascii="Times New Roman" w:hAnsi="Times New Roman" w:cs="Times New Roman"/>
          <w:noProof/>
        </w:rPr>
        <w:t>るものの、旅行統計上は国外旅行並の取扱をし</w:t>
      </w:r>
      <w:r w:rsidRPr="00273286">
        <w:rPr>
          <w:rFonts w:ascii="Times New Roman" w:hAnsi="Times New Roman" w:cs="Times New Roman"/>
          <w:noProof/>
        </w:rPr>
        <w:t>、</w:t>
      </w:r>
      <w:r w:rsidR="00B94768" w:rsidRPr="00273286">
        <w:rPr>
          <w:rFonts w:ascii="Times New Roman" w:hAnsi="Times New Roman" w:cs="Times New Roman"/>
          <w:noProof/>
        </w:rPr>
        <w:t>日本を含め</w:t>
      </w:r>
      <w:r w:rsidRPr="00273286">
        <w:rPr>
          <w:rFonts w:ascii="Times New Roman" w:hAnsi="Times New Roman" w:cs="Times New Roman"/>
          <w:noProof/>
        </w:rPr>
        <w:t>他国もほぼそれに倣っている</w:t>
      </w:r>
      <w:r w:rsidR="009B4BE7" w:rsidRPr="00273286">
        <w:rPr>
          <w:rFonts w:ascii="Times New Roman" w:hAnsi="Times New Roman" w:cs="Times New Roman"/>
          <w:noProof/>
        </w:rPr>
        <w:t>。</w:t>
      </w:r>
      <w:r w:rsidR="00DA51DB" w:rsidRPr="00273286">
        <w:rPr>
          <w:rFonts w:ascii="Times New Roman" w:hAnsi="Times New Roman" w:cs="Times New Roman"/>
          <w:noProof/>
        </w:rPr>
        <w:t>また、マレーシア</w:t>
      </w:r>
      <w:r w:rsidR="00056E1A" w:rsidRPr="00273286">
        <w:rPr>
          <w:rFonts w:ascii="Times New Roman" w:hAnsi="Times New Roman" w:cs="Times New Roman"/>
          <w:noProof/>
        </w:rPr>
        <w:t>・</w:t>
      </w:r>
      <w:r w:rsidR="00DA51DB" w:rsidRPr="00273286">
        <w:rPr>
          <w:rFonts w:ascii="Times New Roman" w:hAnsi="Times New Roman" w:cs="Times New Roman"/>
          <w:noProof/>
        </w:rPr>
        <w:t>シンガポール間、中国からベトナムへの陸上移動等のように統計作成者の方針により国際旅客統計に含めない場合も存在</w:t>
      </w:r>
      <w:r w:rsidR="00765AAF" w:rsidRPr="00273286">
        <w:rPr>
          <w:rFonts w:ascii="Times New Roman" w:hAnsi="Times New Roman" w:cs="Times New Roman"/>
          <w:noProof/>
        </w:rPr>
        <w:t>する。</w:t>
      </w:r>
    </w:p>
    <w:p w:rsidR="007524CB" w:rsidRPr="00273286" w:rsidRDefault="007524CB" w:rsidP="00886808">
      <w:pPr>
        <w:rPr>
          <w:rFonts w:ascii="Times New Roman" w:hAnsi="Times New Roman" w:cs="Times New Roman"/>
          <w:b/>
        </w:rPr>
      </w:pPr>
    </w:p>
    <w:p w:rsidR="00886808" w:rsidRPr="00273286" w:rsidRDefault="001170F6" w:rsidP="00886808">
      <w:pPr>
        <w:rPr>
          <w:rFonts w:ascii="Times New Roman" w:hAnsi="Times New Roman" w:cs="Times New Roman"/>
          <w:b/>
        </w:rPr>
      </w:pPr>
      <w:r w:rsidRPr="00273286">
        <w:rPr>
          <w:rFonts w:ascii="ＭＳ 明朝" w:eastAsia="ＭＳ 明朝" w:hAnsi="ＭＳ 明朝" w:cs="ＭＳ 明朝" w:hint="eastAsia"/>
          <w:b/>
        </w:rPr>
        <w:t>Ⅵ</w:t>
      </w:r>
      <w:r w:rsidR="00392205" w:rsidRPr="00273286">
        <w:rPr>
          <w:rFonts w:ascii="Times New Roman" w:hAnsi="Times New Roman" w:cs="Times New Roman"/>
          <w:b/>
        </w:rPr>
        <w:t xml:space="preserve">　</w:t>
      </w:r>
      <w:r w:rsidR="00CA7748" w:rsidRPr="00273286">
        <w:rPr>
          <w:rFonts w:ascii="Times New Roman" w:hAnsi="Times New Roman" w:cs="Times New Roman"/>
          <w:b/>
        </w:rPr>
        <w:t>観光</w:t>
      </w:r>
      <w:r w:rsidR="00472FCD" w:rsidRPr="00273286">
        <w:rPr>
          <w:rFonts w:ascii="Times New Roman" w:hAnsi="Times New Roman" w:cs="Times New Roman"/>
          <w:b/>
        </w:rPr>
        <w:t>政策</w:t>
      </w:r>
      <w:r w:rsidR="00CA7748" w:rsidRPr="00273286">
        <w:rPr>
          <w:rFonts w:ascii="Times New Roman" w:hAnsi="Times New Roman" w:cs="Times New Roman"/>
          <w:b/>
        </w:rPr>
        <w:t>における旅行時間</w:t>
      </w:r>
      <w:r w:rsidR="00056E1A" w:rsidRPr="00273286">
        <w:rPr>
          <w:rFonts w:ascii="Times New Roman" w:hAnsi="Times New Roman" w:cs="Times New Roman"/>
          <w:b/>
        </w:rPr>
        <w:t>の評価判断</w:t>
      </w:r>
    </w:p>
    <w:p w:rsidR="002349D1" w:rsidRPr="00273286" w:rsidRDefault="001170F6" w:rsidP="00392205">
      <w:pPr>
        <w:rPr>
          <w:rFonts w:ascii="Times New Roman" w:hAnsi="Times New Roman" w:cs="Times New Roman"/>
          <w:b/>
        </w:rPr>
      </w:pPr>
      <w:r w:rsidRPr="00273286">
        <w:rPr>
          <w:rFonts w:ascii="Times New Roman" w:hAnsi="Times New Roman" w:cs="Times New Roman"/>
          <w:b/>
        </w:rPr>
        <w:t xml:space="preserve">１　</w:t>
      </w:r>
      <w:r w:rsidR="00886808" w:rsidRPr="00273286">
        <w:rPr>
          <w:rFonts w:ascii="Times New Roman" w:hAnsi="Times New Roman" w:cs="Times New Roman"/>
          <w:b/>
        </w:rPr>
        <w:t>365</w:t>
      </w:r>
      <w:r w:rsidR="00886808" w:rsidRPr="00273286">
        <w:rPr>
          <w:rFonts w:ascii="Times New Roman" w:hAnsi="Times New Roman" w:cs="Times New Roman"/>
          <w:b/>
        </w:rPr>
        <w:t>日</w:t>
      </w:r>
      <w:r w:rsidR="002349D1" w:rsidRPr="00273286">
        <w:rPr>
          <w:rFonts w:ascii="Times New Roman" w:hAnsi="Times New Roman" w:cs="Times New Roman"/>
          <w:b/>
        </w:rPr>
        <w:t>ルール</w:t>
      </w:r>
    </w:p>
    <w:p w:rsidR="00472FCD" w:rsidRPr="00273286" w:rsidRDefault="002349D1" w:rsidP="00472FCD">
      <w:pPr>
        <w:ind w:firstLineChars="100" w:firstLine="189"/>
        <w:rPr>
          <w:rFonts w:ascii="Times New Roman" w:hAnsi="Times New Roman" w:cs="Times New Roman"/>
          <w:noProof/>
        </w:rPr>
      </w:pPr>
      <w:r w:rsidRPr="00273286">
        <w:rPr>
          <w:rFonts w:ascii="Times New Roman" w:hAnsi="Times New Roman" w:cs="Times New Roman"/>
        </w:rPr>
        <w:t>UNWTO</w:t>
      </w:r>
      <w:r w:rsidR="005923D3" w:rsidRPr="00273286">
        <w:rPr>
          <w:rFonts w:ascii="Times New Roman" w:hAnsi="Times New Roman" w:cs="Times New Roman"/>
        </w:rPr>
        <w:t>の</w:t>
      </w:r>
      <w:r w:rsidRPr="00273286">
        <w:rPr>
          <w:rFonts w:ascii="Times New Roman" w:hAnsi="Times New Roman" w:cs="Times New Roman"/>
        </w:rPr>
        <w:t>国際旅行統計</w:t>
      </w:r>
      <w:r w:rsidR="005923D3" w:rsidRPr="00273286">
        <w:rPr>
          <w:rFonts w:ascii="Times New Roman" w:hAnsi="Times New Roman" w:cs="Times New Roman"/>
        </w:rPr>
        <w:t>では</w:t>
      </w:r>
      <w:r w:rsidRPr="00273286">
        <w:rPr>
          <w:rFonts w:ascii="Times New Roman" w:hAnsi="Times New Roman" w:cs="Times New Roman"/>
        </w:rPr>
        <w:t>365</w:t>
      </w:r>
      <w:r w:rsidRPr="00273286">
        <w:rPr>
          <w:rFonts w:ascii="Times New Roman" w:hAnsi="Times New Roman" w:cs="Times New Roman"/>
        </w:rPr>
        <w:t>日以上定住地を離れている</w:t>
      </w:r>
      <w:r w:rsidR="0008473B" w:rsidRPr="00273286">
        <w:rPr>
          <w:rFonts w:ascii="Times New Roman" w:hAnsi="Times New Roman" w:cs="Times New Roman"/>
        </w:rPr>
        <w:t>者</w:t>
      </w:r>
      <w:r w:rsidRPr="00273286">
        <w:rPr>
          <w:rFonts w:ascii="Times New Roman" w:hAnsi="Times New Roman" w:cs="Times New Roman"/>
        </w:rPr>
        <w:t>は</w:t>
      </w:r>
      <w:r w:rsidR="003F47B4">
        <w:rPr>
          <w:rFonts w:ascii="Times New Roman" w:hAnsi="Times New Roman" w:cs="Times New Roman" w:hint="eastAsia"/>
        </w:rPr>
        <w:t xml:space="preserve"> </w:t>
      </w:r>
      <w:r w:rsidR="0008473B" w:rsidRPr="00273286">
        <w:rPr>
          <w:rFonts w:ascii="Times New Roman" w:hAnsi="Times New Roman" w:cs="Times New Roman"/>
        </w:rPr>
        <w:t>“</w:t>
      </w:r>
      <w:r w:rsidR="00B94768" w:rsidRPr="00273286">
        <w:rPr>
          <w:rFonts w:ascii="Times New Roman" w:hAnsi="Times New Roman" w:cs="Times New Roman"/>
          <w:noProof/>
        </w:rPr>
        <w:t>visitor</w:t>
      </w:r>
      <w:r w:rsidR="0008473B" w:rsidRPr="00273286">
        <w:rPr>
          <w:rFonts w:ascii="Times New Roman" w:hAnsi="Times New Roman" w:cs="Times New Roman"/>
          <w:noProof/>
        </w:rPr>
        <w:t>”</w:t>
      </w:r>
      <w:r w:rsidR="003F47B4">
        <w:rPr>
          <w:rFonts w:ascii="Times New Roman" w:hAnsi="Times New Roman" w:cs="Times New Roman"/>
          <w:noProof/>
        </w:rPr>
        <w:t xml:space="preserve"> </w:t>
      </w:r>
      <w:r w:rsidRPr="00273286">
        <w:rPr>
          <w:rFonts w:ascii="Times New Roman" w:hAnsi="Times New Roman" w:cs="Times New Roman"/>
        </w:rPr>
        <w:t>の数にカウント</w:t>
      </w:r>
      <w:r w:rsidR="0008473B" w:rsidRPr="00273286">
        <w:rPr>
          <w:rFonts w:ascii="Times New Roman" w:hAnsi="Times New Roman" w:cs="Times New Roman"/>
        </w:rPr>
        <w:t>せず</w:t>
      </w:r>
      <w:r w:rsidR="003F47B4">
        <w:rPr>
          <w:rFonts w:ascii="Times New Roman" w:hAnsi="Times New Roman" w:cs="Times New Roman" w:hint="eastAsia"/>
        </w:rPr>
        <w:t xml:space="preserve"> </w:t>
      </w:r>
      <w:r w:rsidR="0008473B" w:rsidRPr="00273286">
        <w:rPr>
          <w:rFonts w:ascii="Times New Roman" w:hAnsi="Times New Roman" w:cs="Times New Roman"/>
        </w:rPr>
        <w:t>“</w:t>
      </w:r>
      <w:r w:rsidR="00B94768" w:rsidRPr="00273286">
        <w:rPr>
          <w:rFonts w:ascii="Times New Roman" w:hAnsi="Times New Roman" w:cs="Times New Roman"/>
        </w:rPr>
        <w:t>m</w:t>
      </w:r>
      <w:r w:rsidR="00886808" w:rsidRPr="00273286">
        <w:rPr>
          <w:rFonts w:ascii="Times New Roman" w:hAnsi="Times New Roman" w:cs="Times New Roman"/>
        </w:rPr>
        <w:t>igrant</w:t>
      </w:r>
      <w:r w:rsidR="0008473B" w:rsidRPr="00273286">
        <w:rPr>
          <w:rFonts w:ascii="Times New Roman" w:hAnsi="Times New Roman" w:cs="Times New Roman"/>
        </w:rPr>
        <w:t>”</w:t>
      </w:r>
      <w:r w:rsidR="003F47B4">
        <w:rPr>
          <w:rFonts w:ascii="Times New Roman" w:hAnsi="Times New Roman" w:cs="Times New Roman"/>
        </w:rPr>
        <w:t xml:space="preserve"> </w:t>
      </w:r>
      <w:r w:rsidR="0008473B" w:rsidRPr="00273286">
        <w:rPr>
          <w:rFonts w:ascii="Times New Roman" w:hAnsi="Times New Roman" w:cs="Times New Roman"/>
        </w:rPr>
        <w:t>に</w:t>
      </w:r>
      <w:r w:rsidRPr="00273286">
        <w:rPr>
          <w:rFonts w:ascii="Times New Roman" w:hAnsi="Times New Roman" w:cs="Times New Roman"/>
        </w:rPr>
        <w:t>区分する。</w:t>
      </w:r>
      <w:r w:rsidR="0008473B" w:rsidRPr="00273286">
        <w:rPr>
          <w:rFonts w:ascii="Times New Roman" w:hAnsi="Times New Roman" w:cs="Times New Roman"/>
        </w:rPr>
        <w:t>国籍による分類をしていない。</w:t>
      </w:r>
      <w:r w:rsidR="009B4BE7" w:rsidRPr="00273286">
        <w:rPr>
          <w:rFonts w:ascii="Times New Roman" w:hAnsi="Times New Roman" w:cs="Times New Roman"/>
          <w:noProof/>
        </w:rPr>
        <w:t>従って、国際旅行客到着数を論じる場合に無条件</w:t>
      </w:r>
      <w:r w:rsidR="0008473B" w:rsidRPr="00273286">
        <w:rPr>
          <w:rFonts w:ascii="Times New Roman" w:hAnsi="Times New Roman" w:cs="Times New Roman"/>
          <w:noProof/>
        </w:rPr>
        <w:t>に</w:t>
      </w:r>
      <w:r w:rsidR="00472FCD" w:rsidRPr="00273286">
        <w:rPr>
          <w:rFonts w:ascii="Times New Roman" w:hAnsi="Times New Roman" w:cs="Times New Roman"/>
          <w:noProof/>
        </w:rPr>
        <w:t>国名を</w:t>
      </w:r>
      <w:r w:rsidR="009B4BE7" w:rsidRPr="00273286">
        <w:rPr>
          <w:rFonts w:ascii="Times New Roman" w:hAnsi="Times New Roman" w:cs="Times New Roman"/>
          <w:noProof/>
        </w:rPr>
        <w:t>用いることはなく、居住地</w:t>
      </w:r>
      <w:r w:rsidR="003F47B4">
        <w:rPr>
          <w:rFonts w:ascii="Times New Roman" w:hAnsi="Times New Roman" w:cs="Times New Roman" w:hint="eastAsia"/>
          <w:noProof/>
        </w:rPr>
        <w:t xml:space="preserve"> </w:t>
      </w:r>
      <w:r w:rsidR="003F47B4" w:rsidRPr="00273286">
        <w:rPr>
          <w:rFonts w:ascii="Times New Roman" w:hAnsi="Times New Roman" w:cs="Times New Roman"/>
        </w:rPr>
        <w:t>“</w:t>
      </w:r>
      <w:r w:rsidR="009B4BE7" w:rsidRPr="00273286">
        <w:rPr>
          <w:rFonts w:ascii="Times New Roman" w:hAnsi="Times New Roman" w:cs="Times New Roman"/>
          <w:noProof/>
        </w:rPr>
        <w:t>place of residence</w:t>
      </w:r>
      <w:r w:rsidR="0008473B" w:rsidRPr="00273286">
        <w:rPr>
          <w:rFonts w:ascii="Times New Roman" w:hAnsi="Times New Roman" w:cs="Times New Roman"/>
          <w:noProof/>
        </w:rPr>
        <w:t>”</w:t>
      </w:r>
      <w:r w:rsidR="0008473B" w:rsidRPr="00273286">
        <w:rPr>
          <w:rFonts w:ascii="Times New Roman" w:hAnsi="Times New Roman" w:cs="Times New Roman"/>
          <w:noProof/>
        </w:rPr>
        <w:t>、旅行書類発行地</w:t>
      </w:r>
      <w:r w:rsidR="003F47B4">
        <w:rPr>
          <w:rFonts w:ascii="Times New Roman" w:hAnsi="Times New Roman" w:cs="Times New Roman" w:hint="eastAsia"/>
          <w:noProof/>
        </w:rPr>
        <w:t xml:space="preserve"> </w:t>
      </w:r>
      <w:r w:rsidR="0008473B" w:rsidRPr="00273286">
        <w:rPr>
          <w:rFonts w:ascii="Times New Roman" w:hAnsi="Times New Roman" w:cs="Times New Roman"/>
          <w:noProof/>
        </w:rPr>
        <w:t>“</w:t>
      </w:r>
      <w:r w:rsidR="009B4BE7" w:rsidRPr="00273286">
        <w:rPr>
          <w:rFonts w:ascii="Times New Roman" w:hAnsi="Times New Roman" w:cs="Times New Roman"/>
          <w:noProof/>
        </w:rPr>
        <w:t>place of issue of travel document</w:t>
      </w:r>
      <w:r w:rsidR="0008473B" w:rsidRPr="00273286">
        <w:rPr>
          <w:rFonts w:ascii="Times New Roman" w:hAnsi="Times New Roman" w:cs="Times New Roman"/>
          <w:noProof/>
        </w:rPr>
        <w:t>”</w:t>
      </w:r>
      <w:r w:rsidR="003F47B4">
        <w:rPr>
          <w:rFonts w:ascii="Times New Roman" w:hAnsi="Times New Roman" w:cs="Times New Roman"/>
          <w:noProof/>
        </w:rPr>
        <w:t xml:space="preserve"> </w:t>
      </w:r>
      <w:r w:rsidR="009B4BE7" w:rsidRPr="00273286">
        <w:rPr>
          <w:rFonts w:ascii="Times New Roman" w:hAnsi="Times New Roman" w:cs="Times New Roman"/>
          <w:noProof/>
        </w:rPr>
        <w:t>という表現</w:t>
      </w:r>
      <w:r w:rsidR="0008615C" w:rsidRPr="00273286">
        <w:rPr>
          <w:rFonts w:ascii="Times New Roman" w:hAnsi="Times New Roman" w:cs="Times New Roman"/>
          <w:noProof/>
        </w:rPr>
        <w:t>が</w:t>
      </w:r>
      <w:r w:rsidR="009B4BE7" w:rsidRPr="00273286">
        <w:rPr>
          <w:rFonts w:ascii="Times New Roman" w:hAnsi="Times New Roman" w:cs="Times New Roman"/>
          <w:noProof/>
        </w:rPr>
        <w:t>用い</w:t>
      </w:r>
      <w:r w:rsidR="0008615C" w:rsidRPr="00273286">
        <w:rPr>
          <w:rFonts w:ascii="Times New Roman" w:hAnsi="Times New Roman" w:cs="Times New Roman"/>
          <w:noProof/>
        </w:rPr>
        <w:t>られ</w:t>
      </w:r>
      <w:r w:rsidR="009B4BE7" w:rsidRPr="00273286">
        <w:rPr>
          <w:rFonts w:ascii="Times New Roman" w:hAnsi="Times New Roman" w:cs="Times New Roman"/>
          <w:noProof/>
        </w:rPr>
        <w:t>る。</w:t>
      </w:r>
      <w:r w:rsidR="0008473B" w:rsidRPr="00273286">
        <w:rPr>
          <w:rFonts w:ascii="Times New Roman" w:hAnsi="Times New Roman" w:cs="Times New Roman"/>
          <w:noProof/>
        </w:rPr>
        <w:t>国、地域の誇りが政策目的につながる</w:t>
      </w:r>
      <w:r w:rsidR="0008615C" w:rsidRPr="00273286">
        <w:rPr>
          <w:rFonts w:ascii="Times New Roman" w:hAnsi="Times New Roman" w:cs="Times New Roman"/>
          <w:noProof/>
        </w:rPr>
        <w:t>属人的な</w:t>
      </w:r>
      <w:r w:rsidR="009B4BE7" w:rsidRPr="00273286">
        <w:rPr>
          <w:rFonts w:ascii="Times New Roman" w:hAnsi="Times New Roman" w:cs="Times New Roman"/>
          <w:noProof/>
        </w:rPr>
        <w:t>国籍による分類でなく、</w:t>
      </w:r>
      <w:r w:rsidR="0008615C" w:rsidRPr="00273286">
        <w:rPr>
          <w:rFonts w:ascii="Times New Roman" w:hAnsi="Times New Roman" w:cs="Times New Roman"/>
          <w:noProof/>
        </w:rPr>
        <w:t>定住</w:t>
      </w:r>
      <w:r w:rsidR="009B4BE7" w:rsidRPr="00273286">
        <w:rPr>
          <w:rFonts w:ascii="Times New Roman" w:hAnsi="Times New Roman" w:cs="Times New Roman"/>
          <w:noProof/>
        </w:rPr>
        <w:t>地による分類である。</w:t>
      </w:r>
      <w:r w:rsidR="00CF6BC7" w:rsidRPr="00273286">
        <w:rPr>
          <w:rFonts w:ascii="Times New Roman" w:hAnsi="Times New Roman" w:cs="Times New Roman"/>
          <w:noProof/>
        </w:rPr>
        <w:t>なお、</w:t>
      </w:r>
      <w:r w:rsidR="00472FCD" w:rsidRPr="00273286">
        <w:rPr>
          <w:rFonts w:ascii="Times New Roman" w:hAnsi="Times New Roman" w:cs="Times New Roman"/>
          <w:noProof/>
        </w:rPr>
        <w:t>中国</w:t>
      </w:r>
      <w:r w:rsidR="0008615C" w:rsidRPr="00273286">
        <w:rPr>
          <w:rFonts w:ascii="Times New Roman" w:hAnsi="Times New Roman" w:cs="Times New Roman"/>
          <w:noProof/>
        </w:rPr>
        <w:t>、台湾</w:t>
      </w:r>
      <w:r w:rsidR="005923D3" w:rsidRPr="00273286">
        <w:rPr>
          <w:rFonts w:ascii="Times New Roman" w:hAnsi="Times New Roman" w:cs="Times New Roman"/>
          <w:noProof/>
        </w:rPr>
        <w:t>で</w:t>
      </w:r>
      <w:r w:rsidR="0008615C" w:rsidRPr="00273286">
        <w:rPr>
          <w:rFonts w:ascii="Times New Roman" w:hAnsi="Times New Roman" w:cs="Times New Roman"/>
          <w:noProof/>
        </w:rPr>
        <w:t>は</w:t>
      </w:r>
      <w:r w:rsidR="00472FCD" w:rsidRPr="00273286">
        <w:rPr>
          <w:rFonts w:ascii="Times New Roman" w:hAnsi="Times New Roman" w:cs="Times New Roman"/>
          <w:noProof/>
        </w:rPr>
        <w:t>、香港同胞</w:t>
      </w:r>
      <w:r w:rsidR="005923D3" w:rsidRPr="00273286">
        <w:rPr>
          <w:rFonts w:ascii="Times New Roman" w:hAnsi="Times New Roman" w:cs="Times New Roman"/>
          <w:noProof/>
        </w:rPr>
        <w:t>、</w:t>
      </w:r>
      <w:r w:rsidR="00472FCD" w:rsidRPr="00273286">
        <w:rPr>
          <w:rFonts w:ascii="Times New Roman" w:hAnsi="Times New Roman" w:cs="Times New Roman"/>
          <w:noProof/>
        </w:rPr>
        <w:t>華僑旅客</w:t>
      </w:r>
      <w:r w:rsidR="005923D3" w:rsidRPr="00273286">
        <w:rPr>
          <w:rFonts w:ascii="Times New Roman" w:hAnsi="Times New Roman" w:cs="Times New Roman"/>
          <w:noProof/>
        </w:rPr>
        <w:t>の</w:t>
      </w:r>
      <w:r w:rsidR="00472FCD" w:rsidRPr="00273286">
        <w:rPr>
          <w:rFonts w:ascii="Times New Roman" w:hAnsi="Times New Roman" w:cs="Times New Roman"/>
          <w:noProof/>
        </w:rPr>
        <w:t>字句が用いられる</w:t>
      </w:r>
      <w:r w:rsidR="0008615C" w:rsidRPr="00273286">
        <w:rPr>
          <w:rFonts w:ascii="Times New Roman" w:hAnsi="Times New Roman" w:cs="Times New Roman"/>
          <w:noProof/>
        </w:rPr>
        <w:t>（表</w:t>
      </w:r>
      <w:r w:rsidR="007524CB" w:rsidRPr="00273286">
        <w:rPr>
          <w:rFonts w:ascii="Times New Roman" w:hAnsi="Times New Roman" w:cs="Times New Roman"/>
          <w:noProof/>
        </w:rPr>
        <w:t>７</w:t>
      </w:r>
      <w:r w:rsidR="0050174F" w:rsidRPr="00273286">
        <w:rPr>
          <w:rFonts w:ascii="Times New Roman" w:hAnsi="Times New Roman" w:cs="Times New Roman"/>
          <w:noProof/>
        </w:rPr>
        <w:t>、</w:t>
      </w:r>
      <w:r w:rsidR="00A02AC2" w:rsidRPr="00273286">
        <w:rPr>
          <w:rFonts w:ascii="Times New Roman" w:hAnsi="Times New Roman" w:cs="Times New Roman"/>
          <w:noProof/>
        </w:rPr>
        <w:t>表</w:t>
      </w:r>
      <w:r w:rsidR="0050174F" w:rsidRPr="00273286">
        <w:rPr>
          <w:rFonts w:ascii="Times New Roman" w:hAnsi="Times New Roman" w:cs="Times New Roman"/>
          <w:noProof/>
        </w:rPr>
        <w:t>８</w:t>
      </w:r>
      <w:r w:rsidR="0008615C" w:rsidRPr="00273286">
        <w:rPr>
          <w:rFonts w:ascii="Times New Roman" w:hAnsi="Times New Roman" w:cs="Times New Roman"/>
          <w:noProof/>
        </w:rPr>
        <w:t>）</w:t>
      </w:r>
      <w:r w:rsidR="00472FCD" w:rsidRPr="00273286">
        <w:rPr>
          <w:rFonts w:ascii="Times New Roman" w:hAnsi="Times New Roman" w:cs="Times New Roman"/>
          <w:noProof/>
        </w:rPr>
        <w:t>。</w:t>
      </w:r>
    </w:p>
    <w:p w:rsidR="00317D7B" w:rsidRPr="00273286" w:rsidRDefault="00317D7B" w:rsidP="00472FCD">
      <w:pPr>
        <w:ind w:firstLineChars="100" w:firstLine="189"/>
        <w:rPr>
          <w:rFonts w:ascii="Times New Roman" w:hAnsi="Times New Roman" w:cs="Times New Roman"/>
          <w:noProof/>
        </w:rPr>
      </w:pPr>
    </w:p>
    <w:p w:rsidR="00CF5750" w:rsidRDefault="00CF5750" w:rsidP="00886808">
      <w:pPr>
        <w:rPr>
          <w:rFonts w:ascii="Times New Roman" w:hAnsi="Times New Roman" w:cs="Times New Roman"/>
          <w:b/>
        </w:rPr>
      </w:pPr>
      <w:r w:rsidRPr="00CF5750">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158709</wp:posOffset>
            </wp:positionV>
            <wp:extent cx="3960495" cy="1409083"/>
            <wp:effectExtent l="0" t="0" r="1905"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495" cy="1409083"/>
                    </a:xfrm>
                    <a:prstGeom prst="rect">
                      <a:avLst/>
                    </a:prstGeom>
                    <a:noFill/>
                    <a:ln>
                      <a:noFill/>
                    </a:ln>
                  </pic:spPr>
                </pic:pic>
              </a:graphicData>
            </a:graphic>
          </wp:anchor>
        </w:drawing>
      </w:r>
    </w:p>
    <w:p w:rsidR="00CF5750" w:rsidRDefault="00CF5750" w:rsidP="00886808">
      <w:pPr>
        <w:rPr>
          <w:rFonts w:ascii="Times New Roman" w:hAnsi="Times New Roman" w:cs="Times New Roman"/>
          <w:b/>
        </w:rPr>
      </w:pPr>
      <w:r w:rsidRPr="00CF5750">
        <w:rPr>
          <w:noProof/>
        </w:rPr>
        <w:drawing>
          <wp:inline distT="0" distB="0" distL="0" distR="0">
            <wp:extent cx="4271167" cy="127819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8187" cy="1280294"/>
                    </a:xfrm>
                    <a:prstGeom prst="rect">
                      <a:avLst/>
                    </a:prstGeom>
                    <a:noFill/>
                    <a:ln>
                      <a:noFill/>
                    </a:ln>
                  </pic:spPr>
                </pic:pic>
              </a:graphicData>
            </a:graphic>
          </wp:inline>
        </w:drawing>
      </w:r>
    </w:p>
    <w:p w:rsidR="00CF5750" w:rsidRDefault="00CF5750" w:rsidP="00886808">
      <w:pPr>
        <w:rPr>
          <w:rFonts w:ascii="Times New Roman" w:hAnsi="Times New Roman" w:cs="Times New Roman"/>
          <w:b/>
        </w:rPr>
      </w:pPr>
    </w:p>
    <w:p w:rsidR="00886808" w:rsidRPr="00273286" w:rsidRDefault="001170F6" w:rsidP="00886808">
      <w:pPr>
        <w:rPr>
          <w:rFonts w:ascii="Times New Roman" w:hAnsi="Times New Roman" w:cs="Times New Roman"/>
        </w:rPr>
      </w:pPr>
      <w:r w:rsidRPr="00273286">
        <w:rPr>
          <w:rFonts w:ascii="Times New Roman" w:hAnsi="Times New Roman" w:cs="Times New Roman"/>
          <w:b/>
        </w:rPr>
        <w:t xml:space="preserve">２　</w:t>
      </w:r>
      <w:r w:rsidRPr="00273286">
        <w:rPr>
          <w:rFonts w:ascii="Times New Roman" w:hAnsi="Times New Roman" w:cs="Times New Roman"/>
          <w:b/>
        </w:rPr>
        <w:t>overnight</w:t>
      </w:r>
      <w:r w:rsidRPr="00273286">
        <w:rPr>
          <w:rFonts w:ascii="Times New Roman" w:hAnsi="Times New Roman" w:cs="Times New Roman"/>
          <w:b/>
        </w:rPr>
        <w:t xml:space="preserve">　</w:t>
      </w:r>
      <w:r w:rsidRPr="00273286">
        <w:rPr>
          <w:rFonts w:ascii="Times New Roman" w:hAnsi="Times New Roman" w:cs="Times New Roman"/>
          <w:b/>
        </w:rPr>
        <w:t>trip</w:t>
      </w:r>
      <w:r w:rsidRPr="00273286">
        <w:rPr>
          <w:rFonts w:ascii="Times New Roman" w:hAnsi="Times New Roman" w:cs="Times New Roman"/>
          <w:b/>
        </w:rPr>
        <w:t>と</w:t>
      </w:r>
      <w:r w:rsidRPr="00273286">
        <w:rPr>
          <w:rFonts w:ascii="Times New Roman" w:hAnsi="Times New Roman" w:cs="Times New Roman"/>
          <w:b/>
        </w:rPr>
        <w:t>same-day</w:t>
      </w:r>
      <w:r w:rsidRPr="00273286">
        <w:rPr>
          <w:rFonts w:ascii="Times New Roman" w:hAnsi="Times New Roman" w:cs="Times New Roman"/>
          <w:b/>
        </w:rPr>
        <w:t xml:space="preserve">　</w:t>
      </w:r>
      <w:r w:rsidRPr="00273286">
        <w:rPr>
          <w:rFonts w:ascii="Times New Roman" w:hAnsi="Times New Roman" w:cs="Times New Roman"/>
          <w:b/>
        </w:rPr>
        <w:t>trip</w:t>
      </w:r>
      <w:r w:rsidRPr="00273286">
        <w:rPr>
          <w:rFonts w:ascii="Times New Roman" w:hAnsi="Times New Roman" w:cs="Times New Roman"/>
          <w:b/>
        </w:rPr>
        <w:t xml:space="preserve">　</w:t>
      </w:r>
      <w:r w:rsidR="006C781E" w:rsidRPr="00273286">
        <w:rPr>
          <w:rFonts w:ascii="Times New Roman" w:hAnsi="Times New Roman" w:cs="Times New Roman"/>
          <w:b/>
        </w:rPr>
        <w:t>―</w:t>
      </w:r>
      <w:r w:rsidR="00886808" w:rsidRPr="00273286">
        <w:rPr>
          <w:rFonts w:ascii="Times New Roman" w:hAnsi="Times New Roman" w:cs="Times New Roman"/>
          <w:b/>
        </w:rPr>
        <w:t>24</w:t>
      </w:r>
      <w:r w:rsidR="00886808" w:rsidRPr="00273286">
        <w:rPr>
          <w:rFonts w:ascii="Times New Roman" w:hAnsi="Times New Roman" w:cs="Times New Roman"/>
          <w:b/>
        </w:rPr>
        <w:t>時間</w:t>
      </w:r>
      <w:r w:rsidRPr="00273286">
        <w:rPr>
          <w:rFonts w:ascii="Times New Roman" w:hAnsi="Times New Roman" w:cs="Times New Roman"/>
          <w:b/>
        </w:rPr>
        <w:t>ルール</w:t>
      </w:r>
      <w:r w:rsidR="00084CD3" w:rsidRPr="00273286">
        <w:rPr>
          <w:rFonts w:ascii="Times New Roman" w:hAnsi="Times New Roman" w:cs="Times New Roman"/>
          <w:b/>
        </w:rPr>
        <w:t>の是非</w:t>
      </w:r>
      <w:r w:rsidR="006C781E" w:rsidRPr="00273286">
        <w:rPr>
          <w:rFonts w:ascii="Times New Roman" w:hAnsi="Times New Roman" w:cs="Times New Roman"/>
          <w:b/>
        </w:rPr>
        <w:t>―</w:t>
      </w:r>
    </w:p>
    <w:p w:rsidR="00886808" w:rsidRPr="00273286" w:rsidRDefault="0008615C" w:rsidP="00886808">
      <w:pPr>
        <w:ind w:firstLineChars="100" w:firstLine="189"/>
        <w:rPr>
          <w:rFonts w:ascii="Times New Roman" w:hAnsi="Times New Roman" w:cs="Times New Roman"/>
        </w:rPr>
      </w:pPr>
      <w:r w:rsidRPr="00273286">
        <w:rPr>
          <w:rFonts w:ascii="Times New Roman" w:hAnsi="Times New Roman" w:cs="Times New Roman"/>
          <w:noProof/>
        </w:rPr>
        <w:t>国際旅行統計の場合、</w:t>
      </w:r>
      <w:r w:rsidR="00DC6C9D" w:rsidRPr="00273286">
        <w:rPr>
          <w:rFonts w:ascii="Times New Roman" w:hAnsi="Times New Roman" w:cs="Times New Roman"/>
          <w:noProof/>
        </w:rPr>
        <w:t>24</w:t>
      </w:r>
      <w:r w:rsidRPr="00273286">
        <w:rPr>
          <w:rFonts w:ascii="Times New Roman" w:hAnsi="Times New Roman" w:cs="Times New Roman"/>
          <w:noProof/>
        </w:rPr>
        <w:t>時間以上自宅を離れる場合</w:t>
      </w:r>
      <w:r w:rsidR="003F47B4">
        <w:rPr>
          <w:rFonts w:ascii="Times New Roman" w:hAnsi="Times New Roman" w:cs="Times New Roman" w:hint="eastAsia"/>
          <w:noProof/>
        </w:rPr>
        <w:t xml:space="preserve"> </w:t>
      </w:r>
      <w:r w:rsidR="0070023F" w:rsidRPr="00273286">
        <w:rPr>
          <w:rFonts w:ascii="Times New Roman" w:hAnsi="Times New Roman" w:cs="Times New Roman"/>
          <w:noProof/>
        </w:rPr>
        <w:t>“</w:t>
      </w:r>
      <w:r w:rsidR="00DC6C9D" w:rsidRPr="00273286">
        <w:rPr>
          <w:rFonts w:ascii="Times New Roman" w:hAnsi="Times New Roman" w:cs="Times New Roman"/>
          <w:noProof/>
        </w:rPr>
        <w:t>tourist</w:t>
      </w:r>
      <w:r w:rsidR="0070023F" w:rsidRPr="00273286">
        <w:rPr>
          <w:rFonts w:ascii="Times New Roman" w:hAnsi="Times New Roman" w:cs="Times New Roman"/>
          <w:noProof/>
        </w:rPr>
        <w:t>”</w:t>
      </w:r>
      <w:r w:rsidR="003F47B4">
        <w:rPr>
          <w:rFonts w:ascii="Times New Roman" w:hAnsi="Times New Roman" w:cs="Times New Roman"/>
          <w:noProof/>
        </w:rPr>
        <w:t xml:space="preserve"> </w:t>
      </w:r>
      <w:r w:rsidR="00DC6C9D" w:rsidRPr="00273286">
        <w:rPr>
          <w:rFonts w:ascii="Times New Roman" w:hAnsi="Times New Roman" w:cs="Times New Roman"/>
          <w:noProof/>
        </w:rPr>
        <w:t>を、</w:t>
      </w:r>
      <w:r w:rsidR="00DC6C9D" w:rsidRPr="00273286">
        <w:rPr>
          <w:rFonts w:ascii="Times New Roman" w:hAnsi="Times New Roman" w:cs="Times New Roman"/>
          <w:noProof/>
        </w:rPr>
        <w:t>24</w:t>
      </w:r>
      <w:r w:rsidR="00DC6C9D" w:rsidRPr="00273286">
        <w:rPr>
          <w:rFonts w:ascii="Times New Roman" w:hAnsi="Times New Roman" w:cs="Times New Roman"/>
          <w:noProof/>
        </w:rPr>
        <w:t>時間未満の場合は</w:t>
      </w:r>
      <w:r w:rsidR="003F47B4">
        <w:rPr>
          <w:rFonts w:ascii="Times New Roman" w:hAnsi="Times New Roman" w:cs="Times New Roman" w:hint="eastAsia"/>
          <w:noProof/>
        </w:rPr>
        <w:t xml:space="preserve"> </w:t>
      </w:r>
      <w:r w:rsidR="0070023F" w:rsidRPr="00273286">
        <w:rPr>
          <w:rFonts w:ascii="Times New Roman" w:hAnsi="Times New Roman" w:cs="Times New Roman"/>
          <w:noProof/>
        </w:rPr>
        <w:t>“</w:t>
      </w:r>
      <w:r w:rsidR="00DC6C9D" w:rsidRPr="00273286">
        <w:rPr>
          <w:rFonts w:ascii="Times New Roman" w:hAnsi="Times New Roman" w:cs="Times New Roman"/>
          <w:noProof/>
        </w:rPr>
        <w:t>excursionist</w:t>
      </w:r>
      <w:r w:rsidR="0070023F" w:rsidRPr="00273286">
        <w:rPr>
          <w:rFonts w:ascii="Times New Roman" w:hAnsi="Times New Roman" w:cs="Times New Roman"/>
          <w:noProof/>
        </w:rPr>
        <w:t>”</w:t>
      </w:r>
      <w:r w:rsidR="003F47B4">
        <w:rPr>
          <w:rFonts w:ascii="Times New Roman" w:hAnsi="Times New Roman" w:cs="Times New Roman"/>
          <w:noProof/>
        </w:rPr>
        <w:t xml:space="preserve"> </w:t>
      </w:r>
      <w:r w:rsidR="00DC6C9D" w:rsidRPr="00273286">
        <w:rPr>
          <w:rFonts w:ascii="Times New Roman" w:hAnsi="Times New Roman" w:cs="Times New Roman"/>
          <w:noProof/>
        </w:rPr>
        <w:t>を使用し、あわせて</w:t>
      </w:r>
      <w:r w:rsidR="003F47B4">
        <w:rPr>
          <w:rFonts w:ascii="Times New Roman" w:hAnsi="Times New Roman" w:cs="Times New Roman" w:hint="eastAsia"/>
          <w:noProof/>
        </w:rPr>
        <w:t xml:space="preserve"> </w:t>
      </w:r>
      <w:r w:rsidR="0070023F" w:rsidRPr="00273286">
        <w:rPr>
          <w:rFonts w:ascii="Times New Roman" w:hAnsi="Times New Roman" w:cs="Times New Roman"/>
          <w:noProof/>
        </w:rPr>
        <w:t>“</w:t>
      </w:r>
      <w:r w:rsidR="00DC6C9D" w:rsidRPr="00273286">
        <w:rPr>
          <w:rFonts w:ascii="Times New Roman" w:hAnsi="Times New Roman" w:cs="Times New Roman"/>
          <w:noProof/>
        </w:rPr>
        <w:t>visitor</w:t>
      </w:r>
      <w:r w:rsidR="0070023F" w:rsidRPr="00273286">
        <w:rPr>
          <w:rFonts w:ascii="Times New Roman" w:hAnsi="Times New Roman" w:cs="Times New Roman"/>
          <w:noProof/>
        </w:rPr>
        <w:t>”</w:t>
      </w:r>
      <w:r w:rsidR="003F47B4">
        <w:rPr>
          <w:rFonts w:ascii="Times New Roman" w:hAnsi="Times New Roman" w:cs="Times New Roman"/>
          <w:noProof/>
        </w:rPr>
        <w:t xml:space="preserve"> </w:t>
      </w:r>
      <w:r w:rsidR="00581296" w:rsidRPr="00273286">
        <w:rPr>
          <w:rFonts w:ascii="Times New Roman" w:hAnsi="Times New Roman" w:cs="Times New Roman"/>
          <w:noProof/>
        </w:rPr>
        <w:t>を使用</w:t>
      </w:r>
      <w:r w:rsidR="00DC6C9D" w:rsidRPr="00273286">
        <w:rPr>
          <w:rFonts w:ascii="Times New Roman" w:hAnsi="Times New Roman" w:cs="Times New Roman"/>
          <w:noProof/>
        </w:rPr>
        <w:t>することが通例である。</w:t>
      </w:r>
      <w:r w:rsidR="00886808" w:rsidRPr="00273286">
        <w:rPr>
          <w:rFonts w:ascii="Times New Roman" w:hAnsi="Times New Roman" w:cs="Times New Roman"/>
        </w:rPr>
        <w:t>まず国際観光客到着数であるが、</w:t>
      </w:r>
      <w:r w:rsidR="00273286">
        <w:rPr>
          <w:rFonts w:ascii="Times New Roman" w:hAnsi="Times New Roman" w:cs="Times New Roman" w:hint="eastAsia"/>
        </w:rPr>
        <w:t>１回</w:t>
      </w:r>
      <w:r w:rsidR="00886808" w:rsidRPr="00273286">
        <w:rPr>
          <w:rFonts w:ascii="Times New Roman" w:hAnsi="Times New Roman" w:cs="Times New Roman"/>
        </w:rPr>
        <w:t>の旅行（トリップ）で複数の国に到着する場合があり、滞在時間数や宿泊数</w:t>
      </w:r>
      <w:r w:rsidR="003F47B4">
        <w:rPr>
          <w:rFonts w:ascii="Times New Roman" w:hAnsi="Times New Roman" w:cs="Times New Roman" w:hint="eastAsia"/>
        </w:rPr>
        <w:t xml:space="preserve"> </w:t>
      </w:r>
      <w:r w:rsidR="00581296" w:rsidRPr="00273286">
        <w:rPr>
          <w:rFonts w:ascii="Times New Roman" w:hAnsi="Times New Roman" w:cs="Times New Roman"/>
        </w:rPr>
        <w:t>“</w:t>
      </w:r>
      <w:r w:rsidR="001179A3" w:rsidRPr="00273286">
        <w:rPr>
          <w:rFonts w:ascii="Times New Roman" w:hAnsi="Times New Roman" w:cs="Times New Roman"/>
        </w:rPr>
        <w:t>night</w:t>
      </w:r>
      <w:r w:rsidR="00581296" w:rsidRPr="00273286">
        <w:rPr>
          <w:rFonts w:ascii="Times New Roman" w:hAnsi="Times New Roman" w:cs="Times New Roman"/>
        </w:rPr>
        <w:t>”</w:t>
      </w:r>
      <w:r w:rsidR="003F47B4">
        <w:rPr>
          <w:rFonts w:ascii="Times New Roman" w:hAnsi="Times New Roman" w:cs="Times New Roman"/>
        </w:rPr>
        <w:t xml:space="preserve"> </w:t>
      </w:r>
      <w:r w:rsidR="00886808" w:rsidRPr="00273286">
        <w:rPr>
          <w:rFonts w:ascii="Times New Roman" w:hAnsi="Times New Roman" w:cs="Times New Roman"/>
        </w:rPr>
        <w:t>を比較することが合理的である</w:t>
      </w:r>
      <w:r w:rsidRPr="00273286">
        <w:rPr>
          <w:rFonts w:ascii="Times New Roman" w:hAnsi="Times New Roman" w:cs="Times New Roman"/>
        </w:rPr>
        <w:t>ものの、</w:t>
      </w:r>
      <w:r w:rsidR="00581296" w:rsidRPr="00273286">
        <w:rPr>
          <w:rFonts w:ascii="Times New Roman" w:hAnsi="Times New Roman" w:cs="Times New Roman"/>
        </w:rPr>
        <w:t>その</w:t>
      </w:r>
      <w:r w:rsidR="00886808" w:rsidRPr="00273286">
        <w:rPr>
          <w:rFonts w:ascii="Times New Roman" w:hAnsi="Times New Roman" w:cs="Times New Roman"/>
        </w:rPr>
        <w:t>集計に</w:t>
      </w:r>
      <w:r w:rsidRPr="00273286">
        <w:rPr>
          <w:rFonts w:ascii="Times New Roman" w:hAnsi="Times New Roman" w:cs="Times New Roman"/>
        </w:rPr>
        <w:t>は技術的</w:t>
      </w:r>
      <w:r w:rsidR="00886808" w:rsidRPr="00273286">
        <w:rPr>
          <w:rFonts w:ascii="Times New Roman" w:hAnsi="Times New Roman" w:cs="Times New Roman"/>
        </w:rPr>
        <w:t>困難</w:t>
      </w:r>
      <w:r w:rsidRPr="00273286">
        <w:rPr>
          <w:rFonts w:ascii="Times New Roman" w:hAnsi="Times New Roman" w:cs="Times New Roman"/>
        </w:rPr>
        <w:t>性</w:t>
      </w:r>
      <w:r w:rsidR="00886808" w:rsidRPr="00273286">
        <w:rPr>
          <w:rFonts w:ascii="Times New Roman" w:hAnsi="Times New Roman" w:cs="Times New Roman"/>
        </w:rPr>
        <w:t>を伴う。</w:t>
      </w:r>
      <w:r w:rsidR="00D72A7B" w:rsidRPr="00273286">
        <w:rPr>
          <w:rFonts w:ascii="Times New Roman" w:hAnsi="Times New Roman" w:cs="Times New Roman"/>
        </w:rPr>
        <w:t>従って</w:t>
      </w:r>
      <w:r w:rsidR="00886808" w:rsidRPr="00273286">
        <w:rPr>
          <w:rFonts w:ascii="Times New Roman" w:hAnsi="Times New Roman" w:cs="Times New Roman"/>
        </w:rPr>
        <w:t>便宜的にならざるを得ず、「</w:t>
      </w:r>
      <w:r w:rsidR="00886808" w:rsidRPr="00273286">
        <w:rPr>
          <w:rFonts w:ascii="Times New Roman" w:hAnsi="Times New Roman" w:cs="Times New Roman"/>
        </w:rPr>
        <w:t>24</w:t>
      </w:r>
      <w:r w:rsidR="00886808" w:rsidRPr="00273286">
        <w:rPr>
          <w:rFonts w:ascii="Times New Roman" w:hAnsi="Times New Roman" w:cs="Times New Roman"/>
        </w:rPr>
        <w:t>時間・</w:t>
      </w:r>
      <w:r w:rsidR="00886808" w:rsidRPr="00273286">
        <w:rPr>
          <w:rFonts w:ascii="Times New Roman" w:hAnsi="Times New Roman" w:cs="Times New Roman"/>
        </w:rPr>
        <w:t>365</w:t>
      </w:r>
      <w:r w:rsidR="00886808" w:rsidRPr="00273286">
        <w:rPr>
          <w:rFonts w:ascii="Times New Roman" w:hAnsi="Times New Roman" w:cs="Times New Roman"/>
        </w:rPr>
        <w:t>日ルール」という場所的、時間的ルールにより処理することは、現状では仕方がない。</w:t>
      </w:r>
      <w:r w:rsidRPr="00273286">
        <w:rPr>
          <w:rFonts w:ascii="Times New Roman" w:hAnsi="Times New Roman" w:cs="Times New Roman"/>
        </w:rPr>
        <w:t>今後</w:t>
      </w:r>
      <w:r w:rsidR="00886808" w:rsidRPr="00273286">
        <w:rPr>
          <w:rFonts w:ascii="Times New Roman" w:hAnsi="Times New Roman" w:cs="Times New Roman"/>
        </w:rPr>
        <w:t>、国境を越える移動がさらに増加するとともに、統計</w:t>
      </w:r>
      <w:r w:rsidR="005923D3" w:rsidRPr="00273286">
        <w:rPr>
          <w:rFonts w:ascii="Times New Roman" w:hAnsi="Times New Roman" w:cs="Times New Roman"/>
        </w:rPr>
        <w:t>処理</w:t>
      </w:r>
      <w:r w:rsidR="00886808" w:rsidRPr="00273286">
        <w:rPr>
          <w:rFonts w:ascii="Times New Roman" w:hAnsi="Times New Roman" w:cs="Times New Roman"/>
        </w:rPr>
        <w:t>が</w:t>
      </w:r>
      <w:r w:rsidR="00886808" w:rsidRPr="00273286">
        <w:rPr>
          <w:rFonts w:ascii="Times New Roman" w:hAnsi="Times New Roman" w:cs="Times New Roman"/>
        </w:rPr>
        <w:t>GPS</w:t>
      </w:r>
      <w:r w:rsidR="00886808" w:rsidRPr="00273286">
        <w:rPr>
          <w:rFonts w:ascii="Times New Roman" w:hAnsi="Times New Roman" w:cs="Times New Roman"/>
        </w:rPr>
        <w:t>データ等を活用することにより整備されてく</w:t>
      </w:r>
      <w:r w:rsidR="00D72A7B" w:rsidRPr="00273286">
        <w:rPr>
          <w:rFonts w:ascii="Times New Roman" w:hAnsi="Times New Roman" w:cs="Times New Roman"/>
        </w:rPr>
        <w:t>れ</w:t>
      </w:r>
      <w:r w:rsidR="005923D3" w:rsidRPr="00273286">
        <w:rPr>
          <w:rFonts w:ascii="Times New Roman" w:hAnsi="Times New Roman" w:cs="Times New Roman"/>
        </w:rPr>
        <w:t>ば</w:t>
      </w:r>
      <w:r w:rsidR="00886808" w:rsidRPr="00273286">
        <w:rPr>
          <w:rFonts w:ascii="Times New Roman" w:hAnsi="Times New Roman" w:cs="Times New Roman"/>
        </w:rPr>
        <w:t>「</w:t>
      </w:r>
      <w:r w:rsidR="00886808" w:rsidRPr="00273286">
        <w:rPr>
          <w:rFonts w:ascii="Times New Roman" w:hAnsi="Times New Roman" w:cs="Times New Roman"/>
        </w:rPr>
        <w:t>24</w:t>
      </w:r>
      <w:r w:rsidR="00886808" w:rsidRPr="00273286">
        <w:rPr>
          <w:rFonts w:ascii="Times New Roman" w:hAnsi="Times New Roman" w:cs="Times New Roman"/>
        </w:rPr>
        <w:t>時間・</w:t>
      </w:r>
      <w:r w:rsidR="00886808" w:rsidRPr="00273286">
        <w:rPr>
          <w:rFonts w:ascii="Times New Roman" w:hAnsi="Times New Roman" w:cs="Times New Roman"/>
        </w:rPr>
        <w:t>365</w:t>
      </w:r>
      <w:r w:rsidR="00886808" w:rsidRPr="00273286">
        <w:rPr>
          <w:rFonts w:ascii="Times New Roman" w:hAnsi="Times New Roman" w:cs="Times New Roman"/>
        </w:rPr>
        <w:t>日ルール</w:t>
      </w:r>
      <w:r w:rsidR="0063646C" w:rsidRPr="00273286">
        <w:rPr>
          <w:rFonts w:ascii="Times New Roman" w:hAnsi="Times New Roman" w:cs="Times New Roman"/>
        </w:rPr>
        <w:t>」</w:t>
      </w:r>
      <w:r w:rsidR="00D72A7B" w:rsidRPr="00273286">
        <w:rPr>
          <w:rFonts w:ascii="Times New Roman" w:hAnsi="Times New Roman" w:cs="Times New Roman"/>
        </w:rPr>
        <w:t>の</w:t>
      </w:r>
      <w:r w:rsidR="00886808" w:rsidRPr="00273286">
        <w:rPr>
          <w:rFonts w:ascii="Times New Roman" w:hAnsi="Times New Roman" w:cs="Times New Roman"/>
        </w:rPr>
        <w:t>必要性は低下する</w:t>
      </w:r>
      <w:r w:rsidR="006835CA" w:rsidRPr="00273286">
        <w:rPr>
          <w:rFonts w:ascii="Times New Roman" w:hAnsi="Times New Roman" w:cs="Times New Roman"/>
        </w:rPr>
        <w:t>ものの、</w:t>
      </w:r>
      <w:r w:rsidR="00886808" w:rsidRPr="00273286">
        <w:rPr>
          <w:rFonts w:ascii="Times New Roman" w:hAnsi="Times New Roman" w:cs="Times New Roman"/>
        </w:rPr>
        <w:t>宿泊概念や日付変更線（時差）の処理</w:t>
      </w:r>
      <w:r w:rsidR="00D72A7B" w:rsidRPr="00273286">
        <w:rPr>
          <w:rFonts w:ascii="Times New Roman" w:hAnsi="Times New Roman" w:cs="Times New Roman"/>
        </w:rPr>
        <w:t>が</w:t>
      </w:r>
      <w:r w:rsidR="00B831EA" w:rsidRPr="00273286">
        <w:rPr>
          <w:rFonts w:ascii="Times New Roman" w:hAnsi="Times New Roman" w:cs="Times New Roman"/>
        </w:rPr>
        <w:t>課題に</w:t>
      </w:r>
      <w:r w:rsidR="00886808" w:rsidRPr="00273286">
        <w:rPr>
          <w:rFonts w:ascii="Times New Roman" w:hAnsi="Times New Roman" w:cs="Times New Roman"/>
        </w:rPr>
        <w:t>なってくる。</w:t>
      </w:r>
    </w:p>
    <w:p w:rsidR="00CA7748" w:rsidRPr="00273286" w:rsidRDefault="00CA7748" w:rsidP="00E3520C">
      <w:pPr>
        <w:rPr>
          <w:rFonts w:ascii="Times New Roman" w:hAnsi="Times New Roman" w:cs="Times New Roman"/>
          <w:b/>
        </w:rPr>
      </w:pPr>
    </w:p>
    <w:p w:rsidR="00CA7748" w:rsidRPr="00273286" w:rsidRDefault="00D17468" w:rsidP="00E3520C">
      <w:pPr>
        <w:rPr>
          <w:rFonts w:ascii="Times New Roman" w:hAnsi="Times New Roman" w:cs="Times New Roman"/>
          <w:b/>
        </w:rPr>
      </w:pPr>
      <w:r w:rsidRPr="00273286">
        <w:rPr>
          <w:rFonts w:ascii="ＭＳ 明朝" w:eastAsia="ＭＳ 明朝" w:hAnsi="ＭＳ 明朝" w:cs="ＭＳ 明朝" w:hint="eastAsia"/>
          <w:b/>
        </w:rPr>
        <w:t>Ⅶ</w:t>
      </w:r>
      <w:r w:rsidRPr="00273286">
        <w:rPr>
          <w:rFonts w:ascii="Times New Roman" w:hAnsi="Times New Roman" w:cs="Times New Roman"/>
          <w:b/>
        </w:rPr>
        <w:t xml:space="preserve">　各国</w:t>
      </w:r>
      <w:r w:rsidR="005923D3" w:rsidRPr="00273286">
        <w:rPr>
          <w:rFonts w:ascii="Times New Roman" w:hAnsi="Times New Roman" w:cs="Times New Roman"/>
          <w:b/>
        </w:rPr>
        <w:t>・</w:t>
      </w:r>
      <w:r w:rsidRPr="00273286">
        <w:rPr>
          <w:rFonts w:ascii="Times New Roman" w:hAnsi="Times New Roman" w:cs="Times New Roman"/>
          <w:b/>
        </w:rPr>
        <w:t>地域</w:t>
      </w:r>
      <w:r w:rsidR="00CA7748" w:rsidRPr="00273286">
        <w:rPr>
          <w:rFonts w:ascii="Times New Roman" w:hAnsi="Times New Roman" w:cs="Times New Roman"/>
          <w:b/>
        </w:rPr>
        <w:t>に見る日帰り旅行の政策的</w:t>
      </w:r>
      <w:r w:rsidRPr="00273286">
        <w:rPr>
          <w:rFonts w:ascii="Times New Roman" w:hAnsi="Times New Roman" w:cs="Times New Roman"/>
          <w:b/>
        </w:rPr>
        <w:t>評価</w:t>
      </w:r>
    </w:p>
    <w:p w:rsidR="00D72A7B" w:rsidRPr="00273286" w:rsidRDefault="00D72A7B" w:rsidP="00E3520C">
      <w:pPr>
        <w:rPr>
          <w:rFonts w:ascii="Times New Roman" w:hAnsi="Times New Roman" w:cs="Times New Roman"/>
          <w:b/>
        </w:rPr>
      </w:pPr>
    </w:p>
    <w:p w:rsidR="00E3520C" w:rsidRPr="00273286" w:rsidRDefault="00CA7748" w:rsidP="00E3520C">
      <w:pPr>
        <w:rPr>
          <w:rFonts w:ascii="Times New Roman" w:hAnsi="Times New Roman" w:cs="Times New Roman"/>
          <w:b/>
        </w:rPr>
      </w:pPr>
      <w:r w:rsidRPr="00273286">
        <w:rPr>
          <w:rFonts w:ascii="Times New Roman" w:hAnsi="Times New Roman" w:cs="Times New Roman"/>
          <w:b/>
        </w:rPr>
        <w:t>１</w:t>
      </w:r>
      <w:r w:rsidR="00E3520C" w:rsidRPr="00273286">
        <w:rPr>
          <w:rFonts w:ascii="Times New Roman" w:hAnsi="Times New Roman" w:cs="Times New Roman"/>
          <w:b/>
        </w:rPr>
        <w:t xml:space="preserve">　北米における日帰り客の</w:t>
      </w:r>
      <w:r w:rsidR="00142BA3" w:rsidRPr="00273286">
        <w:rPr>
          <w:rFonts w:ascii="Times New Roman" w:hAnsi="Times New Roman" w:cs="Times New Roman"/>
          <w:b/>
        </w:rPr>
        <w:t>重点</w:t>
      </w:r>
      <w:r w:rsidR="00E3520C" w:rsidRPr="00273286">
        <w:rPr>
          <w:rFonts w:ascii="Times New Roman" w:hAnsi="Times New Roman" w:cs="Times New Roman"/>
          <w:b/>
        </w:rPr>
        <w:t>と</w:t>
      </w:r>
      <w:r w:rsidR="00D72A7B" w:rsidRPr="00273286">
        <w:rPr>
          <w:rFonts w:ascii="Times New Roman" w:hAnsi="Times New Roman" w:cs="Times New Roman"/>
          <w:b/>
        </w:rPr>
        <w:t>概念</w:t>
      </w:r>
      <w:r w:rsidR="003F47B4">
        <w:rPr>
          <w:rFonts w:ascii="Times New Roman" w:hAnsi="Times New Roman" w:cs="Times New Roman" w:hint="eastAsia"/>
          <w:b/>
        </w:rPr>
        <w:t xml:space="preserve"> </w:t>
      </w:r>
      <w:r w:rsidR="00D72A7B" w:rsidRPr="00273286">
        <w:rPr>
          <w:rFonts w:ascii="Times New Roman" w:hAnsi="Times New Roman" w:cs="Times New Roman"/>
          <w:b/>
        </w:rPr>
        <w:t>“</w:t>
      </w:r>
      <w:r w:rsidR="00E3520C" w:rsidRPr="00273286">
        <w:rPr>
          <w:rFonts w:ascii="Times New Roman" w:hAnsi="Times New Roman" w:cs="Times New Roman"/>
          <w:b/>
        </w:rPr>
        <w:t>Overseas</w:t>
      </w:r>
      <w:r w:rsidR="00D72A7B" w:rsidRPr="00273286">
        <w:rPr>
          <w:rFonts w:ascii="Times New Roman" w:hAnsi="Times New Roman" w:cs="Times New Roman"/>
          <w:b/>
        </w:rPr>
        <w:t>”</w:t>
      </w:r>
    </w:p>
    <w:p w:rsidR="00E3520C" w:rsidRPr="00273286" w:rsidRDefault="00E3520C" w:rsidP="00E3520C">
      <w:pPr>
        <w:ind w:firstLineChars="100" w:firstLine="189"/>
        <w:rPr>
          <w:rFonts w:ascii="Times New Roman" w:hAnsi="Times New Roman" w:cs="Times New Roman"/>
        </w:rPr>
      </w:pPr>
      <w:r w:rsidRPr="00273286">
        <w:rPr>
          <w:rFonts w:ascii="Times New Roman" w:hAnsi="Times New Roman" w:cs="Times New Roman"/>
        </w:rPr>
        <w:t>米国、カナダ、メキシコの三国</w:t>
      </w:r>
      <w:r w:rsidR="00D72A7B" w:rsidRPr="00273286">
        <w:rPr>
          <w:rFonts w:ascii="Times New Roman" w:hAnsi="Times New Roman" w:cs="Times New Roman"/>
        </w:rPr>
        <w:t>には</w:t>
      </w:r>
      <w:r w:rsidR="006835CA" w:rsidRPr="00273286">
        <w:rPr>
          <w:rFonts w:ascii="Times New Roman" w:hAnsi="Times New Roman" w:cs="Times New Roman"/>
        </w:rPr>
        <w:t>約</w:t>
      </w:r>
      <w:r w:rsidR="00273286">
        <w:rPr>
          <w:rFonts w:ascii="Times New Roman" w:hAnsi="Times New Roman" w:cs="Times New Roman" w:hint="eastAsia"/>
        </w:rPr>
        <w:t>４</w:t>
      </w:r>
      <w:r w:rsidRPr="00273286">
        <w:rPr>
          <w:rFonts w:ascii="Times New Roman" w:hAnsi="Times New Roman" w:cs="Times New Roman"/>
        </w:rPr>
        <w:t>億</w:t>
      </w:r>
      <w:r w:rsidRPr="00273286">
        <w:rPr>
          <w:rFonts w:ascii="Times New Roman" w:hAnsi="Times New Roman" w:cs="Times New Roman"/>
        </w:rPr>
        <w:t>8</w:t>
      </w:r>
      <w:r w:rsidR="00B831EA" w:rsidRPr="00273286">
        <w:rPr>
          <w:rFonts w:ascii="Times New Roman" w:hAnsi="Times New Roman" w:cs="Times New Roman"/>
        </w:rPr>
        <w:t>000</w:t>
      </w:r>
      <w:r w:rsidRPr="00273286">
        <w:rPr>
          <w:rFonts w:ascii="Times New Roman" w:hAnsi="Times New Roman" w:cs="Times New Roman"/>
        </w:rPr>
        <w:t>万人</w:t>
      </w:r>
      <w:r w:rsidR="00D72A7B" w:rsidRPr="00273286">
        <w:rPr>
          <w:rFonts w:ascii="Times New Roman" w:hAnsi="Times New Roman" w:cs="Times New Roman"/>
        </w:rPr>
        <w:t>が居住し</w:t>
      </w:r>
      <w:r w:rsidRPr="00273286">
        <w:rPr>
          <w:rFonts w:ascii="Times New Roman" w:hAnsi="Times New Roman" w:cs="Times New Roman"/>
        </w:rPr>
        <w:t>、</w:t>
      </w:r>
      <w:r w:rsidR="00D72A7B" w:rsidRPr="00273286">
        <w:rPr>
          <w:rFonts w:ascii="Times New Roman" w:hAnsi="Times New Roman" w:cs="Times New Roman"/>
        </w:rPr>
        <w:t>約</w:t>
      </w:r>
      <w:r w:rsidRPr="00273286">
        <w:rPr>
          <w:rFonts w:ascii="Times New Roman" w:hAnsi="Times New Roman" w:cs="Times New Roman"/>
        </w:rPr>
        <w:t>20</w:t>
      </w:r>
      <w:r w:rsidRPr="00273286">
        <w:rPr>
          <w:rFonts w:ascii="Times New Roman" w:hAnsi="Times New Roman" w:cs="Times New Roman"/>
        </w:rPr>
        <w:t>兆</w:t>
      </w:r>
      <w:r w:rsidRPr="00273286">
        <w:rPr>
          <w:rFonts w:ascii="Times New Roman" w:hAnsi="Times New Roman" w:cs="Times New Roman"/>
        </w:rPr>
        <w:t>7</w:t>
      </w:r>
      <w:r w:rsidR="00B831EA" w:rsidRPr="00273286">
        <w:rPr>
          <w:rFonts w:ascii="Times New Roman" w:hAnsi="Times New Roman" w:cs="Times New Roman"/>
        </w:rPr>
        <w:t>000</w:t>
      </w:r>
      <w:r w:rsidRPr="00273286">
        <w:rPr>
          <w:rFonts w:ascii="Times New Roman" w:hAnsi="Times New Roman" w:cs="Times New Roman"/>
        </w:rPr>
        <w:t>億</w:t>
      </w:r>
      <w:r w:rsidR="003920B4" w:rsidRPr="00273286">
        <w:rPr>
          <w:rFonts w:ascii="Times New Roman" w:hAnsi="Times New Roman" w:cs="Times New Roman"/>
        </w:rPr>
        <w:t>ドル</w:t>
      </w:r>
      <w:r w:rsidRPr="00273286">
        <w:rPr>
          <w:rFonts w:ascii="Times New Roman" w:hAnsi="Times New Roman" w:cs="Times New Roman"/>
        </w:rPr>
        <w:t>の</w:t>
      </w:r>
      <w:r w:rsidR="006835CA" w:rsidRPr="00273286">
        <w:rPr>
          <w:rFonts w:ascii="Times New Roman" w:hAnsi="Times New Roman" w:cs="Times New Roman"/>
        </w:rPr>
        <w:t>名目</w:t>
      </w:r>
      <w:r w:rsidRPr="00273286">
        <w:rPr>
          <w:rFonts w:ascii="Times New Roman" w:hAnsi="Times New Roman" w:cs="Times New Roman"/>
        </w:rPr>
        <w:t>GDP</w:t>
      </w:r>
      <w:r w:rsidRPr="00273286">
        <w:rPr>
          <w:rFonts w:ascii="Times New Roman" w:hAnsi="Times New Roman" w:cs="Times New Roman"/>
        </w:rPr>
        <w:t>が生み出され</w:t>
      </w:r>
      <w:r w:rsidR="006835CA" w:rsidRPr="00273286">
        <w:rPr>
          <w:rFonts w:ascii="Times New Roman" w:hAnsi="Times New Roman" w:cs="Times New Roman"/>
        </w:rPr>
        <w:t>、膨大な数の旅行者</w:t>
      </w:r>
      <w:r w:rsidRPr="00273286">
        <w:rPr>
          <w:rFonts w:ascii="Times New Roman" w:hAnsi="Times New Roman" w:cs="Times New Roman"/>
        </w:rPr>
        <w:t>が発生している。メキシコは</w:t>
      </w:r>
      <w:r w:rsidR="00D72A7B" w:rsidRPr="00273286">
        <w:rPr>
          <w:rFonts w:ascii="Times New Roman" w:hAnsi="Times New Roman" w:cs="Times New Roman"/>
        </w:rPr>
        <w:t>、</w:t>
      </w:r>
      <w:r w:rsidRPr="00273286">
        <w:rPr>
          <w:rFonts w:ascii="Times New Roman" w:hAnsi="Times New Roman" w:cs="Times New Roman"/>
        </w:rPr>
        <w:t>人口規模</w:t>
      </w:r>
      <w:r w:rsidR="008379DD" w:rsidRPr="00273286">
        <w:rPr>
          <w:rFonts w:ascii="Times New Roman" w:hAnsi="Times New Roman" w:cs="Times New Roman"/>
        </w:rPr>
        <w:t>は</w:t>
      </w:r>
      <w:r w:rsidR="00D72A7B" w:rsidRPr="00273286">
        <w:rPr>
          <w:rFonts w:ascii="Times New Roman" w:hAnsi="Times New Roman" w:cs="Times New Roman"/>
        </w:rPr>
        <w:t>日本と</w:t>
      </w:r>
      <w:r w:rsidRPr="00273286">
        <w:rPr>
          <w:rFonts w:ascii="Times New Roman" w:hAnsi="Times New Roman" w:cs="Times New Roman"/>
        </w:rPr>
        <w:t>、名目</w:t>
      </w:r>
      <w:r w:rsidRPr="00273286">
        <w:rPr>
          <w:rFonts w:ascii="Times New Roman" w:hAnsi="Times New Roman" w:cs="Times New Roman"/>
        </w:rPr>
        <w:t>GDP</w:t>
      </w:r>
      <w:r w:rsidRPr="00273286">
        <w:rPr>
          <w:rFonts w:ascii="Times New Roman" w:hAnsi="Times New Roman" w:cs="Times New Roman"/>
        </w:rPr>
        <w:t>はカナダ</w:t>
      </w:r>
      <w:r w:rsidR="00D72A7B" w:rsidRPr="00273286">
        <w:rPr>
          <w:rFonts w:ascii="Times New Roman" w:hAnsi="Times New Roman" w:cs="Times New Roman"/>
        </w:rPr>
        <w:t>と</w:t>
      </w:r>
      <w:r w:rsidRPr="00273286">
        <w:rPr>
          <w:rFonts w:ascii="Times New Roman" w:hAnsi="Times New Roman" w:cs="Times New Roman"/>
        </w:rPr>
        <w:t>、</w:t>
      </w:r>
      <w:r w:rsidR="00273286">
        <w:rPr>
          <w:rFonts w:ascii="Times New Roman" w:hAnsi="Times New Roman" w:cs="Times New Roman"/>
        </w:rPr>
        <w:t>１人</w:t>
      </w:r>
      <w:r w:rsidRPr="00273286">
        <w:rPr>
          <w:rFonts w:ascii="Times New Roman" w:hAnsi="Times New Roman" w:cs="Times New Roman"/>
        </w:rPr>
        <w:t>当たりの名目</w:t>
      </w:r>
      <w:r w:rsidRPr="00273286">
        <w:rPr>
          <w:rFonts w:ascii="Times New Roman" w:hAnsi="Times New Roman" w:cs="Times New Roman"/>
        </w:rPr>
        <w:t>GDP</w:t>
      </w:r>
      <w:r w:rsidRPr="00273286">
        <w:rPr>
          <w:rFonts w:ascii="Times New Roman" w:hAnsi="Times New Roman" w:cs="Times New Roman"/>
        </w:rPr>
        <w:t>は中国</w:t>
      </w:r>
      <w:r w:rsidR="00D72A7B" w:rsidRPr="00273286">
        <w:rPr>
          <w:rFonts w:ascii="Times New Roman" w:hAnsi="Times New Roman" w:cs="Times New Roman"/>
        </w:rPr>
        <w:t>本土</w:t>
      </w:r>
      <w:r w:rsidRPr="00273286">
        <w:rPr>
          <w:rFonts w:ascii="Times New Roman" w:hAnsi="Times New Roman" w:cs="Times New Roman"/>
        </w:rPr>
        <w:t>と</w:t>
      </w:r>
      <w:r w:rsidR="008379DD" w:rsidRPr="00273286">
        <w:rPr>
          <w:rFonts w:ascii="Times New Roman" w:hAnsi="Times New Roman" w:cs="Times New Roman"/>
        </w:rPr>
        <w:t>ほぼ</w:t>
      </w:r>
      <w:r w:rsidRPr="00273286">
        <w:rPr>
          <w:rFonts w:ascii="Times New Roman" w:hAnsi="Times New Roman" w:cs="Times New Roman"/>
        </w:rPr>
        <w:t>同じである。</w:t>
      </w:r>
    </w:p>
    <w:p w:rsidR="00E3520C" w:rsidRDefault="00E3520C" w:rsidP="00E3520C">
      <w:pPr>
        <w:ind w:firstLineChars="100" w:firstLine="189"/>
        <w:rPr>
          <w:rFonts w:ascii="Times New Roman" w:hAnsi="Times New Roman" w:cs="Times New Roman"/>
        </w:rPr>
      </w:pPr>
      <w:r w:rsidRPr="00273286">
        <w:rPr>
          <w:rFonts w:ascii="Times New Roman" w:hAnsi="Times New Roman" w:cs="Times New Roman"/>
        </w:rPr>
        <w:t>北米三国間の人流は日帰り旅行客の</w:t>
      </w:r>
      <w:r w:rsidR="008379DD" w:rsidRPr="00273286">
        <w:rPr>
          <w:rFonts w:ascii="Times New Roman" w:hAnsi="Times New Roman" w:cs="Times New Roman"/>
        </w:rPr>
        <w:t>割合</w:t>
      </w:r>
      <w:r w:rsidRPr="00273286">
        <w:rPr>
          <w:rFonts w:ascii="Times New Roman" w:hAnsi="Times New Roman" w:cs="Times New Roman"/>
        </w:rPr>
        <w:t>が</w:t>
      </w:r>
      <w:r w:rsidR="008379DD" w:rsidRPr="00273286">
        <w:rPr>
          <w:rFonts w:ascii="Times New Roman" w:hAnsi="Times New Roman" w:cs="Times New Roman"/>
        </w:rPr>
        <w:t>大きい</w:t>
      </w:r>
      <w:r w:rsidRPr="00273286">
        <w:rPr>
          <w:rFonts w:ascii="Times New Roman" w:hAnsi="Times New Roman" w:cs="Times New Roman"/>
        </w:rPr>
        <w:t>。自動車による日帰り率</w:t>
      </w:r>
      <w:r w:rsidR="00273286">
        <w:rPr>
          <w:rFonts w:ascii="Times New Roman" w:hAnsi="Times New Roman" w:cs="Times New Roman" w:hint="eastAsia"/>
        </w:rPr>
        <w:t>は、</w:t>
      </w:r>
      <w:r w:rsidRPr="00273286">
        <w:rPr>
          <w:rFonts w:ascii="Times New Roman" w:hAnsi="Times New Roman" w:cs="Times New Roman"/>
        </w:rPr>
        <w:t>カナダ居住者</w:t>
      </w:r>
      <w:r w:rsidR="00273286">
        <w:rPr>
          <w:rFonts w:ascii="Times New Roman" w:hAnsi="Times New Roman" w:cs="Times New Roman" w:hint="eastAsia"/>
        </w:rPr>
        <w:t>が</w:t>
      </w:r>
      <w:r w:rsidR="008379DD" w:rsidRPr="00273286">
        <w:rPr>
          <w:rFonts w:ascii="Times New Roman" w:hAnsi="Times New Roman" w:cs="Times New Roman"/>
        </w:rPr>
        <w:t>約</w:t>
      </w:r>
      <w:r w:rsidR="00B831EA" w:rsidRPr="00273286">
        <w:rPr>
          <w:rFonts w:ascii="Times New Roman" w:hAnsi="Times New Roman" w:cs="Times New Roman"/>
        </w:rPr>
        <w:t>55</w:t>
      </w:r>
      <w:r w:rsidR="00716014">
        <w:rPr>
          <w:rFonts w:ascii="Times New Roman" w:hAnsi="Times New Roman" w:cs="Times New Roman"/>
        </w:rPr>
        <w:t>％</w:t>
      </w:r>
      <w:r w:rsidRPr="00273286">
        <w:rPr>
          <w:rFonts w:ascii="Times New Roman" w:hAnsi="Times New Roman" w:cs="Times New Roman"/>
        </w:rPr>
        <w:t>、米国居住者</w:t>
      </w:r>
      <w:r w:rsidR="00273286">
        <w:rPr>
          <w:rFonts w:ascii="Times New Roman" w:hAnsi="Times New Roman" w:cs="Times New Roman" w:hint="eastAsia"/>
        </w:rPr>
        <w:t>が</w:t>
      </w:r>
      <w:r w:rsidR="008379DD" w:rsidRPr="00273286">
        <w:rPr>
          <w:rFonts w:ascii="Times New Roman" w:hAnsi="Times New Roman" w:cs="Times New Roman"/>
        </w:rPr>
        <w:t>約</w:t>
      </w:r>
      <w:r w:rsidR="0070023F" w:rsidRPr="00273286">
        <w:rPr>
          <w:rFonts w:ascii="Times New Roman" w:hAnsi="Times New Roman" w:cs="Times New Roman"/>
        </w:rPr>
        <w:t>35</w:t>
      </w:r>
      <w:r w:rsidR="00716014">
        <w:rPr>
          <w:rFonts w:ascii="Times New Roman" w:hAnsi="Times New Roman" w:cs="Times New Roman"/>
        </w:rPr>
        <w:t>％</w:t>
      </w:r>
      <w:r w:rsidR="00581296" w:rsidRPr="00273286">
        <w:rPr>
          <w:rFonts w:ascii="Times New Roman" w:hAnsi="Times New Roman" w:cs="Times New Roman"/>
        </w:rPr>
        <w:t>である</w:t>
      </w:r>
      <w:r w:rsidRPr="00273286">
        <w:rPr>
          <w:rFonts w:ascii="Times New Roman" w:hAnsi="Times New Roman" w:cs="Times New Roman"/>
        </w:rPr>
        <w:t>（表</w:t>
      </w:r>
      <w:r w:rsidR="007128EC" w:rsidRPr="00273286">
        <w:rPr>
          <w:rFonts w:ascii="Times New Roman" w:hAnsi="Times New Roman" w:cs="Times New Roman"/>
        </w:rPr>
        <w:t>９</w:t>
      </w:r>
      <w:r w:rsidRPr="00273286">
        <w:rPr>
          <w:rFonts w:ascii="Times New Roman" w:hAnsi="Times New Roman" w:cs="Times New Roman"/>
        </w:rPr>
        <w:t>）</w:t>
      </w:r>
      <w:r w:rsidR="00A02AC2" w:rsidRPr="00273286">
        <w:rPr>
          <w:rFonts w:ascii="Times New Roman" w:hAnsi="Times New Roman" w:cs="Times New Roman"/>
        </w:rPr>
        <w:t>。</w:t>
      </w:r>
      <w:r w:rsidRPr="00273286">
        <w:rPr>
          <w:rFonts w:ascii="Times New Roman" w:hAnsi="Times New Roman" w:cs="Times New Roman"/>
        </w:rPr>
        <w:t>米国・カナダ間</w:t>
      </w:r>
      <w:r w:rsidR="008379DD" w:rsidRPr="00273286">
        <w:rPr>
          <w:rFonts w:ascii="Times New Roman" w:hAnsi="Times New Roman" w:cs="Times New Roman"/>
        </w:rPr>
        <w:t>では</w:t>
      </w:r>
      <w:r w:rsidRPr="00273286">
        <w:rPr>
          <w:rFonts w:ascii="Times New Roman" w:hAnsi="Times New Roman" w:cs="Times New Roman"/>
        </w:rPr>
        <w:t>、カナダ居住者の移動</w:t>
      </w:r>
      <w:r w:rsidR="008379DD" w:rsidRPr="00273286">
        <w:rPr>
          <w:rFonts w:ascii="Times New Roman" w:hAnsi="Times New Roman" w:cs="Times New Roman"/>
        </w:rPr>
        <w:t>が</w:t>
      </w:r>
      <w:r w:rsidRPr="00273286">
        <w:rPr>
          <w:rFonts w:ascii="Times New Roman" w:hAnsi="Times New Roman" w:cs="Times New Roman"/>
        </w:rPr>
        <w:t>米国居住者の</w:t>
      </w:r>
      <w:r w:rsidR="0070023F" w:rsidRPr="00273286">
        <w:rPr>
          <w:rFonts w:ascii="Times New Roman" w:hAnsi="Times New Roman" w:cs="Times New Roman"/>
        </w:rPr>
        <w:t>２</w:t>
      </w:r>
      <w:r w:rsidRPr="00273286">
        <w:rPr>
          <w:rFonts w:ascii="Times New Roman" w:hAnsi="Times New Roman" w:cs="Times New Roman"/>
        </w:rPr>
        <w:t>倍</w:t>
      </w:r>
      <w:r w:rsidR="008379DD" w:rsidRPr="00273286">
        <w:rPr>
          <w:rFonts w:ascii="Times New Roman" w:hAnsi="Times New Roman" w:cs="Times New Roman"/>
        </w:rPr>
        <w:t>で</w:t>
      </w:r>
      <w:r w:rsidRPr="00273286">
        <w:rPr>
          <w:rFonts w:ascii="Times New Roman" w:hAnsi="Times New Roman" w:cs="Times New Roman"/>
        </w:rPr>
        <w:t>ある。カナダの人口</w:t>
      </w:r>
      <w:r w:rsidR="008379DD" w:rsidRPr="00273286">
        <w:rPr>
          <w:rFonts w:ascii="Times New Roman" w:hAnsi="Times New Roman" w:cs="Times New Roman"/>
        </w:rPr>
        <w:t>は</w:t>
      </w:r>
      <w:r w:rsidRPr="00273286">
        <w:rPr>
          <w:rFonts w:ascii="Times New Roman" w:hAnsi="Times New Roman" w:cs="Times New Roman"/>
        </w:rPr>
        <w:t>南</w:t>
      </w:r>
      <w:r w:rsidR="008379DD" w:rsidRPr="00273286">
        <w:rPr>
          <w:rFonts w:ascii="Times New Roman" w:hAnsi="Times New Roman" w:cs="Times New Roman"/>
        </w:rPr>
        <w:t>部</w:t>
      </w:r>
      <w:r w:rsidRPr="00273286">
        <w:rPr>
          <w:rFonts w:ascii="Times New Roman" w:hAnsi="Times New Roman" w:cs="Times New Roman"/>
        </w:rPr>
        <w:t>に多いからである。</w:t>
      </w:r>
    </w:p>
    <w:p w:rsidR="00CF5750" w:rsidRDefault="00CF5750" w:rsidP="00E3520C">
      <w:pPr>
        <w:ind w:firstLineChars="100" w:firstLine="189"/>
        <w:rPr>
          <w:rFonts w:ascii="Times New Roman" w:hAnsi="Times New Roman" w:cs="Times New Roman"/>
        </w:rPr>
      </w:pPr>
      <w:r w:rsidRPr="00CF5750">
        <w:rPr>
          <w:rFonts w:hint="eastAsia"/>
          <w:noProof/>
        </w:rPr>
        <w:drawing>
          <wp:anchor distT="0" distB="0" distL="114300" distR="114300" simplePos="0" relativeHeight="251664384" behindDoc="0" locked="0" layoutInCell="1" allowOverlap="1">
            <wp:simplePos x="0" y="0"/>
            <wp:positionH relativeFrom="margin">
              <wp:posOffset>-222250</wp:posOffset>
            </wp:positionH>
            <wp:positionV relativeFrom="paragraph">
              <wp:posOffset>325120</wp:posOffset>
            </wp:positionV>
            <wp:extent cx="4577080" cy="236918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7080"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750" w:rsidRPr="00273286" w:rsidRDefault="00CF5750" w:rsidP="00E3520C">
      <w:pPr>
        <w:ind w:firstLineChars="100" w:firstLine="189"/>
        <w:rPr>
          <w:rFonts w:ascii="Times New Roman" w:hAnsi="Times New Roman" w:cs="Times New Roman"/>
        </w:rPr>
      </w:pPr>
    </w:p>
    <w:p w:rsidR="00CF5750" w:rsidRDefault="00E3520C" w:rsidP="00E3520C">
      <w:pPr>
        <w:ind w:firstLineChars="100" w:firstLine="189"/>
        <w:rPr>
          <w:rFonts w:ascii="Times New Roman" w:hAnsi="Times New Roman" w:cs="Times New Roman"/>
        </w:rPr>
      </w:pPr>
      <w:r w:rsidRPr="00273286">
        <w:rPr>
          <w:rFonts w:ascii="Times New Roman" w:hAnsi="Times New Roman" w:cs="Times New Roman"/>
        </w:rPr>
        <w:t>米国は、カナダとメキシコとの間で北米自由貿易協定（</w:t>
      </w:r>
      <w:r w:rsidRPr="00273286">
        <w:rPr>
          <w:rFonts w:ascii="Times New Roman" w:hAnsi="Times New Roman" w:cs="Times New Roman"/>
        </w:rPr>
        <w:t>NAFTA</w:t>
      </w:r>
      <w:r w:rsidRPr="00273286">
        <w:rPr>
          <w:rFonts w:ascii="Times New Roman" w:hAnsi="Times New Roman" w:cs="Times New Roman"/>
        </w:rPr>
        <w:t>）を締結し、相互に一定の条件を満たす範囲で短期労働目的での入国を認めあって</w:t>
      </w:r>
    </w:p>
    <w:p w:rsidR="00CF5750" w:rsidRDefault="00CF5750" w:rsidP="00E3520C">
      <w:pPr>
        <w:ind w:firstLineChars="100" w:firstLine="189"/>
        <w:rPr>
          <w:rFonts w:ascii="Times New Roman" w:hAnsi="Times New Roman" w:cs="Times New Roman"/>
        </w:rPr>
      </w:pPr>
    </w:p>
    <w:p w:rsidR="00CF5750" w:rsidRDefault="00CF5750" w:rsidP="00E3520C">
      <w:pPr>
        <w:ind w:firstLineChars="100" w:firstLine="189"/>
        <w:rPr>
          <w:rFonts w:ascii="Times New Roman" w:hAnsi="Times New Roman" w:cs="Times New Roman"/>
        </w:rPr>
      </w:pPr>
    </w:p>
    <w:p w:rsidR="00E3520C" w:rsidRDefault="00CF5750" w:rsidP="00E3520C">
      <w:pPr>
        <w:ind w:firstLineChars="100" w:firstLine="189"/>
        <w:rPr>
          <w:rFonts w:ascii="Times New Roman" w:hAnsi="Times New Roman" w:cs="Times New Roman"/>
        </w:rPr>
      </w:pPr>
      <w:r w:rsidRPr="00CF5750">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1618185</wp:posOffset>
            </wp:positionV>
            <wp:extent cx="4768850" cy="5797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8850"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20C" w:rsidRPr="00273286">
        <w:rPr>
          <w:rFonts w:ascii="Times New Roman" w:hAnsi="Times New Roman" w:cs="Times New Roman"/>
        </w:rPr>
        <w:t>いる。また、メキシコから米国への入国は、国境から</w:t>
      </w:r>
      <w:r w:rsidR="00E3520C" w:rsidRPr="00273286">
        <w:rPr>
          <w:rFonts w:ascii="Times New Roman" w:hAnsi="Times New Roman" w:cs="Times New Roman"/>
        </w:rPr>
        <w:t>25</w:t>
      </w:r>
      <w:r w:rsidR="00E3520C" w:rsidRPr="00273286">
        <w:rPr>
          <w:rFonts w:ascii="Times New Roman" w:hAnsi="Times New Roman" w:cs="Times New Roman"/>
        </w:rPr>
        <w:t>マイルまでの国境地帯への入国と、それよりも内陸部への入国では手続が異なる。</w:t>
      </w:r>
      <w:r w:rsidR="008379DD" w:rsidRPr="00273286">
        <w:rPr>
          <w:rFonts w:ascii="Times New Roman" w:hAnsi="Times New Roman" w:cs="Times New Roman"/>
        </w:rPr>
        <w:t>人流</w:t>
      </w:r>
      <w:r w:rsidR="00E3520C" w:rsidRPr="00273286">
        <w:rPr>
          <w:rFonts w:ascii="Times New Roman" w:hAnsi="Times New Roman" w:cs="Times New Roman"/>
        </w:rPr>
        <w:t>統計では、</w:t>
      </w:r>
      <w:r w:rsidR="00E3520C" w:rsidRPr="00273286">
        <w:rPr>
          <w:rFonts w:ascii="Times New Roman" w:hAnsi="Times New Roman" w:cs="Times New Roman"/>
        </w:rPr>
        <w:t>2005</w:t>
      </w:r>
      <w:r w:rsidR="00E3520C" w:rsidRPr="00273286">
        <w:rPr>
          <w:rFonts w:ascii="Times New Roman" w:hAnsi="Times New Roman" w:cs="Times New Roman"/>
        </w:rPr>
        <w:t>年までは内陸部到着者数のみを米国入国者数としていた。</w:t>
      </w:r>
      <w:r w:rsidR="00E3520C" w:rsidRPr="00273286">
        <w:rPr>
          <w:rFonts w:ascii="Times New Roman" w:hAnsi="Times New Roman" w:cs="Times New Roman"/>
        </w:rPr>
        <w:t>2006</w:t>
      </w:r>
      <w:r w:rsidR="00E3520C" w:rsidRPr="00273286">
        <w:rPr>
          <w:rFonts w:ascii="Times New Roman" w:hAnsi="Times New Roman" w:cs="Times New Roman"/>
        </w:rPr>
        <w:t>年以降</w:t>
      </w:r>
      <w:r w:rsidR="00E3520C" w:rsidRPr="00273286">
        <w:rPr>
          <w:rFonts w:ascii="Times New Roman" w:hAnsi="Times New Roman" w:cs="Times New Roman"/>
        </w:rPr>
        <w:t>2009</w:t>
      </w:r>
      <w:r w:rsidR="00E3520C" w:rsidRPr="00273286">
        <w:rPr>
          <w:rFonts w:ascii="Times New Roman" w:hAnsi="Times New Roman" w:cs="Times New Roman"/>
        </w:rPr>
        <w:t>年までは国境地帯入国者を含む入国者総数を併記するようになり、</w:t>
      </w:r>
      <w:r w:rsidR="00E3520C" w:rsidRPr="00273286">
        <w:rPr>
          <w:rFonts w:ascii="Times New Roman" w:hAnsi="Times New Roman" w:cs="Times New Roman"/>
        </w:rPr>
        <w:t>2010</w:t>
      </w:r>
      <w:r w:rsidR="00E3520C" w:rsidRPr="00273286">
        <w:rPr>
          <w:rFonts w:ascii="Times New Roman" w:hAnsi="Times New Roman" w:cs="Times New Roman"/>
        </w:rPr>
        <w:t>年以降は入国者総数のみを計上するようになってい</w:t>
      </w:r>
      <w:r w:rsidR="00671C91" w:rsidRPr="00273286">
        <w:rPr>
          <w:rFonts w:ascii="Times New Roman" w:hAnsi="Times New Roman" w:cs="Times New Roman"/>
        </w:rPr>
        <w:t>る</w:t>
      </w:r>
      <w:r w:rsidR="00E3520C" w:rsidRPr="00273286">
        <w:rPr>
          <w:rFonts w:ascii="Times New Roman" w:hAnsi="Times New Roman" w:cs="Times New Roman"/>
        </w:rPr>
        <w:t>。従って、メキシコからの入国者数は</w:t>
      </w:r>
      <w:r w:rsidR="00E3520C" w:rsidRPr="00273286">
        <w:rPr>
          <w:rFonts w:ascii="Times New Roman" w:hAnsi="Times New Roman" w:cs="Times New Roman"/>
        </w:rPr>
        <w:t>2005</w:t>
      </w:r>
      <w:r w:rsidR="00E3520C" w:rsidRPr="00273286">
        <w:rPr>
          <w:rFonts w:ascii="Times New Roman" w:hAnsi="Times New Roman" w:cs="Times New Roman"/>
        </w:rPr>
        <w:t>年以前と</w:t>
      </w:r>
      <w:r w:rsidR="00E3520C" w:rsidRPr="00273286">
        <w:rPr>
          <w:rFonts w:ascii="Times New Roman" w:hAnsi="Times New Roman" w:cs="Times New Roman"/>
        </w:rPr>
        <w:t>2006</w:t>
      </w:r>
      <w:r w:rsidR="00E3520C" w:rsidRPr="00273286">
        <w:rPr>
          <w:rFonts w:ascii="Times New Roman" w:hAnsi="Times New Roman" w:cs="Times New Roman"/>
        </w:rPr>
        <w:t>年以降で連続性がなく、統計から人流を分析するうえで留意しなければならない</w:t>
      </w:r>
      <w:r w:rsidR="00671C91" w:rsidRPr="00273286">
        <w:rPr>
          <w:rFonts w:ascii="Times New Roman" w:hAnsi="Times New Roman" w:cs="Times New Roman"/>
        </w:rPr>
        <w:t>（表</w:t>
      </w:r>
      <w:r w:rsidR="007128EC" w:rsidRPr="00273286">
        <w:rPr>
          <w:rFonts w:ascii="Times New Roman" w:hAnsi="Times New Roman" w:cs="Times New Roman"/>
        </w:rPr>
        <w:t>10</w:t>
      </w:r>
      <w:r w:rsidR="00671C91" w:rsidRPr="00273286">
        <w:rPr>
          <w:rFonts w:ascii="Times New Roman" w:hAnsi="Times New Roman" w:cs="Times New Roman"/>
        </w:rPr>
        <w:t>）</w:t>
      </w:r>
      <w:r w:rsidR="00E3520C" w:rsidRPr="00273286">
        <w:rPr>
          <w:rFonts w:ascii="Times New Roman" w:hAnsi="Times New Roman" w:cs="Times New Roman"/>
        </w:rPr>
        <w:t>。</w:t>
      </w:r>
    </w:p>
    <w:p w:rsidR="00CF5750" w:rsidRDefault="00CF5750" w:rsidP="00E3520C">
      <w:pPr>
        <w:ind w:firstLineChars="100" w:firstLine="189"/>
        <w:rPr>
          <w:rFonts w:ascii="Times New Roman" w:hAnsi="Times New Roman" w:cs="Times New Roman"/>
        </w:rPr>
      </w:pPr>
    </w:p>
    <w:p w:rsidR="00CF5750" w:rsidRPr="00273286" w:rsidRDefault="00CF5750" w:rsidP="00E3520C">
      <w:pPr>
        <w:ind w:firstLineChars="100" w:firstLine="189"/>
        <w:rPr>
          <w:rFonts w:ascii="Times New Roman" w:hAnsi="Times New Roman" w:cs="Times New Roman"/>
        </w:rPr>
      </w:pPr>
    </w:p>
    <w:p w:rsidR="00B77FBA" w:rsidRPr="00273286" w:rsidRDefault="00B77FBA" w:rsidP="00E3520C">
      <w:pPr>
        <w:ind w:firstLineChars="100" w:firstLine="189"/>
        <w:rPr>
          <w:rFonts w:ascii="Times New Roman" w:hAnsi="Times New Roman" w:cs="Times New Roman"/>
        </w:rPr>
      </w:pPr>
      <w:r w:rsidRPr="00273286">
        <w:rPr>
          <w:rFonts w:ascii="Times New Roman" w:hAnsi="Times New Roman" w:cs="Times New Roman"/>
        </w:rPr>
        <w:t>統計手法を変化させるだけで</w:t>
      </w:r>
      <w:r w:rsidR="008D42E5" w:rsidRPr="00273286">
        <w:rPr>
          <w:rFonts w:ascii="Times New Roman" w:hAnsi="Times New Roman" w:cs="Times New Roman"/>
        </w:rPr>
        <w:t>大</w:t>
      </w:r>
      <w:r w:rsidR="0070023F" w:rsidRPr="00273286">
        <w:rPr>
          <w:rFonts w:ascii="Times New Roman" w:hAnsi="Times New Roman" w:cs="Times New Roman"/>
        </w:rPr>
        <w:t>きく</w:t>
      </w:r>
      <w:r w:rsidR="008D42E5" w:rsidRPr="00273286">
        <w:rPr>
          <w:rFonts w:ascii="Times New Roman" w:hAnsi="Times New Roman" w:cs="Times New Roman"/>
        </w:rPr>
        <w:t>変動</w:t>
      </w:r>
      <w:r w:rsidR="0070023F" w:rsidRPr="00273286">
        <w:rPr>
          <w:rFonts w:ascii="Times New Roman" w:hAnsi="Times New Roman" w:cs="Times New Roman"/>
        </w:rPr>
        <w:t>するのは、統計</w:t>
      </w:r>
      <w:r w:rsidR="008D42E5" w:rsidRPr="00273286">
        <w:rPr>
          <w:rFonts w:ascii="Times New Roman" w:hAnsi="Times New Roman" w:cs="Times New Roman"/>
        </w:rPr>
        <w:t>目的が</w:t>
      </w:r>
      <w:r w:rsidR="0070023F" w:rsidRPr="00273286">
        <w:rPr>
          <w:rFonts w:ascii="Times New Roman" w:hAnsi="Times New Roman" w:cs="Times New Roman"/>
        </w:rPr>
        <w:t>出入国管理にあり、</w:t>
      </w:r>
      <w:r w:rsidR="00F065E0" w:rsidRPr="00273286">
        <w:rPr>
          <w:rFonts w:ascii="Times New Roman" w:hAnsi="Times New Roman" w:cs="Times New Roman"/>
        </w:rPr>
        <w:t>人流・</w:t>
      </w:r>
      <w:r w:rsidR="008D42E5" w:rsidRPr="00273286">
        <w:rPr>
          <w:rFonts w:ascii="Times New Roman" w:hAnsi="Times New Roman" w:cs="Times New Roman"/>
        </w:rPr>
        <w:t>観光政策</w:t>
      </w:r>
      <w:r w:rsidR="0070023F" w:rsidRPr="00273286">
        <w:rPr>
          <w:rFonts w:ascii="Times New Roman" w:hAnsi="Times New Roman" w:cs="Times New Roman"/>
        </w:rPr>
        <w:t>目的ではないからである</w:t>
      </w:r>
      <w:r w:rsidR="008D42E5" w:rsidRPr="00273286">
        <w:rPr>
          <w:rFonts w:ascii="Times New Roman" w:hAnsi="Times New Roman" w:cs="Times New Roman"/>
        </w:rPr>
        <w:t>。</w:t>
      </w:r>
      <w:r w:rsidR="0070023F" w:rsidRPr="00273286">
        <w:rPr>
          <w:rFonts w:ascii="Times New Roman" w:hAnsi="Times New Roman" w:cs="Times New Roman"/>
        </w:rPr>
        <w:t>科学的な</w:t>
      </w:r>
      <w:r w:rsidR="00F065E0" w:rsidRPr="00273286">
        <w:rPr>
          <w:rFonts w:ascii="Times New Roman" w:hAnsi="Times New Roman" w:cs="Times New Roman"/>
        </w:rPr>
        <w:t>人流・</w:t>
      </w:r>
      <w:r w:rsidR="008D42E5" w:rsidRPr="00273286">
        <w:rPr>
          <w:rFonts w:ascii="Times New Roman" w:hAnsi="Times New Roman" w:cs="Times New Roman"/>
        </w:rPr>
        <w:t>観光政策の評価</w:t>
      </w:r>
      <w:r w:rsidR="0070023F" w:rsidRPr="00273286">
        <w:rPr>
          <w:rFonts w:ascii="Times New Roman" w:hAnsi="Times New Roman" w:cs="Times New Roman"/>
        </w:rPr>
        <w:t>のためには</w:t>
      </w:r>
      <w:r w:rsidR="008D42E5" w:rsidRPr="00273286">
        <w:rPr>
          <w:rFonts w:ascii="Times New Roman" w:hAnsi="Times New Roman" w:cs="Times New Roman"/>
        </w:rPr>
        <w:t>、政策目的にあった統計を実施しなければならない。</w:t>
      </w:r>
    </w:p>
    <w:p w:rsidR="00CF5750" w:rsidRDefault="00E3520C" w:rsidP="006F409E">
      <w:pPr>
        <w:ind w:firstLineChars="100" w:firstLine="189"/>
        <w:rPr>
          <w:rFonts w:ascii="Times New Roman" w:hAnsi="Times New Roman" w:cs="Times New Roman"/>
        </w:rPr>
      </w:pPr>
      <w:r w:rsidRPr="00273286">
        <w:rPr>
          <w:rFonts w:ascii="Times New Roman" w:hAnsi="Times New Roman" w:cs="Times New Roman"/>
        </w:rPr>
        <w:t>表</w:t>
      </w:r>
      <w:r w:rsidR="007128EC" w:rsidRPr="00273286">
        <w:rPr>
          <w:rFonts w:ascii="Times New Roman" w:hAnsi="Times New Roman" w:cs="Times New Roman"/>
        </w:rPr>
        <w:t>11</w:t>
      </w:r>
      <w:r w:rsidRPr="00273286">
        <w:rPr>
          <w:rFonts w:ascii="Times New Roman" w:hAnsi="Times New Roman" w:cs="Times New Roman"/>
        </w:rPr>
        <w:t>及び</w:t>
      </w:r>
      <w:r w:rsidR="00A02AC2" w:rsidRPr="00273286">
        <w:rPr>
          <w:rFonts w:ascii="Times New Roman" w:hAnsi="Times New Roman" w:cs="Times New Roman"/>
        </w:rPr>
        <w:t>表</w:t>
      </w:r>
      <w:r w:rsidR="007128EC" w:rsidRPr="00273286">
        <w:rPr>
          <w:rFonts w:ascii="Times New Roman" w:hAnsi="Times New Roman" w:cs="Times New Roman"/>
        </w:rPr>
        <w:t>12</w:t>
      </w:r>
      <w:r w:rsidRPr="00273286">
        <w:rPr>
          <w:rFonts w:ascii="Times New Roman" w:hAnsi="Times New Roman" w:cs="Times New Roman"/>
        </w:rPr>
        <w:t>は</w:t>
      </w:r>
      <w:r w:rsidRPr="00273286">
        <w:rPr>
          <w:rFonts w:ascii="Times New Roman" w:hAnsi="Times New Roman" w:cs="Times New Roman"/>
        </w:rPr>
        <w:t>1990</w:t>
      </w:r>
      <w:r w:rsidRPr="00273286">
        <w:rPr>
          <w:rFonts w:ascii="Times New Roman" w:hAnsi="Times New Roman" w:cs="Times New Roman"/>
        </w:rPr>
        <w:t>年代の統計である。</w:t>
      </w:r>
      <w:r w:rsidRPr="00273286">
        <w:rPr>
          <w:rFonts w:ascii="Times New Roman" w:hAnsi="Times New Roman" w:cs="Times New Roman"/>
        </w:rPr>
        <w:t>1999</w:t>
      </w:r>
      <w:r w:rsidRPr="00273286">
        <w:rPr>
          <w:rFonts w:ascii="Times New Roman" w:hAnsi="Times New Roman" w:cs="Times New Roman"/>
        </w:rPr>
        <w:t>年には約</w:t>
      </w:r>
      <w:r w:rsidR="006C781E" w:rsidRPr="00273286">
        <w:rPr>
          <w:rFonts w:ascii="Times New Roman" w:hAnsi="Times New Roman" w:cs="Times New Roman"/>
        </w:rPr>
        <w:t>３</w:t>
      </w:r>
      <w:r w:rsidRPr="00273286">
        <w:rPr>
          <w:rFonts w:ascii="Times New Roman" w:hAnsi="Times New Roman" w:cs="Times New Roman"/>
        </w:rPr>
        <w:t>億人が米加、米</w:t>
      </w:r>
      <w:r w:rsidR="006D08FB" w:rsidRPr="00273286">
        <w:rPr>
          <w:rFonts w:ascii="Times New Roman" w:hAnsi="Times New Roman" w:cs="Times New Roman"/>
        </w:rPr>
        <w:t>・</w:t>
      </w:r>
      <w:r w:rsidRPr="00273286">
        <w:rPr>
          <w:rFonts w:ascii="Times New Roman" w:hAnsi="Times New Roman" w:cs="Times New Roman"/>
        </w:rPr>
        <w:t>メキシコ間を旅行</w:t>
      </w:r>
      <w:r w:rsidR="009D2BA4" w:rsidRPr="00273286">
        <w:rPr>
          <w:rFonts w:ascii="Times New Roman" w:hAnsi="Times New Roman" w:cs="Times New Roman"/>
        </w:rPr>
        <w:t>している</w:t>
      </w:r>
      <w:r w:rsidRPr="00273286">
        <w:rPr>
          <w:rFonts w:ascii="Times New Roman" w:hAnsi="Times New Roman" w:cs="Times New Roman"/>
        </w:rPr>
        <w:t>。</w:t>
      </w:r>
      <w:r w:rsidR="00F65690" w:rsidRPr="00273286">
        <w:rPr>
          <w:rFonts w:ascii="Times New Roman" w:hAnsi="Times New Roman" w:cs="Times New Roman"/>
        </w:rPr>
        <w:t>同年の</w:t>
      </w:r>
      <w:r w:rsidRPr="00273286">
        <w:rPr>
          <w:rFonts w:ascii="Times New Roman" w:hAnsi="Times New Roman" w:cs="Times New Roman"/>
        </w:rPr>
        <w:t>日帰り</w:t>
      </w:r>
      <w:r w:rsidR="00F65690" w:rsidRPr="00273286">
        <w:rPr>
          <w:rFonts w:ascii="Times New Roman" w:hAnsi="Times New Roman" w:cs="Times New Roman"/>
        </w:rPr>
        <w:t>率</w:t>
      </w:r>
      <w:r w:rsidRPr="00273286">
        <w:rPr>
          <w:rFonts w:ascii="Times New Roman" w:hAnsi="Times New Roman" w:cs="Times New Roman"/>
        </w:rPr>
        <w:t>はカナダとの間で</w:t>
      </w:r>
      <w:r w:rsidR="00F65690" w:rsidRPr="00273286">
        <w:rPr>
          <w:rFonts w:ascii="Times New Roman" w:hAnsi="Times New Roman" w:cs="Times New Roman"/>
        </w:rPr>
        <w:t>両国と</w:t>
      </w:r>
    </w:p>
    <w:p w:rsidR="00CF5750" w:rsidRDefault="00CF5750" w:rsidP="006F409E">
      <w:pPr>
        <w:ind w:firstLineChars="100" w:firstLine="189"/>
        <w:rPr>
          <w:rFonts w:ascii="Times New Roman" w:hAnsi="Times New Roman" w:cs="Times New Roman"/>
        </w:rPr>
      </w:pPr>
      <w:r w:rsidRPr="00CF5750">
        <w:rPr>
          <w:noProof/>
        </w:rPr>
        <w:drawing>
          <wp:anchor distT="0" distB="0" distL="114300" distR="114300" simplePos="0" relativeHeight="251666432" behindDoc="0" locked="0" layoutInCell="1" allowOverlap="1">
            <wp:simplePos x="0" y="0"/>
            <wp:positionH relativeFrom="margin">
              <wp:posOffset>-276860</wp:posOffset>
            </wp:positionH>
            <wp:positionV relativeFrom="paragraph">
              <wp:posOffset>294640</wp:posOffset>
            </wp:positionV>
            <wp:extent cx="4678045" cy="1395730"/>
            <wp:effectExtent l="0" t="0" r="825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804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750" w:rsidRDefault="00CF5750" w:rsidP="00CF5750">
      <w:pPr>
        <w:rPr>
          <w:rFonts w:ascii="Times New Roman" w:hAnsi="Times New Roman" w:cs="Times New Roman"/>
        </w:rPr>
      </w:pPr>
    </w:p>
    <w:p w:rsidR="00CF5750" w:rsidRDefault="00CF5750" w:rsidP="00CF5750">
      <w:pPr>
        <w:rPr>
          <w:rFonts w:ascii="Times New Roman" w:hAnsi="Times New Roman" w:cs="Times New Roman"/>
        </w:rPr>
      </w:pPr>
      <w:r w:rsidRPr="00CF5750">
        <w:rPr>
          <w:noProof/>
        </w:rPr>
        <w:lastRenderedPageBreak/>
        <w:drawing>
          <wp:anchor distT="0" distB="0" distL="114300" distR="114300" simplePos="0" relativeHeight="251667456" behindDoc="0" locked="0" layoutInCell="1" allowOverlap="1">
            <wp:simplePos x="0" y="0"/>
            <wp:positionH relativeFrom="margin">
              <wp:align>center</wp:align>
            </wp:positionH>
            <wp:positionV relativeFrom="paragraph">
              <wp:posOffset>190479</wp:posOffset>
            </wp:positionV>
            <wp:extent cx="4367530" cy="162179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7530"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5187" w:rsidRDefault="00035187" w:rsidP="00CF5750">
      <w:pPr>
        <w:rPr>
          <w:rFonts w:ascii="Times New Roman" w:hAnsi="Times New Roman" w:cs="Times New Roman"/>
        </w:rPr>
      </w:pPr>
    </w:p>
    <w:p w:rsidR="006F409E" w:rsidRDefault="00F65690" w:rsidP="00CF5750">
      <w:pPr>
        <w:rPr>
          <w:rFonts w:ascii="Times New Roman" w:hAnsi="Times New Roman" w:cs="Times New Roman"/>
        </w:rPr>
      </w:pPr>
      <w:r w:rsidRPr="00273286">
        <w:rPr>
          <w:rFonts w:ascii="Times New Roman" w:hAnsi="Times New Roman" w:cs="Times New Roman"/>
        </w:rPr>
        <w:t>も</w:t>
      </w:r>
      <w:r w:rsidR="00E3520C" w:rsidRPr="00273286">
        <w:rPr>
          <w:rFonts w:ascii="Times New Roman" w:hAnsi="Times New Roman" w:cs="Times New Roman"/>
        </w:rPr>
        <w:t>66</w:t>
      </w:r>
      <w:r w:rsidRPr="00273286">
        <w:rPr>
          <w:rFonts w:ascii="Times New Roman" w:hAnsi="Times New Roman" w:cs="Times New Roman"/>
        </w:rPr>
        <w:t>～</w:t>
      </w:r>
      <w:r w:rsidRPr="00273286">
        <w:rPr>
          <w:rFonts w:ascii="Times New Roman" w:hAnsi="Times New Roman" w:cs="Times New Roman"/>
        </w:rPr>
        <w:t>67</w:t>
      </w:r>
      <w:r w:rsidR="00716014">
        <w:rPr>
          <w:rFonts w:ascii="Times New Roman" w:hAnsi="Times New Roman" w:cs="Times New Roman"/>
        </w:rPr>
        <w:t>％</w:t>
      </w:r>
      <w:r w:rsidR="00E3520C" w:rsidRPr="00273286">
        <w:rPr>
          <w:rFonts w:ascii="Times New Roman" w:hAnsi="Times New Roman" w:cs="Times New Roman"/>
        </w:rPr>
        <w:t>、メキシコとの間で</w:t>
      </w:r>
      <w:r w:rsidRPr="00273286">
        <w:rPr>
          <w:rFonts w:ascii="Times New Roman" w:hAnsi="Times New Roman" w:cs="Times New Roman"/>
        </w:rPr>
        <w:t>米国居住者が</w:t>
      </w:r>
      <w:r w:rsidRPr="00273286">
        <w:rPr>
          <w:rFonts w:ascii="Times New Roman" w:hAnsi="Times New Roman" w:cs="Times New Roman"/>
        </w:rPr>
        <w:t>82</w:t>
      </w:r>
      <w:r w:rsidR="00716014">
        <w:rPr>
          <w:rFonts w:ascii="Times New Roman" w:hAnsi="Times New Roman" w:cs="Times New Roman"/>
        </w:rPr>
        <w:t>％</w:t>
      </w:r>
      <w:r w:rsidRPr="00273286">
        <w:rPr>
          <w:rFonts w:ascii="Times New Roman" w:hAnsi="Times New Roman" w:cs="Times New Roman"/>
        </w:rPr>
        <w:t>、メキシコ居住者で</w:t>
      </w:r>
      <w:r w:rsidRPr="00273286">
        <w:rPr>
          <w:rFonts w:ascii="Times New Roman" w:hAnsi="Times New Roman" w:cs="Times New Roman"/>
        </w:rPr>
        <w:t>92</w:t>
      </w:r>
      <w:r w:rsidR="00716014">
        <w:rPr>
          <w:rFonts w:ascii="Times New Roman" w:hAnsi="Times New Roman" w:cs="Times New Roman"/>
        </w:rPr>
        <w:t>％</w:t>
      </w:r>
      <w:r w:rsidR="00961FF4" w:rsidRPr="00273286">
        <w:rPr>
          <w:rFonts w:ascii="Times New Roman" w:hAnsi="Times New Roman" w:cs="Times New Roman"/>
        </w:rPr>
        <w:t>と極めて日帰り旅行者の率が高い</w:t>
      </w:r>
      <w:r w:rsidR="00E3520C" w:rsidRPr="00273286">
        <w:rPr>
          <w:rFonts w:ascii="Times New Roman" w:hAnsi="Times New Roman" w:cs="Times New Roman"/>
        </w:rPr>
        <w:t>。</w:t>
      </w:r>
    </w:p>
    <w:p w:rsidR="006F409E" w:rsidRPr="00273286" w:rsidRDefault="006F409E" w:rsidP="006F409E">
      <w:pPr>
        <w:ind w:firstLineChars="100" w:firstLine="189"/>
        <w:rPr>
          <w:rFonts w:ascii="Times New Roman" w:hAnsi="Times New Roman" w:cs="Times New Roman"/>
        </w:rPr>
      </w:pPr>
      <w:r w:rsidRPr="00273286">
        <w:rPr>
          <w:rFonts w:ascii="Times New Roman" w:hAnsi="Times New Roman" w:cs="Times New Roman"/>
        </w:rPr>
        <w:t>現在の三国間の人流（表</w:t>
      </w:r>
      <w:r w:rsidR="007128EC" w:rsidRPr="00273286">
        <w:rPr>
          <w:rFonts w:ascii="Times New Roman" w:hAnsi="Times New Roman" w:cs="Times New Roman"/>
        </w:rPr>
        <w:t>13</w:t>
      </w:r>
      <w:r w:rsidRPr="00273286">
        <w:rPr>
          <w:rFonts w:ascii="Times New Roman" w:hAnsi="Times New Roman" w:cs="Times New Roman"/>
        </w:rPr>
        <w:t>）を概観すると、宿泊を伴う国際旅客として、米国からメキシコには</w:t>
      </w:r>
      <w:r w:rsidRPr="00273286">
        <w:rPr>
          <w:rFonts w:ascii="Times New Roman" w:hAnsi="Times New Roman" w:cs="Times New Roman"/>
        </w:rPr>
        <w:t>2300</w:t>
      </w:r>
      <w:r w:rsidRPr="00273286">
        <w:rPr>
          <w:rFonts w:ascii="Times New Roman" w:hAnsi="Times New Roman" w:cs="Times New Roman"/>
        </w:rPr>
        <w:t>～</w:t>
      </w:r>
      <w:r w:rsidRPr="00273286">
        <w:rPr>
          <w:rFonts w:ascii="Times New Roman" w:hAnsi="Times New Roman" w:cs="Times New Roman"/>
        </w:rPr>
        <w:t>2600</w:t>
      </w:r>
      <w:r w:rsidRPr="00273286">
        <w:rPr>
          <w:rFonts w:ascii="Times New Roman" w:hAnsi="Times New Roman" w:cs="Times New Roman"/>
        </w:rPr>
        <w:t>万人、メキシコから米国には</w:t>
      </w:r>
      <w:r w:rsidRPr="00273286">
        <w:rPr>
          <w:rFonts w:ascii="Times New Roman" w:hAnsi="Times New Roman" w:cs="Times New Roman"/>
        </w:rPr>
        <w:t>1700</w:t>
      </w:r>
      <w:r w:rsidRPr="00273286">
        <w:rPr>
          <w:rFonts w:ascii="Times New Roman" w:hAnsi="Times New Roman" w:cs="Times New Roman"/>
        </w:rPr>
        <w:t>万人、米国からカナダには約</w:t>
      </w:r>
      <w:r w:rsidRPr="00273286">
        <w:rPr>
          <w:rFonts w:ascii="Times New Roman" w:hAnsi="Times New Roman" w:cs="Times New Roman"/>
        </w:rPr>
        <w:t>1150</w:t>
      </w:r>
      <w:r w:rsidRPr="00273286">
        <w:rPr>
          <w:rFonts w:ascii="Times New Roman" w:hAnsi="Times New Roman" w:cs="Times New Roman"/>
        </w:rPr>
        <w:t>万人、カナダから米国には</w:t>
      </w:r>
      <w:r w:rsidRPr="00273286">
        <w:rPr>
          <w:rFonts w:ascii="Times New Roman" w:hAnsi="Times New Roman" w:cs="Times New Roman"/>
        </w:rPr>
        <w:t>2300</w:t>
      </w:r>
      <w:r w:rsidRPr="00273286">
        <w:rPr>
          <w:rFonts w:ascii="Times New Roman" w:hAnsi="Times New Roman" w:cs="Times New Roman"/>
        </w:rPr>
        <w:t>万人、カナダからメキシコには</w:t>
      </w:r>
      <w:r w:rsidRPr="00273286">
        <w:rPr>
          <w:rFonts w:ascii="Times New Roman" w:hAnsi="Times New Roman" w:cs="Times New Roman"/>
        </w:rPr>
        <w:t>190</w:t>
      </w:r>
      <w:r w:rsidRPr="00273286">
        <w:rPr>
          <w:rFonts w:ascii="Times New Roman" w:hAnsi="Times New Roman" w:cs="Times New Roman"/>
        </w:rPr>
        <w:t>万人、メキシコからカナダには</w:t>
      </w:r>
      <w:r w:rsidRPr="00273286">
        <w:rPr>
          <w:rFonts w:ascii="Times New Roman" w:hAnsi="Times New Roman" w:cs="Times New Roman"/>
        </w:rPr>
        <w:t>17</w:t>
      </w:r>
      <w:r w:rsidRPr="00273286">
        <w:rPr>
          <w:rFonts w:ascii="Times New Roman" w:hAnsi="Times New Roman" w:cs="Times New Roman"/>
        </w:rPr>
        <w:t>万人の人流が発生している。これに加えて、米国からメキシコに</w:t>
      </w:r>
      <w:r w:rsidRPr="00273286">
        <w:rPr>
          <w:rFonts w:ascii="Times New Roman" w:hAnsi="Times New Roman" w:cs="Times New Roman"/>
        </w:rPr>
        <w:t>4600</w:t>
      </w:r>
      <w:r w:rsidRPr="00273286">
        <w:rPr>
          <w:rFonts w:ascii="Times New Roman" w:hAnsi="Times New Roman" w:cs="Times New Roman"/>
        </w:rPr>
        <w:t>～</w:t>
      </w:r>
      <w:r w:rsidRPr="00273286">
        <w:rPr>
          <w:rFonts w:ascii="Times New Roman" w:hAnsi="Times New Roman" w:cs="Times New Roman"/>
        </w:rPr>
        <w:t>4800</w:t>
      </w:r>
      <w:r w:rsidRPr="00273286">
        <w:rPr>
          <w:rFonts w:ascii="Times New Roman" w:hAnsi="Times New Roman" w:cs="Times New Roman"/>
        </w:rPr>
        <w:t>万人、米国からカナダには</w:t>
      </w:r>
      <w:r w:rsidRPr="00273286">
        <w:rPr>
          <w:rFonts w:ascii="Times New Roman" w:hAnsi="Times New Roman" w:cs="Times New Roman"/>
        </w:rPr>
        <w:t>700</w:t>
      </w:r>
      <w:r w:rsidRPr="00273286">
        <w:rPr>
          <w:rFonts w:ascii="Times New Roman" w:hAnsi="Times New Roman" w:cs="Times New Roman"/>
        </w:rPr>
        <w:t>万人、カナダから米国には</w:t>
      </w:r>
      <w:r w:rsidRPr="00273286">
        <w:rPr>
          <w:rFonts w:ascii="Times New Roman" w:hAnsi="Times New Roman" w:cs="Times New Roman"/>
        </w:rPr>
        <w:t>3300</w:t>
      </w:r>
      <w:r w:rsidRPr="00273286">
        <w:rPr>
          <w:rFonts w:ascii="Times New Roman" w:hAnsi="Times New Roman" w:cs="Times New Roman"/>
        </w:rPr>
        <w:t>～</w:t>
      </w:r>
      <w:r w:rsidRPr="00273286">
        <w:rPr>
          <w:rFonts w:ascii="Times New Roman" w:hAnsi="Times New Roman" w:cs="Times New Roman"/>
        </w:rPr>
        <w:t>3400</w:t>
      </w:r>
      <w:r w:rsidRPr="00273286">
        <w:rPr>
          <w:rFonts w:ascii="Times New Roman" w:hAnsi="Times New Roman" w:cs="Times New Roman"/>
        </w:rPr>
        <w:t>万人の日帰り人流がみられる。メキシコから米国への日帰り数は</w:t>
      </w:r>
      <w:r w:rsidRPr="00273286">
        <w:rPr>
          <w:rFonts w:ascii="Times New Roman" w:hAnsi="Times New Roman" w:cs="Times New Roman"/>
        </w:rPr>
        <w:t>OECD</w:t>
      </w:r>
      <w:r w:rsidRPr="00273286">
        <w:rPr>
          <w:rFonts w:ascii="Times New Roman" w:hAnsi="Times New Roman" w:cs="Times New Roman"/>
        </w:rPr>
        <w:t>資料等を基に推計すると</w:t>
      </w:r>
      <w:r w:rsidRPr="00273286">
        <w:rPr>
          <w:rFonts w:ascii="Times New Roman" w:hAnsi="Times New Roman" w:cs="Times New Roman"/>
        </w:rPr>
        <w:t>7000</w:t>
      </w:r>
      <w:r w:rsidRPr="00273286">
        <w:rPr>
          <w:rFonts w:ascii="Times New Roman" w:hAnsi="Times New Roman" w:cs="Times New Roman"/>
        </w:rPr>
        <w:t>万人前後ということになるが、旧方式の</w:t>
      </w:r>
      <w:r w:rsidRPr="00273286">
        <w:rPr>
          <w:rFonts w:ascii="Times New Roman" w:hAnsi="Times New Roman" w:cs="Times New Roman"/>
        </w:rPr>
        <w:t>1999</w:t>
      </w:r>
      <w:r w:rsidRPr="00273286">
        <w:rPr>
          <w:rFonts w:ascii="Times New Roman" w:hAnsi="Times New Roman" w:cs="Times New Roman"/>
        </w:rPr>
        <w:t>年の数値でも約</w:t>
      </w:r>
      <w:r w:rsidR="00273286">
        <w:rPr>
          <w:rFonts w:ascii="Times New Roman" w:hAnsi="Times New Roman" w:cs="Times New Roman" w:hint="eastAsia"/>
        </w:rPr>
        <w:t>１</w:t>
      </w:r>
      <w:r w:rsidRPr="00273286">
        <w:rPr>
          <w:rFonts w:ascii="Times New Roman" w:hAnsi="Times New Roman" w:cs="Times New Roman"/>
        </w:rPr>
        <w:t>億人という巨大なものであった。なお、表</w:t>
      </w:r>
      <w:r w:rsidR="007128EC" w:rsidRPr="00273286">
        <w:rPr>
          <w:rFonts w:ascii="Times New Roman" w:hAnsi="Times New Roman" w:cs="Times New Roman"/>
        </w:rPr>
        <w:t>13</w:t>
      </w:r>
      <w:r w:rsidRPr="00273286">
        <w:rPr>
          <w:rFonts w:ascii="Times New Roman" w:hAnsi="Times New Roman" w:cs="Times New Roman"/>
        </w:rPr>
        <w:t>の網掛けの部分は</w:t>
      </w:r>
      <w:r w:rsidRPr="00273286">
        <w:rPr>
          <w:rFonts w:ascii="Times New Roman" w:hAnsi="Times New Roman" w:cs="Times New Roman"/>
        </w:rPr>
        <w:t>OECD</w:t>
      </w:r>
      <w:r w:rsidRPr="00273286">
        <w:rPr>
          <w:rFonts w:ascii="Times New Roman" w:hAnsi="Times New Roman" w:cs="Times New Roman"/>
        </w:rPr>
        <w:t>統計に基づくものの、数字の整合性がとれていないのは、それぞれの統計表で示された数字の整合性を完全にとることができないという統計上の制約があるからであるが、政策判断を行うには大きな支障はない。本稿の各国データ等</w:t>
      </w:r>
      <w:r w:rsidR="00E45610" w:rsidRPr="00273286">
        <w:rPr>
          <w:rFonts w:ascii="Times New Roman" w:hAnsi="Times New Roman" w:cs="Times New Roman"/>
        </w:rPr>
        <w:t>でも多く見られるが、同様におおむね支障はない。</w:t>
      </w:r>
    </w:p>
    <w:p w:rsidR="00035187" w:rsidRDefault="00035187" w:rsidP="00E3520C">
      <w:pPr>
        <w:ind w:firstLineChars="100" w:firstLine="189"/>
        <w:rPr>
          <w:rFonts w:ascii="Times New Roman" w:hAnsi="Times New Roman" w:cs="Times New Roman"/>
        </w:rPr>
      </w:pPr>
    </w:p>
    <w:p w:rsidR="00035187" w:rsidRDefault="00035187" w:rsidP="00E3520C">
      <w:pPr>
        <w:ind w:firstLineChars="100" w:firstLine="189"/>
        <w:rPr>
          <w:rFonts w:ascii="Times New Roman" w:hAnsi="Times New Roman" w:cs="Times New Roman"/>
        </w:rPr>
      </w:pPr>
    </w:p>
    <w:p w:rsidR="00035187" w:rsidRDefault="00035187" w:rsidP="00E3520C">
      <w:pPr>
        <w:ind w:firstLineChars="100" w:firstLine="189"/>
        <w:rPr>
          <w:rFonts w:ascii="Times New Roman" w:hAnsi="Times New Roman" w:cs="Times New Roman"/>
        </w:rPr>
      </w:pPr>
    </w:p>
    <w:p w:rsidR="00035187" w:rsidRDefault="00035187" w:rsidP="00E3520C">
      <w:pPr>
        <w:ind w:firstLineChars="100" w:firstLine="189"/>
        <w:rPr>
          <w:rFonts w:ascii="Times New Roman" w:hAnsi="Times New Roman" w:cs="Times New Roman"/>
        </w:rPr>
      </w:pPr>
      <w:r w:rsidRPr="00CF5750">
        <w:rPr>
          <w:noProof/>
        </w:rPr>
        <w:lastRenderedPageBreak/>
        <w:drawing>
          <wp:anchor distT="0" distB="0" distL="114300" distR="114300" simplePos="0" relativeHeight="251668480" behindDoc="0" locked="0" layoutInCell="1" allowOverlap="1">
            <wp:simplePos x="0" y="0"/>
            <wp:positionH relativeFrom="margin">
              <wp:align>left</wp:align>
            </wp:positionH>
            <wp:positionV relativeFrom="paragraph">
              <wp:posOffset>111760</wp:posOffset>
            </wp:positionV>
            <wp:extent cx="3873500" cy="4722495"/>
            <wp:effectExtent l="0" t="0" r="0" b="190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3500" cy="472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520C" w:rsidRPr="00273286" w:rsidRDefault="00E3520C" w:rsidP="00E3520C">
      <w:pPr>
        <w:ind w:firstLineChars="100" w:firstLine="189"/>
        <w:rPr>
          <w:rFonts w:ascii="Times New Roman" w:hAnsi="Times New Roman" w:cs="Times New Roman"/>
        </w:rPr>
      </w:pPr>
      <w:r w:rsidRPr="00273286">
        <w:rPr>
          <w:rFonts w:ascii="Times New Roman" w:hAnsi="Times New Roman" w:cs="Times New Roman"/>
        </w:rPr>
        <w:t>米国国際旅行統計においては、カナダ、メキシコを除外した外客数を文字通りの</w:t>
      </w:r>
      <w:r w:rsidRPr="00273286">
        <w:rPr>
          <w:rFonts w:ascii="Times New Roman" w:hAnsi="Times New Roman" w:cs="Times New Roman"/>
        </w:rPr>
        <w:t>Oversea</w:t>
      </w:r>
      <w:r w:rsidR="00450478" w:rsidRPr="00273286">
        <w:rPr>
          <w:rFonts w:ascii="Times New Roman" w:hAnsi="Times New Roman" w:cs="Times New Roman"/>
        </w:rPr>
        <w:t>s</w:t>
      </w:r>
      <w:r w:rsidR="001A441A" w:rsidRPr="00273286">
        <w:rPr>
          <w:rFonts w:ascii="Times New Roman" w:hAnsi="Times New Roman" w:cs="Times New Roman"/>
        </w:rPr>
        <w:t>の</w:t>
      </w:r>
      <w:r w:rsidRPr="00273286">
        <w:rPr>
          <w:rFonts w:ascii="Times New Roman" w:hAnsi="Times New Roman" w:cs="Times New Roman"/>
        </w:rPr>
        <w:t>旅客として</w:t>
      </w:r>
      <w:r w:rsidR="00D17468" w:rsidRPr="00273286">
        <w:rPr>
          <w:rFonts w:ascii="Times New Roman" w:hAnsi="Times New Roman" w:cs="Times New Roman"/>
        </w:rPr>
        <w:t>扱っている</w:t>
      </w:r>
      <w:r w:rsidRPr="00273286">
        <w:rPr>
          <w:rFonts w:ascii="Times New Roman" w:hAnsi="Times New Roman" w:cs="Times New Roman"/>
        </w:rPr>
        <w:t>。</w:t>
      </w:r>
      <w:r w:rsidR="00F20F8F" w:rsidRPr="00273286">
        <w:rPr>
          <w:rFonts w:ascii="Times New Roman" w:hAnsi="Times New Roman" w:cs="Times New Roman"/>
        </w:rPr>
        <w:t>外国人海外旅行客を</w:t>
      </w:r>
      <w:r w:rsidR="00D17468" w:rsidRPr="00273286">
        <w:rPr>
          <w:rFonts w:ascii="Times New Roman" w:hAnsi="Times New Roman" w:cs="Times New Roman"/>
        </w:rPr>
        <w:t>数で評価する日本の観光政策では見られない姿勢である。</w:t>
      </w:r>
      <w:r w:rsidRPr="00273286">
        <w:rPr>
          <w:rFonts w:ascii="Times New Roman" w:hAnsi="Times New Roman" w:cs="Times New Roman"/>
        </w:rPr>
        <w:t>メキシコ・中南米からの</w:t>
      </w:r>
      <w:r w:rsidRPr="00273286">
        <w:rPr>
          <w:rFonts w:ascii="Times New Roman" w:hAnsi="Times New Roman" w:cs="Times New Roman"/>
        </w:rPr>
        <w:lastRenderedPageBreak/>
        <w:t>不法移民が政治問題化しているが、正規の人流においてこれだけの大規模な活動が行われている状況では、現状追認的施策にならざるを得ないと考えられる。</w:t>
      </w:r>
      <w:r w:rsidR="00337530" w:rsidRPr="00273286">
        <w:rPr>
          <w:rFonts w:ascii="Times New Roman" w:hAnsi="Times New Roman" w:cs="Times New Roman"/>
        </w:rPr>
        <w:t>なお、同じ英語圏のカナダでは米国、メキシコからの外客は</w:t>
      </w:r>
      <w:r w:rsidR="00337530" w:rsidRPr="00273286">
        <w:rPr>
          <w:rFonts w:ascii="Times New Roman" w:hAnsi="Times New Roman" w:cs="Times New Roman"/>
        </w:rPr>
        <w:t>Overseas</w:t>
      </w:r>
      <w:r w:rsidR="00337530" w:rsidRPr="00273286">
        <w:rPr>
          <w:rFonts w:ascii="Times New Roman" w:hAnsi="Times New Roman" w:cs="Times New Roman"/>
        </w:rPr>
        <w:t>の旅客としている。</w:t>
      </w:r>
    </w:p>
    <w:p w:rsidR="00B77FBA" w:rsidRPr="00273286" w:rsidRDefault="00E3520C" w:rsidP="00E3520C">
      <w:pPr>
        <w:ind w:firstLineChars="100" w:firstLine="189"/>
        <w:rPr>
          <w:rFonts w:ascii="Times New Roman" w:hAnsi="Times New Roman" w:cs="Times New Roman"/>
        </w:rPr>
      </w:pPr>
      <w:r w:rsidRPr="00273286">
        <w:rPr>
          <w:rFonts w:ascii="Times New Roman" w:hAnsi="Times New Roman" w:cs="Times New Roman"/>
        </w:rPr>
        <w:t>三国間の旅行は身近なものだけに、</w:t>
      </w:r>
      <w:r w:rsidRPr="00273286">
        <w:rPr>
          <w:rFonts w:ascii="Times New Roman" w:hAnsi="Times New Roman" w:cs="Times New Roman"/>
        </w:rPr>
        <w:t>2015</w:t>
      </w:r>
      <w:r w:rsidRPr="00273286">
        <w:rPr>
          <w:rFonts w:ascii="Times New Roman" w:hAnsi="Times New Roman" w:cs="Times New Roman"/>
        </w:rPr>
        <w:t>年はカナダドルの対</w:t>
      </w:r>
      <w:r w:rsidR="003920B4" w:rsidRPr="00273286">
        <w:rPr>
          <w:rFonts w:ascii="Times New Roman" w:hAnsi="Times New Roman" w:cs="Times New Roman"/>
        </w:rPr>
        <w:t>ドル</w:t>
      </w:r>
      <w:r w:rsidRPr="00273286">
        <w:rPr>
          <w:rFonts w:ascii="Times New Roman" w:hAnsi="Times New Roman" w:cs="Times New Roman"/>
        </w:rPr>
        <w:t>安が影響して、カナダの出国トリップ数が</w:t>
      </w:r>
      <w:r w:rsidRPr="00273286">
        <w:rPr>
          <w:rFonts w:ascii="Times New Roman" w:hAnsi="Times New Roman" w:cs="Times New Roman"/>
        </w:rPr>
        <w:t>3.7</w:t>
      </w:r>
      <w:r w:rsidR="00716014">
        <w:rPr>
          <w:rFonts w:ascii="Times New Roman" w:hAnsi="Times New Roman" w:cs="Times New Roman"/>
        </w:rPr>
        <w:t>％</w:t>
      </w:r>
      <w:r w:rsidRPr="00273286">
        <w:rPr>
          <w:rFonts w:ascii="Times New Roman" w:hAnsi="Times New Roman" w:cs="Times New Roman"/>
        </w:rPr>
        <w:t>減少している。同じ</w:t>
      </w:r>
      <w:r w:rsidRPr="00273286">
        <w:rPr>
          <w:rFonts w:ascii="Times New Roman" w:hAnsi="Times New Roman" w:cs="Times New Roman"/>
        </w:rPr>
        <w:t>2014</w:t>
      </w:r>
      <w:r w:rsidRPr="00273286">
        <w:rPr>
          <w:rFonts w:ascii="Times New Roman" w:hAnsi="Times New Roman" w:cs="Times New Roman"/>
        </w:rPr>
        <w:t>年でも他の目的地への出国トリップ数が</w:t>
      </w:r>
      <w:r w:rsidRPr="00273286">
        <w:rPr>
          <w:rFonts w:ascii="Times New Roman" w:hAnsi="Times New Roman" w:cs="Times New Roman"/>
        </w:rPr>
        <w:t>10</w:t>
      </w:r>
      <w:r w:rsidR="00716014">
        <w:rPr>
          <w:rFonts w:ascii="Times New Roman" w:hAnsi="Times New Roman" w:cs="Times New Roman"/>
        </w:rPr>
        <w:t>％</w:t>
      </w:r>
      <w:r w:rsidRPr="00273286">
        <w:rPr>
          <w:rFonts w:ascii="Times New Roman" w:hAnsi="Times New Roman" w:cs="Times New Roman"/>
        </w:rPr>
        <w:t>増加しているのに対して、米国側国境からの出国トリップが</w:t>
      </w:r>
      <w:r w:rsidRPr="00273286">
        <w:rPr>
          <w:rFonts w:ascii="Times New Roman" w:hAnsi="Times New Roman" w:cs="Times New Roman"/>
        </w:rPr>
        <w:t>10</w:t>
      </w:r>
      <w:r w:rsidR="00716014">
        <w:rPr>
          <w:rFonts w:ascii="Times New Roman" w:hAnsi="Times New Roman" w:cs="Times New Roman"/>
        </w:rPr>
        <w:t>％</w:t>
      </w:r>
      <w:r w:rsidRPr="00273286">
        <w:rPr>
          <w:rFonts w:ascii="Times New Roman" w:hAnsi="Times New Roman" w:cs="Times New Roman"/>
        </w:rPr>
        <w:t>減少したからである</w:t>
      </w:r>
      <w:r w:rsidR="00B77FBA" w:rsidRPr="00273286">
        <w:rPr>
          <w:rFonts w:ascii="Times New Roman" w:hAnsi="Times New Roman" w:cs="Times New Roman"/>
        </w:rPr>
        <w:t>。</w:t>
      </w:r>
    </w:p>
    <w:p w:rsidR="00294E0D" w:rsidRDefault="00294E0D" w:rsidP="006D08FB">
      <w:pPr>
        <w:ind w:firstLineChars="100" w:firstLine="189"/>
        <w:rPr>
          <w:rFonts w:ascii="Times New Roman" w:hAnsi="Times New Roman" w:cs="Times New Roman"/>
        </w:rPr>
      </w:pPr>
      <w:r w:rsidRPr="00273286">
        <w:rPr>
          <w:rFonts w:ascii="Times New Roman" w:hAnsi="Times New Roman" w:cs="Times New Roman"/>
        </w:rPr>
        <w:t>カナダ政府は</w:t>
      </w:r>
      <w:r w:rsidR="00B77FBA" w:rsidRPr="00273286">
        <w:rPr>
          <w:rFonts w:ascii="Times New Roman" w:hAnsi="Times New Roman" w:cs="Times New Roman"/>
        </w:rPr>
        <w:t>国内旅行に加えて</w:t>
      </w:r>
      <w:r w:rsidRPr="00273286">
        <w:rPr>
          <w:rFonts w:ascii="Times New Roman" w:hAnsi="Times New Roman" w:cs="Times New Roman"/>
        </w:rPr>
        <w:t>州際旅行統計を公表している。州際旅行比率が国外旅行に比して一桁少な</w:t>
      </w:r>
      <w:r w:rsidR="00D17468" w:rsidRPr="00273286">
        <w:rPr>
          <w:rFonts w:ascii="Times New Roman" w:hAnsi="Times New Roman" w:cs="Times New Roman"/>
        </w:rPr>
        <w:t>く</w:t>
      </w:r>
      <w:r w:rsidRPr="00273286">
        <w:rPr>
          <w:rFonts w:ascii="Times New Roman" w:hAnsi="Times New Roman" w:cs="Times New Roman"/>
        </w:rPr>
        <w:t>（表</w:t>
      </w:r>
      <w:r w:rsidR="007128EC" w:rsidRPr="00273286">
        <w:rPr>
          <w:rFonts w:ascii="Times New Roman" w:hAnsi="Times New Roman" w:cs="Times New Roman"/>
        </w:rPr>
        <w:t>14</w:t>
      </w:r>
      <w:r w:rsidRPr="00273286">
        <w:rPr>
          <w:rFonts w:ascii="Times New Roman" w:hAnsi="Times New Roman" w:cs="Times New Roman"/>
        </w:rPr>
        <w:t>）、遠くの他州より近くの米国という旅行行動がうかがえる。</w:t>
      </w:r>
      <w:r w:rsidR="008D42E5" w:rsidRPr="00273286">
        <w:rPr>
          <w:rFonts w:ascii="Times New Roman" w:hAnsi="Times New Roman" w:cs="Times New Roman"/>
        </w:rPr>
        <w:t>いずれにしてもカナダ居住者にとっては国外、国内を区分する旅行感覚は日本人ほど大きくない</w:t>
      </w:r>
      <w:r w:rsidR="00643718" w:rsidRPr="00273286">
        <w:rPr>
          <w:rFonts w:ascii="Times New Roman" w:hAnsi="Times New Roman" w:cs="Times New Roman"/>
        </w:rPr>
        <w:t>。その結果国際観光政策に求められる意義も変わってくるのである</w:t>
      </w:r>
      <w:r w:rsidR="008D42E5" w:rsidRPr="00273286">
        <w:rPr>
          <w:rFonts w:ascii="Times New Roman" w:hAnsi="Times New Roman" w:cs="Times New Roman"/>
        </w:rPr>
        <w:t>。</w:t>
      </w:r>
    </w:p>
    <w:p w:rsidR="0013187E" w:rsidRPr="00273286" w:rsidRDefault="0013187E" w:rsidP="006D08FB">
      <w:pPr>
        <w:ind w:firstLineChars="100" w:firstLine="189"/>
        <w:rPr>
          <w:rFonts w:ascii="Times New Roman" w:hAnsi="Times New Roman" w:cs="Times New Roman"/>
        </w:rPr>
      </w:pPr>
      <w:r w:rsidRPr="0013187E">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238104</wp:posOffset>
            </wp:positionV>
            <wp:extent cx="4067175" cy="2713355"/>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6717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30A2" w:rsidRPr="00273286" w:rsidRDefault="006E0CE5" w:rsidP="004D30A2">
      <w:pPr>
        <w:ind w:firstLineChars="100" w:firstLine="189"/>
        <w:rPr>
          <w:rFonts w:ascii="Times New Roman" w:hAnsi="Times New Roman" w:cs="Times New Roman"/>
        </w:rPr>
      </w:pPr>
      <w:r w:rsidRPr="00273286">
        <w:rPr>
          <w:rFonts w:ascii="Times New Roman" w:hAnsi="Times New Roman" w:cs="Times New Roman"/>
        </w:rPr>
        <w:lastRenderedPageBreak/>
        <w:t>毎年</w:t>
      </w:r>
      <w:r w:rsidR="00E342CE" w:rsidRPr="00273286">
        <w:rPr>
          <w:rFonts w:ascii="Times New Roman" w:hAnsi="Times New Roman" w:cs="Times New Roman"/>
        </w:rPr>
        <w:t>メキシコで</w:t>
      </w:r>
      <w:r w:rsidRPr="00273286">
        <w:rPr>
          <w:rFonts w:ascii="Times New Roman" w:hAnsi="Times New Roman" w:cs="Times New Roman"/>
        </w:rPr>
        <w:t>米国人</w:t>
      </w:r>
      <w:r w:rsidR="00E342CE" w:rsidRPr="00273286">
        <w:rPr>
          <w:rFonts w:ascii="Times New Roman" w:hAnsi="Times New Roman" w:cs="Times New Roman"/>
        </w:rPr>
        <w:t>の殺害事件が発生し</w:t>
      </w:r>
      <w:r w:rsidRPr="00273286">
        <w:rPr>
          <w:rFonts w:ascii="Times New Roman" w:hAnsi="Times New Roman" w:cs="Times New Roman"/>
        </w:rPr>
        <w:t>、米国政府は</w:t>
      </w:r>
      <w:r w:rsidR="00A33983" w:rsidRPr="00273286">
        <w:rPr>
          <w:rFonts w:ascii="Times New Roman" w:hAnsi="Times New Roman" w:cs="Times New Roman"/>
        </w:rPr>
        <w:t>国民に対して</w:t>
      </w:r>
      <w:r w:rsidR="004D30A2" w:rsidRPr="00273286">
        <w:rPr>
          <w:rFonts w:ascii="Times New Roman" w:hAnsi="Times New Roman" w:cs="Times New Roman"/>
        </w:rPr>
        <w:t>旅行注意情報</w:t>
      </w:r>
      <w:r w:rsidR="00AD23FA" w:rsidRPr="00273286">
        <w:rPr>
          <w:rFonts w:ascii="Times New Roman" w:hAnsi="Times New Roman" w:cs="Times New Roman"/>
        </w:rPr>
        <w:t>を</w:t>
      </w:r>
      <w:r w:rsidR="00EF39E1" w:rsidRPr="00273286">
        <w:rPr>
          <w:rFonts w:ascii="Times New Roman" w:hAnsi="Times New Roman" w:cs="Times New Roman"/>
        </w:rPr>
        <w:t>だすものの</w:t>
      </w:r>
      <w:r w:rsidR="004D30A2" w:rsidRPr="00273286">
        <w:rPr>
          <w:rFonts w:ascii="Times New Roman" w:hAnsi="Times New Roman" w:cs="Times New Roman"/>
        </w:rPr>
        <w:t>、米国居住者は</w:t>
      </w:r>
      <w:r w:rsidR="00273286">
        <w:rPr>
          <w:rFonts w:ascii="Times New Roman" w:hAnsi="Times New Roman" w:cs="Times New Roman"/>
        </w:rPr>
        <w:t>１日</w:t>
      </w:r>
      <w:r w:rsidR="004D30A2" w:rsidRPr="00273286">
        <w:rPr>
          <w:rFonts w:ascii="Times New Roman" w:hAnsi="Times New Roman" w:cs="Times New Roman"/>
        </w:rPr>
        <w:t>15</w:t>
      </w:r>
      <w:r w:rsidR="004D30A2" w:rsidRPr="00273286">
        <w:rPr>
          <w:rFonts w:ascii="Times New Roman" w:hAnsi="Times New Roman" w:cs="Times New Roman"/>
        </w:rPr>
        <w:t>万人以上がメキシコ国境を超えている。この</w:t>
      </w:r>
      <w:r w:rsidR="00D15ADC" w:rsidRPr="00273286">
        <w:rPr>
          <w:rFonts w:ascii="Times New Roman" w:hAnsi="Times New Roman" w:cs="Times New Roman"/>
        </w:rPr>
        <w:t>米国人</w:t>
      </w:r>
      <w:r w:rsidR="004D30A2" w:rsidRPr="00273286">
        <w:rPr>
          <w:rFonts w:ascii="Times New Roman" w:hAnsi="Times New Roman" w:cs="Times New Roman"/>
        </w:rPr>
        <w:t>旅行客の増大の原因はペソ安に求められる。対ドルレートは対</w:t>
      </w:r>
      <w:r w:rsidR="004D30A2" w:rsidRPr="00273286">
        <w:rPr>
          <w:rFonts w:ascii="Times New Roman" w:hAnsi="Times New Roman" w:cs="Times New Roman"/>
        </w:rPr>
        <w:t>1993</w:t>
      </w:r>
      <w:r w:rsidR="004D30A2" w:rsidRPr="00273286">
        <w:rPr>
          <w:rFonts w:ascii="Times New Roman" w:hAnsi="Times New Roman" w:cs="Times New Roman"/>
        </w:rPr>
        <w:t>年比で</w:t>
      </w:r>
      <w:r w:rsidR="004D30A2" w:rsidRPr="00273286">
        <w:rPr>
          <w:rFonts w:ascii="Times New Roman" w:hAnsi="Times New Roman" w:cs="Times New Roman"/>
        </w:rPr>
        <w:t>2016</w:t>
      </w:r>
      <w:r w:rsidR="004D30A2" w:rsidRPr="00273286">
        <w:rPr>
          <w:rFonts w:ascii="Times New Roman" w:hAnsi="Times New Roman" w:cs="Times New Roman"/>
        </w:rPr>
        <w:t>年平均レートは一桁も下がっている（表</w:t>
      </w:r>
      <w:r w:rsidR="007128EC" w:rsidRPr="00273286">
        <w:rPr>
          <w:rFonts w:ascii="Times New Roman" w:hAnsi="Times New Roman" w:cs="Times New Roman"/>
        </w:rPr>
        <w:t>15</w:t>
      </w:r>
      <w:r w:rsidR="004D30A2" w:rsidRPr="00273286">
        <w:rPr>
          <w:rFonts w:ascii="Times New Roman" w:hAnsi="Times New Roman" w:cs="Times New Roman"/>
        </w:rPr>
        <w:t>）</w:t>
      </w:r>
      <w:r w:rsidR="00E63CFA" w:rsidRPr="00273286">
        <w:rPr>
          <w:rFonts w:ascii="Times New Roman" w:hAnsi="Times New Roman" w:cs="Times New Roman"/>
        </w:rPr>
        <w:t>からである</w:t>
      </w:r>
      <w:r w:rsidR="004D30A2" w:rsidRPr="00273286">
        <w:rPr>
          <w:rFonts w:ascii="Times New Roman" w:hAnsi="Times New Roman" w:cs="Times New Roman"/>
        </w:rPr>
        <w:t>。旅行客はここ</w:t>
      </w:r>
      <w:r w:rsidR="00E342CE" w:rsidRPr="00273286">
        <w:rPr>
          <w:rFonts w:ascii="Times New Roman" w:hAnsi="Times New Roman" w:cs="Times New Roman"/>
        </w:rPr>
        <w:t>２</w:t>
      </w:r>
      <w:r w:rsidR="004D30A2" w:rsidRPr="00273286">
        <w:rPr>
          <w:rFonts w:ascii="Times New Roman" w:hAnsi="Times New Roman" w:cs="Times New Roman"/>
        </w:rPr>
        <w:t>年で急激に</w:t>
      </w:r>
      <w:r w:rsidR="00E342CE" w:rsidRPr="00273286">
        <w:rPr>
          <w:rFonts w:ascii="Times New Roman" w:hAnsi="Times New Roman" w:cs="Times New Roman"/>
        </w:rPr>
        <w:t>増加</w:t>
      </w:r>
      <w:r w:rsidR="004D30A2" w:rsidRPr="00273286">
        <w:rPr>
          <w:rFonts w:ascii="Times New Roman" w:hAnsi="Times New Roman" w:cs="Times New Roman"/>
        </w:rPr>
        <w:t>している</w:t>
      </w:r>
      <w:r w:rsidR="00E63CFA" w:rsidRPr="00273286">
        <w:rPr>
          <w:rFonts w:ascii="Times New Roman" w:hAnsi="Times New Roman" w:cs="Times New Roman"/>
        </w:rPr>
        <w:t>が、</w:t>
      </w:r>
      <w:r w:rsidR="004D30A2" w:rsidRPr="00273286">
        <w:rPr>
          <w:rFonts w:ascii="Times New Roman" w:hAnsi="Times New Roman" w:cs="Times New Roman"/>
        </w:rPr>
        <w:t>逆に発想すれば為替レートの影響で旅行者は増減するのであり、旅行者数よりも旅行収支</w:t>
      </w:r>
      <w:r w:rsidR="001168C8" w:rsidRPr="00273286">
        <w:rPr>
          <w:rFonts w:ascii="Times New Roman" w:hAnsi="Times New Roman" w:cs="Times New Roman"/>
        </w:rPr>
        <w:t>を含めた総合収支</w:t>
      </w:r>
      <w:r w:rsidR="004D30A2" w:rsidRPr="00273286">
        <w:rPr>
          <w:rFonts w:ascii="Times New Roman" w:hAnsi="Times New Roman" w:cs="Times New Roman"/>
        </w:rPr>
        <w:t>が政策評価にはより重要なのである。</w:t>
      </w:r>
    </w:p>
    <w:p w:rsidR="00CA7748" w:rsidRDefault="004F2A78" w:rsidP="00E3538C">
      <w:pPr>
        <w:rPr>
          <w:rFonts w:ascii="Times New Roman" w:hAnsi="Times New Roman" w:cs="Times New Roman"/>
          <w:b/>
        </w:rPr>
      </w:pPr>
      <w:r w:rsidRPr="004F2A78">
        <w:rPr>
          <w:rFonts w:hint="eastAsia"/>
          <w:noProof/>
        </w:rPr>
        <w:drawing>
          <wp:anchor distT="0" distB="0" distL="114300" distR="114300" simplePos="0" relativeHeight="251670528" behindDoc="0" locked="0" layoutInCell="1" allowOverlap="1">
            <wp:simplePos x="0" y="0"/>
            <wp:positionH relativeFrom="column">
              <wp:posOffset>-143674</wp:posOffset>
            </wp:positionH>
            <wp:positionV relativeFrom="paragraph">
              <wp:posOffset>268932</wp:posOffset>
            </wp:positionV>
            <wp:extent cx="4339038" cy="1288026"/>
            <wp:effectExtent l="0" t="0" r="4445" b="762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9038" cy="1288026"/>
                    </a:xfrm>
                    <a:prstGeom prst="rect">
                      <a:avLst/>
                    </a:prstGeom>
                    <a:noFill/>
                    <a:ln>
                      <a:noFill/>
                    </a:ln>
                  </pic:spPr>
                </pic:pic>
              </a:graphicData>
            </a:graphic>
          </wp:anchor>
        </w:drawing>
      </w:r>
    </w:p>
    <w:p w:rsidR="004F2A78" w:rsidRDefault="004F2A78" w:rsidP="00E3538C">
      <w:pPr>
        <w:rPr>
          <w:rFonts w:ascii="Times New Roman" w:hAnsi="Times New Roman" w:cs="Times New Roman"/>
          <w:b/>
        </w:rPr>
      </w:pPr>
    </w:p>
    <w:p w:rsidR="00E3538C" w:rsidRPr="00273286" w:rsidRDefault="00CA7748" w:rsidP="00E3538C">
      <w:pPr>
        <w:rPr>
          <w:rFonts w:ascii="Times New Roman" w:hAnsi="Times New Roman" w:cs="Times New Roman"/>
          <w:b/>
        </w:rPr>
      </w:pPr>
      <w:r w:rsidRPr="00273286">
        <w:rPr>
          <w:rFonts w:ascii="Times New Roman" w:hAnsi="Times New Roman" w:cs="Times New Roman"/>
          <w:b/>
        </w:rPr>
        <w:t>２</w:t>
      </w:r>
      <w:r w:rsidR="00E3538C" w:rsidRPr="00273286">
        <w:rPr>
          <w:rFonts w:ascii="Times New Roman" w:hAnsi="Times New Roman" w:cs="Times New Roman"/>
          <w:b/>
        </w:rPr>
        <w:t xml:space="preserve">　中国本土と香港</w:t>
      </w:r>
      <w:r w:rsidR="001B42F8" w:rsidRPr="00273286">
        <w:rPr>
          <w:rFonts w:ascii="Times New Roman" w:hAnsi="Times New Roman" w:cs="Times New Roman"/>
          <w:b/>
        </w:rPr>
        <w:t>、マカオ</w:t>
      </w:r>
      <w:r w:rsidR="00AD23FA" w:rsidRPr="00273286">
        <w:rPr>
          <w:rFonts w:ascii="Times New Roman" w:hAnsi="Times New Roman" w:cs="Times New Roman"/>
          <w:b/>
        </w:rPr>
        <w:t>間における日帰り旅行状況</w:t>
      </w:r>
    </w:p>
    <w:p w:rsidR="001A583C" w:rsidRPr="00273286" w:rsidRDefault="00C40EDD" w:rsidP="001A583C">
      <w:pPr>
        <w:ind w:firstLineChars="100" w:firstLine="189"/>
        <w:rPr>
          <w:rFonts w:ascii="Times New Roman" w:hAnsi="Times New Roman" w:cs="Times New Roman"/>
        </w:rPr>
      </w:pPr>
      <w:r w:rsidRPr="00273286">
        <w:rPr>
          <w:rFonts w:ascii="Times New Roman" w:hAnsi="Times New Roman" w:cs="Times New Roman"/>
        </w:rPr>
        <w:t>表</w:t>
      </w:r>
      <w:r w:rsidR="007128EC" w:rsidRPr="00273286">
        <w:rPr>
          <w:rFonts w:ascii="Times New Roman" w:hAnsi="Times New Roman" w:cs="Times New Roman"/>
        </w:rPr>
        <w:t>16</w:t>
      </w:r>
      <w:r w:rsidR="002F6727" w:rsidRPr="00273286">
        <w:rPr>
          <w:rFonts w:ascii="Times New Roman" w:hAnsi="Times New Roman" w:cs="Times New Roman"/>
        </w:rPr>
        <w:t>は</w:t>
      </w:r>
      <w:r w:rsidRPr="00273286">
        <w:rPr>
          <w:rFonts w:ascii="Times New Roman" w:hAnsi="Times New Roman" w:cs="Times New Roman"/>
        </w:rPr>
        <w:t>極東地域内の地域間の相互流動表である。極東における中国本土の大きさが理解できるとともに、日本の置かれている状況も理解できる。</w:t>
      </w:r>
      <w:r w:rsidR="001A583C" w:rsidRPr="00273286">
        <w:rPr>
          <w:rFonts w:ascii="Times New Roman" w:hAnsi="Times New Roman" w:cs="Times New Roman"/>
        </w:rPr>
        <w:t>中国本土</w:t>
      </w:r>
      <w:r w:rsidR="00E45610" w:rsidRPr="00273286">
        <w:rPr>
          <w:rFonts w:ascii="Times New Roman" w:hAnsi="Times New Roman" w:cs="Times New Roman"/>
        </w:rPr>
        <w:t>と</w:t>
      </w:r>
      <w:r w:rsidR="001A583C" w:rsidRPr="00273286">
        <w:rPr>
          <w:rFonts w:ascii="Times New Roman" w:hAnsi="Times New Roman" w:cs="Times New Roman"/>
        </w:rPr>
        <w:t>特別行政区（</w:t>
      </w:r>
      <w:r w:rsidR="001A583C" w:rsidRPr="00273286">
        <w:rPr>
          <w:rFonts w:ascii="Times New Roman" w:hAnsi="Times New Roman" w:cs="Times New Roman"/>
        </w:rPr>
        <w:t>SAR</w:t>
      </w:r>
      <w:r w:rsidR="001A583C" w:rsidRPr="00273286">
        <w:rPr>
          <w:rFonts w:ascii="Times New Roman" w:hAnsi="Times New Roman" w:cs="Times New Roman"/>
        </w:rPr>
        <w:t>）である香港</w:t>
      </w:r>
      <w:r w:rsidR="00294E0D" w:rsidRPr="00273286">
        <w:rPr>
          <w:rFonts w:ascii="Times New Roman" w:hAnsi="Times New Roman" w:cs="Times New Roman"/>
        </w:rPr>
        <w:t>及び</w:t>
      </w:r>
      <w:r w:rsidR="001A583C" w:rsidRPr="00273286">
        <w:rPr>
          <w:rFonts w:ascii="Times New Roman" w:hAnsi="Times New Roman" w:cs="Times New Roman"/>
        </w:rPr>
        <w:t>マカオ</w:t>
      </w:r>
      <w:r w:rsidR="00294E0D" w:rsidRPr="00273286">
        <w:rPr>
          <w:rFonts w:ascii="Times New Roman" w:hAnsi="Times New Roman" w:cs="Times New Roman"/>
        </w:rPr>
        <w:t>間においては</w:t>
      </w:r>
      <w:r w:rsidR="001A583C" w:rsidRPr="00273286">
        <w:rPr>
          <w:rFonts w:ascii="Times New Roman" w:hAnsi="Times New Roman" w:cs="Times New Roman"/>
        </w:rPr>
        <w:t>、</w:t>
      </w:r>
      <w:r w:rsidR="00294E0D" w:rsidRPr="00273286">
        <w:rPr>
          <w:rFonts w:ascii="Times New Roman" w:hAnsi="Times New Roman" w:cs="Times New Roman"/>
        </w:rPr>
        <w:t>陸続きの部分がある上に、</w:t>
      </w:r>
      <w:r w:rsidR="001B42F8" w:rsidRPr="00273286">
        <w:rPr>
          <w:rFonts w:ascii="Times New Roman" w:hAnsi="Times New Roman" w:cs="Times New Roman"/>
        </w:rPr>
        <w:t>買い物目的の</w:t>
      </w:r>
      <w:r w:rsidR="001A583C" w:rsidRPr="00273286">
        <w:rPr>
          <w:rFonts w:ascii="Times New Roman" w:hAnsi="Times New Roman" w:cs="Times New Roman"/>
        </w:rPr>
        <w:t>parallel trading</w:t>
      </w:r>
      <w:r w:rsidR="001A583C" w:rsidRPr="00273286">
        <w:rPr>
          <w:rFonts w:ascii="Times New Roman" w:hAnsi="Times New Roman" w:cs="Times New Roman"/>
        </w:rPr>
        <w:t>等を目的とする</w:t>
      </w:r>
      <w:r w:rsidR="00294E0D" w:rsidRPr="00273286">
        <w:rPr>
          <w:rFonts w:ascii="Times New Roman" w:hAnsi="Times New Roman" w:cs="Times New Roman"/>
        </w:rPr>
        <w:t>旅行者の数</w:t>
      </w:r>
      <w:r w:rsidR="001A583C" w:rsidRPr="00273286">
        <w:rPr>
          <w:rFonts w:ascii="Times New Roman" w:hAnsi="Times New Roman" w:cs="Times New Roman"/>
        </w:rPr>
        <w:t>が膨大である。</w:t>
      </w:r>
      <w:r w:rsidR="001B42F8" w:rsidRPr="00273286">
        <w:rPr>
          <w:rFonts w:ascii="Times New Roman" w:hAnsi="Times New Roman" w:cs="Times New Roman"/>
        </w:rPr>
        <w:t>表</w:t>
      </w:r>
      <w:r w:rsidR="001A583C" w:rsidRPr="00273286">
        <w:rPr>
          <w:rFonts w:ascii="Times New Roman" w:hAnsi="Times New Roman" w:cs="Times New Roman"/>
        </w:rPr>
        <w:t>上段は基本的には到着地の日帰り客を含めた統計を用い、表下段は宿泊データに基づき作成したものである。</w:t>
      </w:r>
      <w:r w:rsidR="001B42F8" w:rsidRPr="00273286">
        <w:rPr>
          <w:rFonts w:ascii="Times New Roman" w:hAnsi="Times New Roman" w:cs="Times New Roman"/>
        </w:rPr>
        <w:t>地理的には狭い範囲の移動であるものの、人口密度の濃い地域における移動数であり、両者を比較しなければ</w:t>
      </w:r>
      <w:r w:rsidR="002F6727" w:rsidRPr="00273286">
        <w:rPr>
          <w:rFonts w:ascii="Times New Roman" w:hAnsi="Times New Roman" w:cs="Times New Roman"/>
        </w:rPr>
        <w:t>全体像が</w:t>
      </w:r>
      <w:r w:rsidR="00793D07" w:rsidRPr="00273286">
        <w:rPr>
          <w:rFonts w:ascii="Times New Roman" w:hAnsi="Times New Roman" w:cs="Times New Roman"/>
        </w:rPr>
        <w:t>理解できな</w:t>
      </w:r>
      <w:r w:rsidR="001B42F8" w:rsidRPr="00273286">
        <w:rPr>
          <w:rFonts w:ascii="Times New Roman" w:hAnsi="Times New Roman" w:cs="Times New Roman"/>
        </w:rPr>
        <w:t>い</w:t>
      </w:r>
      <w:r w:rsidR="002F6727" w:rsidRPr="00273286">
        <w:rPr>
          <w:rFonts w:ascii="Times New Roman" w:hAnsi="Times New Roman" w:cs="Times New Roman"/>
        </w:rPr>
        <w:t>ものである</w:t>
      </w:r>
      <w:r w:rsidR="001B42F8" w:rsidRPr="00273286">
        <w:rPr>
          <w:rFonts w:ascii="Times New Roman" w:hAnsi="Times New Roman" w:cs="Times New Roman"/>
        </w:rPr>
        <w:t>。</w:t>
      </w:r>
    </w:p>
    <w:p w:rsidR="00BC0329" w:rsidRDefault="00E45610" w:rsidP="00E45610">
      <w:pPr>
        <w:ind w:firstLineChars="100" w:firstLine="189"/>
        <w:rPr>
          <w:rFonts w:ascii="Times New Roman" w:hAnsi="Times New Roman" w:cs="Times New Roman"/>
          <w:noProof/>
        </w:rPr>
      </w:pPr>
      <w:r w:rsidRPr="00273286">
        <w:rPr>
          <w:rFonts w:ascii="Times New Roman" w:hAnsi="Times New Roman" w:cs="Times New Roman"/>
        </w:rPr>
        <w:t>香港は面積</w:t>
      </w:r>
      <w:r w:rsidRPr="00273286">
        <w:rPr>
          <w:rFonts w:ascii="Times New Roman" w:hAnsi="Times New Roman" w:cs="Times New Roman"/>
        </w:rPr>
        <w:t>1100km</w:t>
      </w:r>
      <w:r w:rsidRPr="00273286">
        <w:rPr>
          <w:rFonts w:ascii="Times New Roman" w:hAnsi="Times New Roman" w:cs="Times New Roman"/>
          <w:vertAlign w:val="superscript"/>
        </w:rPr>
        <w:t>2</w:t>
      </w:r>
      <w:r w:rsidRPr="00273286">
        <w:rPr>
          <w:rFonts w:ascii="Times New Roman" w:hAnsi="Times New Roman" w:cs="Times New Roman"/>
        </w:rPr>
        <w:t>、人口は</w:t>
      </w:r>
      <w:r w:rsidRPr="00273286">
        <w:rPr>
          <w:rFonts w:ascii="Times New Roman" w:hAnsi="Times New Roman" w:cs="Times New Roman"/>
        </w:rPr>
        <w:t>700</w:t>
      </w:r>
      <w:r w:rsidRPr="00273286">
        <w:rPr>
          <w:rFonts w:ascii="Times New Roman" w:hAnsi="Times New Roman" w:cs="Times New Roman"/>
        </w:rPr>
        <w:t>万であるから、佐渡島（</w:t>
      </w:r>
      <w:r w:rsidRPr="00273286">
        <w:rPr>
          <w:rFonts w:ascii="Times New Roman" w:hAnsi="Times New Roman" w:cs="Times New Roman"/>
        </w:rPr>
        <w:t>850km</w:t>
      </w:r>
      <w:r w:rsidRPr="00273286">
        <w:rPr>
          <w:rFonts w:ascii="Times New Roman" w:hAnsi="Times New Roman" w:cs="Times New Roman"/>
          <w:vertAlign w:val="superscript"/>
        </w:rPr>
        <w:t>2</w:t>
      </w:r>
      <w:r w:rsidRPr="00273286">
        <w:rPr>
          <w:rFonts w:ascii="Times New Roman" w:hAnsi="Times New Roman" w:cs="Times New Roman"/>
        </w:rPr>
        <w:t>）よりは五割程度大きい島に愛知県程度の人口が暮らす都市である。</w:t>
      </w:r>
      <w:r w:rsidRPr="00273286">
        <w:rPr>
          <w:rFonts w:ascii="Times New Roman" w:hAnsi="Times New Roman" w:cs="Times New Roman"/>
          <w:noProof/>
        </w:rPr>
        <w:t>マカオは</w:t>
      </w:r>
      <w:r w:rsidRPr="00273286">
        <w:rPr>
          <w:rFonts w:ascii="Times New Roman" w:hAnsi="Times New Roman" w:cs="Times New Roman"/>
          <w:noProof/>
        </w:rPr>
        <w:t>28</w:t>
      </w:r>
      <w:r w:rsidR="006C781E" w:rsidRPr="00273286">
        <w:rPr>
          <w:rFonts w:ascii="Times New Roman" w:hAnsi="Times New Roman" w:cs="Times New Roman"/>
          <w:noProof/>
        </w:rPr>
        <w:t>k</w:t>
      </w:r>
      <w:r w:rsidRPr="00273286">
        <w:rPr>
          <w:rFonts w:ascii="Times New Roman" w:hAnsi="Times New Roman" w:cs="Times New Roman"/>
          <w:noProof/>
        </w:rPr>
        <w:t>m</w:t>
      </w:r>
      <w:r w:rsidRPr="00273286">
        <w:rPr>
          <w:rFonts w:ascii="Times New Roman" w:hAnsi="Times New Roman" w:cs="Times New Roman"/>
          <w:noProof/>
          <w:vertAlign w:val="superscript"/>
        </w:rPr>
        <w:t>2</w:t>
      </w:r>
      <w:r w:rsidRPr="00273286">
        <w:rPr>
          <w:rFonts w:ascii="Times New Roman" w:hAnsi="Times New Roman" w:cs="Times New Roman"/>
          <w:noProof/>
        </w:rPr>
        <w:t>と三浦市（</w:t>
      </w:r>
      <w:r w:rsidRPr="00273286">
        <w:rPr>
          <w:rFonts w:ascii="Times New Roman" w:hAnsi="Times New Roman" w:cs="Times New Roman"/>
          <w:noProof/>
        </w:rPr>
        <w:t>32</w:t>
      </w:r>
      <w:r w:rsidR="006C781E" w:rsidRPr="00273286">
        <w:rPr>
          <w:rFonts w:ascii="Times New Roman" w:hAnsi="Times New Roman" w:cs="Times New Roman"/>
          <w:noProof/>
        </w:rPr>
        <w:t>k</w:t>
      </w:r>
      <w:r w:rsidRPr="00273286">
        <w:rPr>
          <w:rFonts w:ascii="Times New Roman" w:hAnsi="Times New Roman" w:cs="Times New Roman"/>
          <w:noProof/>
        </w:rPr>
        <w:t>m</w:t>
      </w:r>
      <w:r w:rsidRPr="00273286">
        <w:rPr>
          <w:rFonts w:ascii="Times New Roman" w:hAnsi="Times New Roman" w:cs="Times New Roman"/>
          <w:noProof/>
          <w:vertAlign w:val="superscript"/>
        </w:rPr>
        <w:t>2</w:t>
      </w:r>
      <w:r w:rsidRPr="00273286">
        <w:rPr>
          <w:rFonts w:ascii="Times New Roman" w:hAnsi="Times New Roman" w:cs="Times New Roman"/>
          <w:noProof/>
        </w:rPr>
        <w:t>）より少し小さい地域に人口</w:t>
      </w:r>
      <w:r w:rsidRPr="00273286">
        <w:rPr>
          <w:rFonts w:ascii="Times New Roman" w:hAnsi="Times New Roman" w:cs="Times New Roman"/>
          <w:noProof/>
        </w:rPr>
        <w:t>65</w:t>
      </w:r>
      <w:r w:rsidRPr="00273286">
        <w:rPr>
          <w:rFonts w:ascii="Times New Roman" w:hAnsi="Times New Roman" w:cs="Times New Roman"/>
          <w:noProof/>
        </w:rPr>
        <w:t>万人が居住する地</w:t>
      </w:r>
    </w:p>
    <w:p w:rsidR="00BC0329" w:rsidRDefault="00BC0329" w:rsidP="00E45610">
      <w:pPr>
        <w:ind w:firstLineChars="100" w:firstLine="189"/>
        <w:rPr>
          <w:rFonts w:ascii="Times New Roman" w:hAnsi="Times New Roman" w:cs="Times New Roman"/>
          <w:noProof/>
        </w:rPr>
      </w:pPr>
      <w:r w:rsidRPr="00BC0329">
        <w:rPr>
          <w:noProof/>
        </w:rPr>
        <w:lastRenderedPageBreak/>
        <w:drawing>
          <wp:anchor distT="0" distB="0" distL="114300" distR="114300" simplePos="0" relativeHeight="251671552" behindDoc="0" locked="0" layoutInCell="1" allowOverlap="1">
            <wp:simplePos x="0" y="0"/>
            <wp:positionH relativeFrom="margin">
              <wp:align>left</wp:align>
            </wp:positionH>
            <wp:positionV relativeFrom="paragraph">
              <wp:posOffset>288925</wp:posOffset>
            </wp:positionV>
            <wp:extent cx="4007485" cy="2821305"/>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7485" cy="2821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0329" w:rsidRDefault="00BC0329" w:rsidP="00BC0329">
      <w:pPr>
        <w:rPr>
          <w:rFonts w:ascii="Times New Roman" w:hAnsi="Times New Roman" w:cs="Times New Roman"/>
          <w:noProof/>
        </w:rPr>
      </w:pPr>
    </w:p>
    <w:p w:rsidR="00E45610" w:rsidRPr="00273286" w:rsidRDefault="00E45610" w:rsidP="00BC0329">
      <w:pPr>
        <w:rPr>
          <w:rFonts w:ascii="Times New Roman" w:hAnsi="Times New Roman" w:cs="Times New Roman"/>
        </w:rPr>
      </w:pPr>
      <w:r w:rsidRPr="00273286">
        <w:rPr>
          <w:rFonts w:ascii="Times New Roman" w:hAnsi="Times New Roman" w:cs="Times New Roman"/>
          <w:noProof/>
        </w:rPr>
        <w:t>域である。大陸とは陸続きであり、香港とも高速船で</w:t>
      </w:r>
      <w:r w:rsidR="00273286">
        <w:rPr>
          <w:rFonts w:ascii="Times New Roman" w:hAnsi="Times New Roman" w:cs="Times New Roman" w:hint="eastAsia"/>
          <w:noProof/>
        </w:rPr>
        <w:t>１</w:t>
      </w:r>
      <w:r w:rsidRPr="00273286">
        <w:rPr>
          <w:rFonts w:ascii="Times New Roman" w:hAnsi="Times New Roman" w:cs="Times New Roman"/>
          <w:noProof/>
        </w:rPr>
        <w:t>時間程度で結ばれている。マカオの</w:t>
      </w:r>
      <w:r w:rsidR="00273286">
        <w:rPr>
          <w:rFonts w:ascii="Times New Roman" w:hAnsi="Times New Roman" w:cs="Times New Roman"/>
          <w:noProof/>
        </w:rPr>
        <w:t>１人</w:t>
      </w:r>
      <w:r w:rsidRPr="00273286">
        <w:rPr>
          <w:rFonts w:ascii="Times New Roman" w:hAnsi="Times New Roman" w:cs="Times New Roman"/>
          <w:noProof/>
        </w:rPr>
        <w:t>当名目</w:t>
      </w:r>
      <w:r w:rsidRPr="00273286">
        <w:rPr>
          <w:rFonts w:ascii="Times New Roman" w:hAnsi="Times New Roman" w:cs="Times New Roman"/>
          <w:noProof/>
        </w:rPr>
        <w:t>GDP</w:t>
      </w:r>
      <w:r w:rsidRPr="00273286">
        <w:rPr>
          <w:rFonts w:ascii="Times New Roman" w:hAnsi="Times New Roman" w:cs="Times New Roman"/>
          <w:noProof/>
        </w:rPr>
        <w:t>は日本の倍を超える。このマカオ訪問者が</w:t>
      </w:r>
      <w:r w:rsidRPr="00273286">
        <w:rPr>
          <w:rFonts w:ascii="Times New Roman" w:hAnsi="Times New Roman" w:cs="Times New Roman"/>
          <w:noProof/>
        </w:rPr>
        <w:t>2015</w:t>
      </w:r>
      <w:r w:rsidRPr="00273286">
        <w:rPr>
          <w:rFonts w:ascii="Times New Roman" w:hAnsi="Times New Roman" w:cs="Times New Roman"/>
          <w:noProof/>
        </w:rPr>
        <w:t>年には</w:t>
      </w:r>
      <w:r w:rsidRPr="00273286">
        <w:rPr>
          <w:rFonts w:ascii="Times New Roman" w:hAnsi="Times New Roman" w:cs="Times New Roman"/>
          <w:noProof/>
        </w:rPr>
        <w:t>3000</w:t>
      </w:r>
      <w:r w:rsidRPr="00273286">
        <w:rPr>
          <w:rFonts w:ascii="Times New Roman" w:hAnsi="Times New Roman" w:cs="Times New Roman"/>
          <w:noProof/>
        </w:rPr>
        <w:t>万人を超えており、訪問者率では世界最大級の地域である。国際旅行収支も世界のベストテンにはいる。</w:t>
      </w:r>
      <w:r w:rsidRPr="00273286">
        <w:rPr>
          <w:rFonts w:ascii="Times New Roman" w:hAnsi="Times New Roman" w:cs="Times New Roman"/>
        </w:rPr>
        <w:t>この香港、マカオの日帰り圏内に珠江デルタにある深圳等の大都市が位置し、巨大な人流経済圏を形成している。従って中国本土と香港・マカオの間には日本を訪問する外客数を超える巨大な人流が発生することになる。</w:t>
      </w:r>
    </w:p>
    <w:p w:rsidR="00A72AEE" w:rsidRPr="00273286" w:rsidRDefault="00A72AEE" w:rsidP="006C781E">
      <w:pPr>
        <w:ind w:firstLineChars="100" w:firstLine="189"/>
        <w:rPr>
          <w:rFonts w:ascii="Times New Roman" w:hAnsi="Times New Roman" w:cs="Times New Roman"/>
        </w:rPr>
      </w:pPr>
      <w:r w:rsidRPr="00273286">
        <w:rPr>
          <w:rFonts w:ascii="Times New Roman" w:hAnsi="Times New Roman" w:cs="Times New Roman"/>
        </w:rPr>
        <w:t>香港は欧州と同様に日帰りの</w:t>
      </w:r>
      <w:r w:rsidR="00142BA3" w:rsidRPr="00273286">
        <w:rPr>
          <w:rFonts w:ascii="Times New Roman" w:hAnsi="Times New Roman" w:cs="Times New Roman"/>
        </w:rPr>
        <w:t>重点</w:t>
      </w:r>
      <w:r w:rsidRPr="00273286">
        <w:rPr>
          <w:rFonts w:ascii="Times New Roman" w:hAnsi="Times New Roman" w:cs="Times New Roman"/>
        </w:rPr>
        <w:t>が大きい。欧州と異なるのは深圳等から数次ビザをもって</w:t>
      </w:r>
      <w:r w:rsidR="00596290" w:rsidRPr="00273286">
        <w:rPr>
          <w:rFonts w:ascii="Times New Roman" w:hAnsi="Times New Roman" w:cs="Times New Roman"/>
        </w:rPr>
        <w:t>parallel trading</w:t>
      </w:r>
      <w:r w:rsidRPr="00273286">
        <w:rPr>
          <w:rFonts w:ascii="Times New Roman" w:hAnsi="Times New Roman" w:cs="Times New Roman"/>
        </w:rPr>
        <w:t>に来る</w:t>
      </w:r>
      <w:r w:rsidR="00AD23FA" w:rsidRPr="00273286">
        <w:rPr>
          <w:rFonts w:ascii="Times New Roman" w:hAnsi="Times New Roman" w:cs="Times New Roman"/>
        </w:rPr>
        <w:t>中国本土からの</w:t>
      </w:r>
      <w:r w:rsidRPr="00273286">
        <w:rPr>
          <w:rFonts w:ascii="Times New Roman" w:hAnsi="Times New Roman" w:cs="Times New Roman"/>
        </w:rPr>
        <w:t>訪問客が多いことである。宿泊客の平均宿泊日数は</w:t>
      </w:r>
      <w:r w:rsidRPr="00273286">
        <w:rPr>
          <w:rFonts w:ascii="Times New Roman" w:hAnsi="Times New Roman" w:cs="Times New Roman"/>
        </w:rPr>
        <w:t>3.5</w:t>
      </w:r>
      <w:r w:rsidRPr="00273286">
        <w:rPr>
          <w:rFonts w:ascii="Times New Roman" w:hAnsi="Times New Roman" w:cs="Times New Roman"/>
        </w:rPr>
        <w:t>日程度であり、宿泊客</w:t>
      </w:r>
      <w:r w:rsidR="00273286">
        <w:rPr>
          <w:rFonts w:ascii="Times New Roman" w:hAnsi="Times New Roman" w:cs="Times New Roman"/>
        </w:rPr>
        <w:t>１人</w:t>
      </w:r>
      <w:r w:rsidRPr="00273286">
        <w:rPr>
          <w:rFonts w:ascii="Times New Roman" w:hAnsi="Times New Roman" w:cs="Times New Roman"/>
        </w:rPr>
        <w:t>当たり約千</w:t>
      </w:r>
      <w:r w:rsidR="003920B4" w:rsidRPr="00273286">
        <w:rPr>
          <w:rFonts w:ascii="Times New Roman" w:hAnsi="Times New Roman" w:cs="Times New Roman"/>
        </w:rPr>
        <w:t>ドル</w:t>
      </w:r>
      <w:r w:rsidRPr="00273286">
        <w:rPr>
          <w:rFonts w:ascii="Times New Roman" w:hAnsi="Times New Roman" w:cs="Times New Roman"/>
        </w:rPr>
        <w:t>消費する。その結果、国際旅行収入では、マカオと並び世界のト</w:t>
      </w:r>
      <w:r w:rsidRPr="00273286">
        <w:rPr>
          <w:rFonts w:ascii="Times New Roman" w:hAnsi="Times New Roman" w:cs="Times New Roman"/>
        </w:rPr>
        <w:lastRenderedPageBreak/>
        <w:t>ップテンに</w:t>
      </w:r>
      <w:r w:rsidR="00EF39E1" w:rsidRPr="00273286">
        <w:rPr>
          <w:rFonts w:ascii="Times New Roman" w:hAnsi="Times New Roman" w:cs="Times New Roman"/>
        </w:rPr>
        <w:t>入っている</w:t>
      </w:r>
      <w:r w:rsidRPr="00273286">
        <w:rPr>
          <w:rFonts w:ascii="Times New Roman" w:hAnsi="Times New Roman" w:cs="Times New Roman"/>
        </w:rPr>
        <w:t>。</w:t>
      </w:r>
    </w:p>
    <w:p w:rsidR="00A72AEE" w:rsidRPr="00273286" w:rsidRDefault="003B44CD" w:rsidP="00A72AEE">
      <w:pPr>
        <w:ind w:firstLineChars="100" w:firstLine="189"/>
        <w:rPr>
          <w:rFonts w:ascii="Times New Roman" w:hAnsi="Times New Roman" w:cs="Times New Roman"/>
        </w:rPr>
      </w:pPr>
      <w:r w:rsidRPr="00273286">
        <w:rPr>
          <w:rFonts w:ascii="Times New Roman" w:hAnsi="Times New Roman" w:cs="Times New Roman"/>
        </w:rPr>
        <w:t>この</w:t>
      </w:r>
      <w:r w:rsidR="00A72AEE" w:rsidRPr="00273286">
        <w:rPr>
          <w:rFonts w:ascii="Times New Roman" w:hAnsi="Times New Roman" w:cs="Times New Roman"/>
        </w:rPr>
        <w:t>中国本土から香港への到着旅客数が</w:t>
      </w:r>
      <w:r w:rsidR="00A72AEE" w:rsidRPr="00273286">
        <w:rPr>
          <w:rFonts w:ascii="Times New Roman" w:hAnsi="Times New Roman" w:cs="Times New Roman"/>
        </w:rPr>
        <w:t>2014</w:t>
      </w:r>
      <w:r w:rsidR="00A72AEE" w:rsidRPr="00273286">
        <w:rPr>
          <w:rFonts w:ascii="Times New Roman" w:hAnsi="Times New Roman" w:cs="Times New Roman"/>
        </w:rPr>
        <w:t>年から</w:t>
      </w:r>
      <w:r w:rsidR="00A72AEE" w:rsidRPr="00273286">
        <w:rPr>
          <w:rFonts w:ascii="Times New Roman" w:hAnsi="Times New Roman" w:cs="Times New Roman"/>
        </w:rPr>
        <w:t>2015</w:t>
      </w:r>
      <w:r w:rsidR="00A72AEE" w:rsidRPr="00273286">
        <w:rPr>
          <w:rFonts w:ascii="Times New Roman" w:hAnsi="Times New Roman" w:cs="Times New Roman"/>
        </w:rPr>
        <w:t>年に</w:t>
      </w:r>
      <w:r w:rsidR="00A72AEE" w:rsidRPr="00273286">
        <w:rPr>
          <w:rFonts w:ascii="Times New Roman" w:hAnsi="Times New Roman" w:cs="Times New Roman"/>
        </w:rPr>
        <w:t>150</w:t>
      </w:r>
      <w:r w:rsidR="00A72AEE" w:rsidRPr="00273286">
        <w:rPr>
          <w:rFonts w:ascii="Times New Roman" w:hAnsi="Times New Roman" w:cs="Times New Roman"/>
        </w:rPr>
        <w:t>万人近く減少した（表</w:t>
      </w:r>
      <w:r w:rsidR="007064CD" w:rsidRPr="00273286">
        <w:rPr>
          <w:rFonts w:ascii="Times New Roman" w:hAnsi="Times New Roman" w:cs="Times New Roman"/>
        </w:rPr>
        <w:t>17</w:t>
      </w:r>
      <w:r w:rsidR="00A72AEE" w:rsidRPr="00273286">
        <w:rPr>
          <w:rFonts w:ascii="Times New Roman" w:hAnsi="Times New Roman" w:cs="Times New Roman"/>
        </w:rPr>
        <w:t>）。「雨傘運動」のような政治情勢に左右されるのであるが</w:t>
      </w:r>
      <w:r w:rsidRPr="00273286">
        <w:rPr>
          <w:rFonts w:ascii="Times New Roman" w:hAnsi="Times New Roman" w:cs="Times New Roman"/>
        </w:rPr>
        <w:t>、同時に</w:t>
      </w:r>
      <w:r w:rsidR="00596290" w:rsidRPr="00273286">
        <w:rPr>
          <w:rFonts w:ascii="Times New Roman" w:hAnsi="Times New Roman" w:cs="Times New Roman"/>
        </w:rPr>
        <w:t>parallel trading</w:t>
      </w:r>
      <w:r w:rsidR="00A72AEE" w:rsidRPr="00273286">
        <w:rPr>
          <w:rFonts w:ascii="Times New Roman" w:hAnsi="Times New Roman" w:cs="Times New Roman"/>
        </w:rPr>
        <w:t>規制は香港居住者にも望む声があり、複雑である。宿泊客の消費行動は</w:t>
      </w:r>
      <w:r w:rsidR="00273286">
        <w:rPr>
          <w:rFonts w:ascii="Times New Roman" w:hAnsi="Times New Roman" w:cs="Times New Roman"/>
        </w:rPr>
        <w:t>１人</w:t>
      </w:r>
      <w:r w:rsidR="00A72AEE" w:rsidRPr="00273286">
        <w:rPr>
          <w:rFonts w:ascii="Times New Roman" w:hAnsi="Times New Roman" w:cs="Times New Roman"/>
        </w:rPr>
        <w:t>当たり</w:t>
      </w:r>
      <w:r w:rsidR="00273286">
        <w:rPr>
          <w:rFonts w:ascii="Times New Roman" w:hAnsi="Times New Roman" w:cs="Times New Roman" w:hint="eastAsia"/>
        </w:rPr>
        <w:t>１</w:t>
      </w:r>
      <w:r w:rsidR="00A72AEE" w:rsidRPr="00273286">
        <w:rPr>
          <w:rFonts w:ascii="Times New Roman" w:hAnsi="Times New Roman" w:cs="Times New Roman"/>
        </w:rPr>
        <w:t>トリップ</w:t>
      </w:r>
      <w:r w:rsidR="0063646C" w:rsidRPr="00273286">
        <w:rPr>
          <w:rFonts w:ascii="Times New Roman" w:hAnsi="Times New Roman" w:cs="Times New Roman"/>
        </w:rPr>
        <w:t>千</w:t>
      </w:r>
      <w:r w:rsidR="003920B4" w:rsidRPr="00273286">
        <w:rPr>
          <w:rFonts w:ascii="Times New Roman" w:hAnsi="Times New Roman" w:cs="Times New Roman"/>
        </w:rPr>
        <w:t>ドル</w:t>
      </w:r>
      <w:r w:rsidR="00A72AEE" w:rsidRPr="00273286">
        <w:rPr>
          <w:rFonts w:ascii="Times New Roman" w:hAnsi="Times New Roman" w:cs="Times New Roman"/>
        </w:rPr>
        <w:t>程度、一晩当たり</w:t>
      </w:r>
      <w:r w:rsidR="00EF39E1" w:rsidRPr="00273286">
        <w:rPr>
          <w:rFonts w:ascii="Times New Roman" w:hAnsi="Times New Roman" w:cs="Times New Roman"/>
        </w:rPr>
        <w:t>300</w:t>
      </w:r>
      <w:r w:rsidR="003920B4" w:rsidRPr="00273286">
        <w:rPr>
          <w:rFonts w:ascii="Times New Roman" w:hAnsi="Times New Roman" w:cs="Times New Roman"/>
        </w:rPr>
        <w:t>ドル</w:t>
      </w:r>
      <w:r w:rsidR="00A72AEE" w:rsidRPr="00273286">
        <w:rPr>
          <w:rFonts w:ascii="Times New Roman" w:hAnsi="Times New Roman" w:cs="Times New Roman"/>
        </w:rPr>
        <w:t>と世界の大都市型の構造</w:t>
      </w:r>
      <w:r w:rsidRPr="00273286">
        <w:rPr>
          <w:rFonts w:ascii="Times New Roman" w:hAnsi="Times New Roman" w:cs="Times New Roman"/>
        </w:rPr>
        <w:t>である。</w:t>
      </w:r>
      <w:r w:rsidR="00CA7748" w:rsidRPr="00273286">
        <w:rPr>
          <w:rFonts w:ascii="Times New Roman" w:hAnsi="Times New Roman" w:cs="Times New Roman"/>
          <w:noProof/>
        </w:rPr>
        <w:t>なお、</w:t>
      </w:r>
      <w:r w:rsidR="00CA7748" w:rsidRPr="00273286">
        <w:rPr>
          <w:rFonts w:ascii="Times New Roman" w:hAnsi="Times New Roman" w:cs="Times New Roman"/>
        </w:rPr>
        <w:t>中国本土からの交通手段は圧倒的に陸路が多く第一手段が徒歩となっている。</w:t>
      </w:r>
      <w:r w:rsidR="00CA7748" w:rsidRPr="00273286">
        <w:rPr>
          <w:rFonts w:ascii="Times New Roman" w:hAnsi="Times New Roman" w:cs="Times New Roman"/>
        </w:rPr>
        <w:t>parallel trading</w:t>
      </w:r>
      <w:r w:rsidR="00CA7748" w:rsidRPr="00273286">
        <w:rPr>
          <w:rFonts w:ascii="Times New Roman" w:hAnsi="Times New Roman" w:cs="Times New Roman"/>
        </w:rPr>
        <w:t>関係者なのであろう。</w:t>
      </w:r>
    </w:p>
    <w:p w:rsidR="00E342CE" w:rsidRDefault="00BC0329" w:rsidP="003B44CD">
      <w:pPr>
        <w:rPr>
          <w:rFonts w:ascii="Times New Roman" w:hAnsi="Times New Roman" w:cs="Times New Roman"/>
          <w:b/>
        </w:rPr>
      </w:pPr>
      <w:r w:rsidRPr="00BC0329">
        <w:rPr>
          <w:rFonts w:hint="eastAsia"/>
          <w:noProof/>
        </w:rPr>
        <w:drawing>
          <wp:anchor distT="0" distB="0" distL="114300" distR="114300" simplePos="0" relativeHeight="251672576" behindDoc="0" locked="0" layoutInCell="1" allowOverlap="1">
            <wp:simplePos x="0" y="0"/>
            <wp:positionH relativeFrom="margin">
              <wp:posOffset>-117987</wp:posOffset>
            </wp:positionH>
            <wp:positionV relativeFrom="paragraph">
              <wp:posOffset>240665</wp:posOffset>
            </wp:positionV>
            <wp:extent cx="4412615" cy="1985645"/>
            <wp:effectExtent l="0" t="0" r="698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2615"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0329" w:rsidRDefault="00BC0329" w:rsidP="003B44CD">
      <w:pPr>
        <w:rPr>
          <w:rFonts w:ascii="Times New Roman" w:hAnsi="Times New Roman" w:cs="Times New Roman"/>
          <w:b/>
        </w:rPr>
      </w:pPr>
    </w:p>
    <w:p w:rsidR="00CA7748" w:rsidRPr="00273286" w:rsidRDefault="00CA7748" w:rsidP="003B44CD">
      <w:pPr>
        <w:rPr>
          <w:rFonts w:ascii="Times New Roman" w:hAnsi="Times New Roman" w:cs="Times New Roman"/>
          <w:b/>
        </w:rPr>
      </w:pPr>
      <w:r w:rsidRPr="00273286">
        <w:rPr>
          <w:rFonts w:ascii="Times New Roman" w:hAnsi="Times New Roman" w:cs="Times New Roman"/>
          <w:b/>
        </w:rPr>
        <w:t>３</w:t>
      </w:r>
      <w:r w:rsidR="00A46D2E" w:rsidRPr="00273286">
        <w:rPr>
          <w:rFonts w:ascii="Times New Roman" w:hAnsi="Times New Roman" w:cs="Times New Roman"/>
          <w:b/>
        </w:rPr>
        <w:t xml:space="preserve">　</w:t>
      </w:r>
      <w:r w:rsidR="00F170F8" w:rsidRPr="00273286">
        <w:rPr>
          <w:rFonts w:ascii="Times New Roman" w:hAnsi="Times New Roman" w:cs="Times New Roman"/>
          <w:b/>
        </w:rPr>
        <w:t>国外</w:t>
      </w:r>
      <w:r w:rsidR="00A46D2E" w:rsidRPr="00273286">
        <w:rPr>
          <w:rFonts w:ascii="Times New Roman" w:hAnsi="Times New Roman" w:cs="Times New Roman"/>
          <w:b/>
        </w:rPr>
        <w:t>日帰り</w:t>
      </w:r>
      <w:r w:rsidR="00F170F8" w:rsidRPr="00273286">
        <w:rPr>
          <w:rFonts w:ascii="Times New Roman" w:hAnsi="Times New Roman" w:cs="Times New Roman"/>
          <w:b/>
        </w:rPr>
        <w:t>観光</w:t>
      </w:r>
      <w:r w:rsidR="00A46D2E" w:rsidRPr="00273286">
        <w:rPr>
          <w:rFonts w:ascii="Times New Roman" w:hAnsi="Times New Roman" w:cs="Times New Roman"/>
          <w:b/>
        </w:rPr>
        <w:t>率</w:t>
      </w:r>
      <w:r w:rsidR="00E70A4D" w:rsidRPr="00273286">
        <w:rPr>
          <w:rFonts w:ascii="Times New Roman" w:hAnsi="Times New Roman" w:cs="Times New Roman"/>
          <w:b/>
        </w:rPr>
        <w:t>の高い欧州</w:t>
      </w:r>
    </w:p>
    <w:p w:rsidR="00BC0329" w:rsidRDefault="001045C6" w:rsidP="00317D7B">
      <w:pPr>
        <w:ind w:firstLineChars="100" w:firstLine="189"/>
        <w:jc w:val="left"/>
        <w:rPr>
          <w:rFonts w:ascii="Times New Roman" w:hAnsi="Times New Roman" w:cs="Times New Roman"/>
        </w:rPr>
      </w:pPr>
      <w:r w:rsidRPr="00273286">
        <w:rPr>
          <w:rFonts w:ascii="Times New Roman" w:hAnsi="Times New Roman" w:cs="Times New Roman"/>
        </w:rPr>
        <w:t>欧州</w:t>
      </w:r>
      <w:r w:rsidR="00A076E4" w:rsidRPr="00273286">
        <w:rPr>
          <w:rFonts w:ascii="Times New Roman" w:hAnsi="Times New Roman" w:cs="Times New Roman"/>
        </w:rPr>
        <w:t>で</w:t>
      </w:r>
      <w:r w:rsidR="003F1449" w:rsidRPr="00273286">
        <w:rPr>
          <w:rFonts w:ascii="Times New Roman" w:hAnsi="Times New Roman" w:cs="Times New Roman"/>
        </w:rPr>
        <w:t>は、</w:t>
      </w:r>
      <w:r w:rsidRPr="00273286">
        <w:rPr>
          <w:rFonts w:ascii="Times New Roman" w:hAnsi="Times New Roman" w:cs="Times New Roman"/>
        </w:rPr>
        <w:t>国により国外日帰り旅行が多い国と少ない国が混在</w:t>
      </w:r>
      <w:r w:rsidR="00A076E4" w:rsidRPr="00273286">
        <w:rPr>
          <w:rFonts w:ascii="Times New Roman" w:hAnsi="Times New Roman" w:cs="Times New Roman"/>
        </w:rPr>
        <w:t>する</w:t>
      </w:r>
      <w:r w:rsidR="003B44CD" w:rsidRPr="00273286">
        <w:rPr>
          <w:rFonts w:ascii="Times New Roman" w:hAnsi="Times New Roman" w:cs="Times New Roman"/>
        </w:rPr>
        <w:t>（表</w:t>
      </w:r>
      <w:r w:rsidR="007064CD" w:rsidRPr="00273286">
        <w:rPr>
          <w:rFonts w:ascii="Times New Roman" w:hAnsi="Times New Roman" w:cs="Times New Roman"/>
        </w:rPr>
        <w:t>18</w:t>
      </w:r>
      <w:r w:rsidR="003B44CD" w:rsidRPr="00273286">
        <w:rPr>
          <w:rFonts w:ascii="Times New Roman" w:hAnsi="Times New Roman" w:cs="Times New Roman"/>
        </w:rPr>
        <w:t>）</w:t>
      </w:r>
      <w:r w:rsidRPr="00273286">
        <w:rPr>
          <w:rFonts w:ascii="Times New Roman" w:hAnsi="Times New Roman" w:cs="Times New Roman"/>
        </w:rPr>
        <w:t>。</w:t>
      </w:r>
      <w:r w:rsidR="00FD7698" w:rsidRPr="00273286">
        <w:rPr>
          <w:rFonts w:ascii="Times New Roman" w:hAnsi="Times New Roman" w:cs="Times New Roman"/>
        </w:rPr>
        <w:t>英国居住者の国外日帰率が独仏をはじめ他の西洋諸国居住者に比べて極端に低いのは、ドーバー海峡</w:t>
      </w:r>
      <w:r w:rsidR="00A076E4" w:rsidRPr="00273286">
        <w:rPr>
          <w:rFonts w:ascii="Times New Roman" w:hAnsi="Times New Roman" w:cs="Times New Roman"/>
        </w:rPr>
        <w:t>が存在するからである</w:t>
      </w:r>
      <w:r w:rsidR="00FD7698" w:rsidRPr="00273286">
        <w:rPr>
          <w:rFonts w:ascii="Times New Roman" w:hAnsi="Times New Roman" w:cs="Times New Roman"/>
        </w:rPr>
        <w:t>。また、ハンガリー、エストニアでの日帰り旅行比率が、英</w:t>
      </w:r>
      <w:r w:rsidR="003E4EDD" w:rsidRPr="00273286">
        <w:rPr>
          <w:rFonts w:ascii="Times New Roman" w:hAnsi="Times New Roman" w:cs="Times New Roman"/>
        </w:rPr>
        <w:t>国、フランス、スペイン</w:t>
      </w:r>
      <w:r w:rsidR="00FD7698" w:rsidRPr="00273286">
        <w:rPr>
          <w:rFonts w:ascii="Times New Roman" w:hAnsi="Times New Roman" w:cs="Times New Roman"/>
        </w:rPr>
        <w:t>と比べて高いのは所得の差を表し</w:t>
      </w:r>
      <w:r w:rsidR="00317D7B" w:rsidRPr="00273286">
        <w:rPr>
          <w:rFonts w:ascii="Times New Roman" w:hAnsi="Times New Roman" w:cs="Times New Roman"/>
        </w:rPr>
        <w:t>ている。しかし</w:t>
      </w:r>
      <w:r w:rsidR="003E4EDD" w:rsidRPr="00273286">
        <w:rPr>
          <w:rFonts w:ascii="Times New Roman" w:hAnsi="Times New Roman" w:cs="Times New Roman"/>
        </w:rPr>
        <w:t>、イタリア</w:t>
      </w:r>
      <w:r w:rsidR="00317D7B" w:rsidRPr="00273286">
        <w:rPr>
          <w:rFonts w:ascii="Times New Roman" w:hAnsi="Times New Roman" w:cs="Times New Roman"/>
        </w:rPr>
        <w:t>も高いところから、周辺国との地理的な関係も無視できない。いずれにしろ日帰り旅行を認識しておかないと欧州における旅行者数による人流・観光政策の評価は困難</w:t>
      </w:r>
    </w:p>
    <w:p w:rsidR="00BC0329" w:rsidRDefault="00BC0329" w:rsidP="00317D7B">
      <w:pPr>
        <w:ind w:firstLineChars="100" w:firstLine="189"/>
        <w:jc w:val="left"/>
        <w:rPr>
          <w:rFonts w:ascii="Times New Roman" w:hAnsi="Times New Roman" w:cs="Times New Roman"/>
        </w:rPr>
      </w:pPr>
      <w:r w:rsidRPr="00BC0329">
        <w:rPr>
          <w:noProof/>
        </w:rPr>
        <w:lastRenderedPageBreak/>
        <w:drawing>
          <wp:anchor distT="0" distB="0" distL="114300" distR="114300" simplePos="0" relativeHeight="251673600" behindDoc="0" locked="0" layoutInCell="1" allowOverlap="1">
            <wp:simplePos x="0" y="0"/>
            <wp:positionH relativeFrom="margin">
              <wp:align>center</wp:align>
            </wp:positionH>
            <wp:positionV relativeFrom="paragraph">
              <wp:posOffset>289232</wp:posOffset>
            </wp:positionV>
            <wp:extent cx="4399280" cy="1533525"/>
            <wp:effectExtent l="0" t="0" r="127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928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0329" w:rsidRDefault="00BC0329" w:rsidP="00BC0329">
      <w:pPr>
        <w:jc w:val="left"/>
        <w:rPr>
          <w:rFonts w:ascii="Times New Roman" w:hAnsi="Times New Roman" w:cs="Times New Roman"/>
        </w:rPr>
      </w:pPr>
    </w:p>
    <w:p w:rsidR="00317D7B" w:rsidRPr="00273286" w:rsidRDefault="00317D7B" w:rsidP="00BC0329">
      <w:pPr>
        <w:jc w:val="left"/>
        <w:rPr>
          <w:rFonts w:ascii="Times New Roman" w:hAnsi="Times New Roman" w:cs="Times New Roman"/>
        </w:rPr>
      </w:pPr>
      <w:r w:rsidRPr="00273286">
        <w:rPr>
          <w:rFonts w:ascii="Times New Roman" w:hAnsi="Times New Roman" w:cs="Times New Roman"/>
        </w:rPr>
        <w:t>である。なお、ドイツは従来から日帰り旅行客の統計を公表していない。</w:t>
      </w:r>
    </w:p>
    <w:p w:rsidR="00317D7B" w:rsidRPr="00273286" w:rsidRDefault="00317D7B" w:rsidP="00317D7B">
      <w:pPr>
        <w:ind w:firstLineChars="100" w:firstLine="189"/>
        <w:jc w:val="left"/>
        <w:rPr>
          <w:rFonts w:ascii="Times New Roman" w:hAnsi="Times New Roman" w:cs="Times New Roman"/>
        </w:rPr>
      </w:pPr>
    </w:p>
    <w:p w:rsidR="00FD7698" w:rsidRPr="00273286" w:rsidRDefault="00CA7748" w:rsidP="001A583C">
      <w:pPr>
        <w:rPr>
          <w:rFonts w:ascii="Times New Roman" w:hAnsi="Times New Roman" w:cs="Times New Roman"/>
          <w:b/>
        </w:rPr>
      </w:pPr>
      <w:r w:rsidRPr="00273286">
        <w:rPr>
          <w:rFonts w:ascii="Times New Roman" w:hAnsi="Times New Roman" w:cs="Times New Roman"/>
          <w:b/>
        </w:rPr>
        <w:t>４</w:t>
      </w:r>
      <w:r w:rsidR="001A583C" w:rsidRPr="00273286">
        <w:rPr>
          <w:rFonts w:ascii="Times New Roman" w:hAnsi="Times New Roman" w:cs="Times New Roman"/>
          <w:b/>
        </w:rPr>
        <w:t xml:space="preserve">　</w:t>
      </w:r>
      <w:r w:rsidR="00FD7698" w:rsidRPr="00273286">
        <w:rPr>
          <w:rFonts w:ascii="Times New Roman" w:hAnsi="Times New Roman" w:cs="Times New Roman"/>
          <w:b/>
        </w:rPr>
        <w:t>日本</w:t>
      </w:r>
      <w:r w:rsidRPr="00273286">
        <w:rPr>
          <w:rFonts w:ascii="Times New Roman" w:hAnsi="Times New Roman" w:cs="Times New Roman"/>
          <w:b/>
        </w:rPr>
        <w:t>における</w:t>
      </w:r>
      <w:r w:rsidR="00FD7698" w:rsidRPr="00273286">
        <w:rPr>
          <w:rFonts w:ascii="Times New Roman" w:hAnsi="Times New Roman" w:cs="Times New Roman"/>
          <w:b/>
        </w:rPr>
        <w:t>日帰り</w:t>
      </w:r>
      <w:r w:rsidR="001170F6" w:rsidRPr="00273286">
        <w:rPr>
          <w:rFonts w:ascii="Times New Roman" w:hAnsi="Times New Roman" w:cs="Times New Roman"/>
          <w:b/>
        </w:rPr>
        <w:t>海外旅行</w:t>
      </w:r>
      <w:r w:rsidRPr="00273286">
        <w:rPr>
          <w:rFonts w:ascii="Times New Roman" w:hAnsi="Times New Roman" w:cs="Times New Roman"/>
          <w:b/>
        </w:rPr>
        <w:t>の政策的処理</w:t>
      </w:r>
    </w:p>
    <w:p w:rsidR="004E1A6C" w:rsidRDefault="001045C6" w:rsidP="00FD7698">
      <w:pPr>
        <w:ind w:firstLineChars="100" w:firstLine="189"/>
        <w:rPr>
          <w:rFonts w:ascii="Times New Roman" w:hAnsi="Times New Roman" w:cs="Times New Roman"/>
        </w:rPr>
      </w:pPr>
      <w:r w:rsidRPr="00273286">
        <w:rPr>
          <w:rFonts w:ascii="Times New Roman" w:hAnsi="Times New Roman" w:cs="Times New Roman"/>
        </w:rPr>
        <w:t>四面環海の日本は</w:t>
      </w:r>
      <w:r w:rsidR="00A076E4" w:rsidRPr="00273286">
        <w:rPr>
          <w:rFonts w:ascii="Times New Roman" w:hAnsi="Times New Roman" w:cs="Times New Roman"/>
        </w:rPr>
        <w:t>日帰り</w:t>
      </w:r>
      <w:r w:rsidRPr="00273286">
        <w:rPr>
          <w:rFonts w:ascii="Times New Roman" w:hAnsi="Times New Roman" w:cs="Times New Roman"/>
        </w:rPr>
        <w:t>海外旅行を念頭に観光政策を考える必要性は薄かった。しかし</w:t>
      </w:r>
      <w:r w:rsidR="00782201" w:rsidRPr="00273286">
        <w:rPr>
          <w:rFonts w:ascii="Times New Roman" w:hAnsi="Times New Roman" w:cs="Times New Roman"/>
        </w:rPr>
        <w:t>釜山</w:t>
      </w:r>
      <w:r w:rsidR="00FD7698" w:rsidRPr="00273286">
        <w:rPr>
          <w:rFonts w:ascii="Times New Roman" w:hAnsi="Times New Roman" w:cs="Times New Roman"/>
        </w:rPr>
        <w:t>から高速船で１時間の対馬への韓国人訪問客数が</w:t>
      </w:r>
      <w:r w:rsidR="001A583C" w:rsidRPr="00273286">
        <w:rPr>
          <w:rFonts w:ascii="Times New Roman" w:hAnsi="Times New Roman" w:cs="Times New Roman"/>
        </w:rPr>
        <w:t>増加し</w:t>
      </w:r>
      <w:r w:rsidR="003B44CD" w:rsidRPr="00273286">
        <w:rPr>
          <w:rFonts w:ascii="Times New Roman" w:hAnsi="Times New Roman" w:cs="Times New Roman"/>
        </w:rPr>
        <w:t>た</w:t>
      </w:r>
      <w:r w:rsidR="00FD7698" w:rsidRPr="00273286">
        <w:rPr>
          <w:rFonts w:ascii="Times New Roman" w:hAnsi="Times New Roman" w:cs="Times New Roman"/>
        </w:rPr>
        <w:t>（表</w:t>
      </w:r>
      <w:r w:rsidR="007064CD" w:rsidRPr="00273286">
        <w:rPr>
          <w:rFonts w:ascii="Times New Roman" w:hAnsi="Times New Roman" w:cs="Times New Roman"/>
        </w:rPr>
        <w:t>19</w:t>
      </w:r>
      <w:r w:rsidR="00FD7698" w:rsidRPr="00273286">
        <w:rPr>
          <w:rFonts w:ascii="Times New Roman" w:hAnsi="Times New Roman" w:cs="Times New Roman"/>
        </w:rPr>
        <w:t>）。</w:t>
      </w:r>
      <w:r w:rsidR="00A076E4" w:rsidRPr="00273286">
        <w:rPr>
          <w:rFonts w:ascii="Times New Roman" w:hAnsi="Times New Roman" w:cs="Times New Roman"/>
        </w:rPr>
        <w:t>地元国際交流協会が実施したアンケート調査によれば、日帰り客の割合が</w:t>
      </w:r>
      <w:r w:rsidR="00A076E4" w:rsidRPr="00273286">
        <w:rPr>
          <w:rFonts w:ascii="Times New Roman" w:hAnsi="Times New Roman" w:cs="Times New Roman"/>
        </w:rPr>
        <w:t>58</w:t>
      </w:r>
      <w:r w:rsidR="00716014">
        <w:rPr>
          <w:rFonts w:ascii="Times New Roman" w:hAnsi="Times New Roman" w:cs="Times New Roman"/>
        </w:rPr>
        <w:t>％</w:t>
      </w:r>
      <w:r w:rsidR="00782201" w:rsidRPr="00273286">
        <w:rPr>
          <w:rFonts w:ascii="Times New Roman" w:hAnsi="Times New Roman" w:cs="Times New Roman"/>
        </w:rPr>
        <w:t>である</w:t>
      </w:r>
      <w:r w:rsidR="00A076E4" w:rsidRPr="00273286">
        <w:rPr>
          <w:rFonts w:ascii="Times New Roman" w:hAnsi="Times New Roman" w:cs="Times New Roman"/>
        </w:rPr>
        <w:t>ところから、</w:t>
      </w:r>
      <w:r w:rsidR="00A076E4" w:rsidRPr="00273286">
        <w:rPr>
          <w:rFonts w:ascii="Times New Roman" w:hAnsi="Times New Roman" w:cs="Times New Roman"/>
        </w:rPr>
        <w:t>10</w:t>
      </w:r>
      <w:r w:rsidR="00A076E4" w:rsidRPr="00273286">
        <w:rPr>
          <w:rFonts w:ascii="Times New Roman" w:hAnsi="Times New Roman" w:cs="Times New Roman"/>
        </w:rPr>
        <w:t>万人程度は日帰りと推測される。対馬における</w:t>
      </w:r>
      <w:r w:rsidR="00B2235E" w:rsidRPr="00273286">
        <w:rPr>
          <w:rFonts w:ascii="Times New Roman" w:hAnsi="Times New Roman" w:cs="Times New Roman"/>
        </w:rPr>
        <w:t>増加数する</w:t>
      </w:r>
      <w:r w:rsidR="00CB61C0" w:rsidRPr="00273286">
        <w:rPr>
          <w:rFonts w:ascii="Times New Roman" w:hAnsi="Times New Roman" w:cs="Times New Roman"/>
        </w:rPr>
        <w:t>韓国人</w:t>
      </w:r>
      <w:r w:rsidR="00A076E4" w:rsidRPr="00273286">
        <w:rPr>
          <w:rFonts w:ascii="Times New Roman" w:hAnsi="Times New Roman" w:cs="Times New Roman"/>
        </w:rPr>
        <w:t>観光</w:t>
      </w:r>
      <w:r w:rsidR="00CB61C0" w:rsidRPr="00273286">
        <w:rPr>
          <w:rFonts w:ascii="Times New Roman" w:hAnsi="Times New Roman" w:cs="Times New Roman"/>
        </w:rPr>
        <w:t>客政策について</w:t>
      </w:r>
      <w:r w:rsidR="00A076E4" w:rsidRPr="00273286">
        <w:rPr>
          <w:rFonts w:ascii="Times New Roman" w:hAnsi="Times New Roman" w:cs="Times New Roman"/>
        </w:rPr>
        <w:t>は</w:t>
      </w:r>
      <w:r w:rsidR="00782201" w:rsidRPr="00273286">
        <w:rPr>
          <w:rFonts w:ascii="Times New Roman" w:hAnsi="Times New Roman" w:cs="Times New Roman"/>
        </w:rPr>
        <w:t>、</w:t>
      </w:r>
      <w:r w:rsidR="00B2235E" w:rsidRPr="00273286">
        <w:rPr>
          <w:rFonts w:ascii="Times New Roman" w:hAnsi="Times New Roman" w:cs="Times New Roman"/>
        </w:rPr>
        <w:t>「新元寇来襲で対馬が</w:t>
      </w:r>
      <w:r w:rsidR="00782201" w:rsidRPr="00273286">
        <w:rPr>
          <w:rFonts w:ascii="Times New Roman" w:hAnsi="Times New Roman" w:cs="Times New Roman"/>
        </w:rPr>
        <w:t>危機</w:t>
      </w:r>
      <w:r w:rsidR="00B2235E" w:rsidRPr="00273286">
        <w:rPr>
          <w:rFonts w:ascii="Times New Roman" w:hAnsi="Times New Roman" w:cs="Times New Roman"/>
        </w:rPr>
        <w:t>」といったマスコミ報道等の</w:t>
      </w:r>
      <w:r w:rsidR="00FD7698" w:rsidRPr="00273286">
        <w:rPr>
          <w:rFonts w:ascii="Times New Roman" w:hAnsi="Times New Roman" w:cs="Times New Roman"/>
        </w:rPr>
        <w:t>戸惑いの中</w:t>
      </w:r>
      <w:r w:rsidR="00B2235E" w:rsidRPr="00273286">
        <w:rPr>
          <w:rFonts w:ascii="Times New Roman" w:hAnsi="Times New Roman" w:cs="Times New Roman"/>
        </w:rPr>
        <w:t>にあって</w:t>
      </w:r>
      <w:r w:rsidR="003F1449" w:rsidRPr="00273286">
        <w:rPr>
          <w:rFonts w:ascii="Times New Roman" w:hAnsi="Times New Roman" w:cs="Times New Roman"/>
        </w:rPr>
        <w:t>、地元で</w:t>
      </w:r>
      <w:r w:rsidR="00FD7698" w:rsidRPr="00273286">
        <w:rPr>
          <w:rFonts w:ascii="Times New Roman" w:hAnsi="Times New Roman" w:cs="Times New Roman"/>
        </w:rPr>
        <w:t>冷静な対応</w:t>
      </w:r>
      <w:r w:rsidR="003F1449" w:rsidRPr="00273286">
        <w:rPr>
          <w:rFonts w:ascii="Times New Roman" w:hAnsi="Times New Roman" w:cs="Times New Roman"/>
        </w:rPr>
        <w:t>が</w:t>
      </w:r>
      <w:r w:rsidR="00FD7698" w:rsidRPr="00273286">
        <w:rPr>
          <w:rFonts w:ascii="Times New Roman" w:hAnsi="Times New Roman" w:cs="Times New Roman"/>
        </w:rPr>
        <w:t>なされた結果、今日では</w:t>
      </w:r>
      <w:r w:rsidR="00CB61C0" w:rsidRPr="00273286">
        <w:rPr>
          <w:rFonts w:ascii="Times New Roman" w:hAnsi="Times New Roman" w:cs="Times New Roman"/>
        </w:rPr>
        <w:t>宿泊客増加</w:t>
      </w:r>
      <w:r w:rsidR="00FD7698" w:rsidRPr="00273286">
        <w:rPr>
          <w:rFonts w:ascii="Times New Roman" w:hAnsi="Times New Roman" w:cs="Times New Roman"/>
        </w:rPr>
        <w:t>対策に</w:t>
      </w:r>
      <w:r w:rsidR="00142BA3" w:rsidRPr="00273286">
        <w:rPr>
          <w:rFonts w:ascii="Times New Roman" w:hAnsi="Times New Roman" w:cs="Times New Roman"/>
        </w:rPr>
        <w:t>重点</w:t>
      </w:r>
      <w:r w:rsidR="00FD7698" w:rsidRPr="00273286">
        <w:rPr>
          <w:rFonts w:ascii="Times New Roman" w:hAnsi="Times New Roman" w:cs="Times New Roman"/>
        </w:rPr>
        <w:t>が移っている</w:t>
      </w:r>
      <w:r w:rsidR="00CE0773" w:rsidRPr="00273286">
        <w:rPr>
          <w:rFonts w:ascii="Times New Roman" w:hAnsi="Times New Roman" w:cs="Times New Roman"/>
          <w:b/>
          <w:color w:val="FF0000"/>
          <w:vertAlign w:val="superscript"/>
        </w:rPr>
        <w:t>５</w:t>
      </w:r>
      <w:r w:rsidR="00FD7698" w:rsidRPr="00273286">
        <w:rPr>
          <w:rFonts w:ascii="Times New Roman" w:hAnsi="Times New Roman" w:cs="Times New Roman"/>
        </w:rPr>
        <w:t>。</w:t>
      </w:r>
    </w:p>
    <w:p w:rsidR="00B46C2A" w:rsidRDefault="00B46C2A" w:rsidP="00FD7698">
      <w:pPr>
        <w:ind w:firstLineChars="100" w:firstLine="189"/>
        <w:rPr>
          <w:rFonts w:ascii="Times New Roman" w:hAnsi="Times New Roman" w:cs="Times New Roman"/>
        </w:rPr>
      </w:pPr>
      <w:r w:rsidRPr="00BC0329">
        <w:rPr>
          <w:noProof/>
        </w:rPr>
        <w:drawing>
          <wp:anchor distT="0" distB="0" distL="114300" distR="114300" simplePos="0" relativeHeight="251674624" behindDoc="0" locked="0" layoutInCell="1" allowOverlap="1">
            <wp:simplePos x="0" y="0"/>
            <wp:positionH relativeFrom="margin">
              <wp:align>left</wp:align>
            </wp:positionH>
            <wp:positionV relativeFrom="paragraph">
              <wp:posOffset>215859</wp:posOffset>
            </wp:positionV>
            <wp:extent cx="3960495" cy="972898"/>
            <wp:effectExtent l="0" t="0" r="1905"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0495" cy="972898"/>
                    </a:xfrm>
                    <a:prstGeom prst="rect">
                      <a:avLst/>
                    </a:prstGeom>
                    <a:noFill/>
                    <a:ln>
                      <a:noFill/>
                    </a:ln>
                  </pic:spPr>
                </pic:pic>
              </a:graphicData>
            </a:graphic>
          </wp:anchor>
        </w:drawing>
      </w:r>
    </w:p>
    <w:p w:rsidR="00B46C2A" w:rsidRDefault="00B46C2A" w:rsidP="00B46C2A">
      <w:pPr>
        <w:ind w:firstLineChars="100" w:firstLine="189"/>
        <w:rPr>
          <w:rFonts w:ascii="Times New Roman" w:hAnsi="Times New Roman" w:cs="Times New Roman"/>
        </w:rPr>
      </w:pPr>
    </w:p>
    <w:p w:rsidR="00FD7698" w:rsidRPr="00273286" w:rsidRDefault="004E1A6C" w:rsidP="00B46C2A">
      <w:pPr>
        <w:ind w:firstLineChars="100" w:firstLine="189"/>
        <w:rPr>
          <w:rFonts w:ascii="Times New Roman" w:hAnsi="Times New Roman" w:cs="Times New Roman"/>
        </w:rPr>
      </w:pPr>
      <w:r w:rsidRPr="00273286">
        <w:rPr>
          <w:rFonts w:ascii="Times New Roman" w:hAnsi="Times New Roman" w:cs="Times New Roman"/>
        </w:rPr>
        <w:t>クルーズ客が急増しているが、クルーズのビジネスモデル</w:t>
      </w:r>
      <w:r w:rsidR="00344B88" w:rsidRPr="00273286">
        <w:rPr>
          <w:rFonts w:ascii="Times New Roman" w:hAnsi="Times New Roman" w:cs="Times New Roman"/>
        </w:rPr>
        <w:t>は</w:t>
      </w:r>
      <w:r w:rsidRPr="00273286">
        <w:rPr>
          <w:rFonts w:ascii="Times New Roman" w:hAnsi="Times New Roman" w:cs="Times New Roman"/>
        </w:rPr>
        <w:t>寄港地での</w:t>
      </w:r>
      <w:r w:rsidRPr="00273286">
        <w:rPr>
          <w:rFonts w:ascii="Times New Roman" w:hAnsi="Times New Roman" w:cs="Times New Roman"/>
        </w:rPr>
        <w:lastRenderedPageBreak/>
        <w:t>宿泊は前提としないオールインワンのビジネスモデルである。観光政策の目的が国、地域の誇りにあるとすれば、</w:t>
      </w:r>
      <w:r w:rsidR="00344B88" w:rsidRPr="00273286">
        <w:rPr>
          <w:rFonts w:ascii="Times New Roman" w:hAnsi="Times New Roman" w:cs="Times New Roman"/>
        </w:rPr>
        <w:t>クルーズ客も</w:t>
      </w:r>
      <w:r w:rsidRPr="00273286">
        <w:rPr>
          <w:rFonts w:ascii="Times New Roman" w:hAnsi="Times New Roman" w:cs="Times New Roman"/>
        </w:rPr>
        <w:t>評価に加える必要がある。</w:t>
      </w:r>
      <w:r w:rsidR="003B44CD" w:rsidRPr="00273286">
        <w:rPr>
          <w:rFonts w:ascii="Times New Roman" w:hAnsi="Times New Roman" w:cs="Times New Roman"/>
        </w:rPr>
        <w:t>日本における日帰り外客の</w:t>
      </w:r>
      <w:r w:rsidRPr="00273286">
        <w:rPr>
          <w:rFonts w:ascii="Times New Roman" w:hAnsi="Times New Roman" w:cs="Times New Roman"/>
        </w:rPr>
        <w:t>評価については、</w:t>
      </w:r>
      <w:r w:rsidR="00A076E4" w:rsidRPr="00273286">
        <w:rPr>
          <w:rFonts w:ascii="Times New Roman" w:hAnsi="Times New Roman" w:cs="Times New Roman"/>
        </w:rPr>
        <w:t>目下のところ</w:t>
      </w:r>
      <w:r w:rsidR="003B44CD" w:rsidRPr="00273286">
        <w:rPr>
          <w:rFonts w:ascii="Times New Roman" w:hAnsi="Times New Roman" w:cs="Times New Roman"/>
        </w:rPr>
        <w:t>明確に意識されていないが、長崎・上海間と長崎</w:t>
      </w:r>
      <w:r w:rsidR="00344B88" w:rsidRPr="00273286">
        <w:rPr>
          <w:rFonts w:ascii="Times New Roman" w:hAnsi="Times New Roman" w:cs="Times New Roman"/>
        </w:rPr>
        <w:t>・</w:t>
      </w:r>
      <w:r w:rsidR="003B44CD" w:rsidRPr="00273286">
        <w:rPr>
          <w:rFonts w:ascii="Times New Roman" w:hAnsi="Times New Roman" w:cs="Times New Roman"/>
        </w:rPr>
        <w:t>東京間は同じ距離であり、</w:t>
      </w:r>
      <w:r w:rsidRPr="00273286">
        <w:rPr>
          <w:rFonts w:ascii="Times New Roman" w:hAnsi="Times New Roman" w:cs="Times New Roman"/>
        </w:rPr>
        <w:t>中国本土客の増大により</w:t>
      </w:r>
      <w:r w:rsidR="00344B88" w:rsidRPr="00273286">
        <w:rPr>
          <w:rFonts w:ascii="Times New Roman" w:hAnsi="Times New Roman" w:cs="Times New Roman"/>
        </w:rPr>
        <w:t>今後の検討課題となるであろう。</w:t>
      </w:r>
    </w:p>
    <w:p w:rsidR="00DD1971" w:rsidRPr="00273286" w:rsidRDefault="00DD1971" w:rsidP="00327641">
      <w:pPr>
        <w:rPr>
          <w:rFonts w:ascii="Times New Roman" w:hAnsi="Times New Roman" w:cs="Times New Roman"/>
          <w:b/>
        </w:rPr>
      </w:pPr>
    </w:p>
    <w:p w:rsidR="00327641" w:rsidRPr="00273286" w:rsidRDefault="00CA7748" w:rsidP="00327641">
      <w:pPr>
        <w:rPr>
          <w:rFonts w:ascii="Times New Roman" w:hAnsi="Times New Roman" w:cs="Times New Roman"/>
          <w:b/>
        </w:rPr>
      </w:pPr>
      <w:r w:rsidRPr="00273286">
        <w:rPr>
          <w:rFonts w:ascii="ＭＳ 明朝" w:eastAsia="ＭＳ 明朝" w:hAnsi="ＭＳ 明朝" w:cs="ＭＳ 明朝" w:hint="eastAsia"/>
          <w:b/>
        </w:rPr>
        <w:t>Ⅷ</w:t>
      </w:r>
      <w:r w:rsidRPr="00273286">
        <w:rPr>
          <w:rFonts w:ascii="Times New Roman" w:hAnsi="Times New Roman" w:cs="Times New Roman"/>
          <w:b/>
        </w:rPr>
        <w:t xml:space="preserve">　</w:t>
      </w:r>
      <w:r w:rsidR="003C6911" w:rsidRPr="00273286">
        <w:rPr>
          <w:rFonts w:ascii="Times New Roman" w:hAnsi="Times New Roman" w:cs="Times New Roman"/>
          <w:b/>
        </w:rPr>
        <w:t>訪問客数と</w:t>
      </w:r>
      <w:r w:rsidR="00327641" w:rsidRPr="00273286">
        <w:rPr>
          <w:rFonts w:ascii="Times New Roman" w:hAnsi="Times New Roman" w:cs="Times New Roman"/>
          <w:b/>
        </w:rPr>
        <w:t>宿泊数</w:t>
      </w:r>
      <w:r w:rsidR="003C6911" w:rsidRPr="00273286">
        <w:rPr>
          <w:rFonts w:ascii="Times New Roman" w:hAnsi="Times New Roman" w:cs="Times New Roman"/>
          <w:b/>
        </w:rPr>
        <w:t xml:space="preserve">　～</w:t>
      </w:r>
      <w:r w:rsidR="002809F6" w:rsidRPr="00273286">
        <w:rPr>
          <w:rFonts w:ascii="Times New Roman" w:hAnsi="Times New Roman" w:cs="Times New Roman"/>
          <w:b/>
        </w:rPr>
        <w:t>民泊論議</w:t>
      </w:r>
      <w:r w:rsidR="003C6911" w:rsidRPr="00273286">
        <w:rPr>
          <w:rFonts w:ascii="Times New Roman" w:hAnsi="Times New Roman" w:cs="Times New Roman"/>
          <w:b/>
        </w:rPr>
        <w:t>～</w:t>
      </w:r>
    </w:p>
    <w:p w:rsidR="00981F4F" w:rsidRPr="00273286" w:rsidRDefault="001170F6" w:rsidP="003C6911">
      <w:pPr>
        <w:jc w:val="left"/>
        <w:rPr>
          <w:rFonts w:ascii="Times New Roman" w:hAnsi="Times New Roman" w:cs="Times New Roman"/>
          <w:b/>
        </w:rPr>
      </w:pPr>
      <w:r w:rsidRPr="00273286">
        <w:rPr>
          <w:rFonts w:ascii="Times New Roman" w:hAnsi="Times New Roman" w:cs="Times New Roman"/>
          <w:b/>
        </w:rPr>
        <w:t xml:space="preserve">１　</w:t>
      </w:r>
      <w:r w:rsidR="00981F4F" w:rsidRPr="00273286">
        <w:rPr>
          <w:rFonts w:ascii="Times New Roman" w:hAnsi="Times New Roman" w:cs="Times New Roman"/>
          <w:b/>
        </w:rPr>
        <w:t>宿泊数と到着旅客数</w:t>
      </w:r>
      <w:r w:rsidR="00C6769E" w:rsidRPr="00273286">
        <w:rPr>
          <w:rFonts w:ascii="Times New Roman" w:hAnsi="Times New Roman" w:cs="Times New Roman"/>
          <w:b/>
        </w:rPr>
        <w:t>の評価</w:t>
      </w:r>
    </w:p>
    <w:p w:rsidR="000F5F66" w:rsidRDefault="000F5F66" w:rsidP="00E40704">
      <w:pPr>
        <w:ind w:firstLineChars="100" w:firstLine="189"/>
        <w:rPr>
          <w:rFonts w:ascii="Times New Roman" w:hAnsi="Times New Roman" w:cs="Times New Roman"/>
        </w:rPr>
      </w:pPr>
      <w:r w:rsidRPr="00273286">
        <w:rPr>
          <w:rFonts w:ascii="Times New Roman" w:hAnsi="Times New Roman" w:cs="Times New Roman"/>
        </w:rPr>
        <w:t>国際観光政策において到着客数よりも</w:t>
      </w:r>
      <w:r w:rsidR="00782201" w:rsidRPr="00273286">
        <w:rPr>
          <w:rFonts w:ascii="Times New Roman" w:hAnsi="Times New Roman" w:cs="Times New Roman"/>
        </w:rPr>
        <w:t>延べ</w:t>
      </w:r>
      <w:r w:rsidRPr="00273286">
        <w:rPr>
          <w:rFonts w:ascii="Times New Roman" w:hAnsi="Times New Roman" w:cs="Times New Roman"/>
        </w:rPr>
        <w:t>宿泊数が重視されるのは、経済効果が重視されるからである。わが国も政策判断</w:t>
      </w:r>
      <w:r w:rsidR="00782201" w:rsidRPr="00273286">
        <w:rPr>
          <w:rFonts w:ascii="Times New Roman" w:hAnsi="Times New Roman" w:cs="Times New Roman"/>
        </w:rPr>
        <w:t>の</w:t>
      </w:r>
      <w:r w:rsidRPr="00273286">
        <w:rPr>
          <w:rFonts w:ascii="Times New Roman" w:hAnsi="Times New Roman" w:cs="Times New Roman"/>
        </w:rPr>
        <w:t>必要</w:t>
      </w:r>
      <w:r w:rsidR="00782201" w:rsidRPr="00273286">
        <w:rPr>
          <w:rFonts w:ascii="Times New Roman" w:hAnsi="Times New Roman" w:cs="Times New Roman"/>
        </w:rPr>
        <w:t>性から</w:t>
      </w:r>
      <w:r w:rsidRPr="00273286">
        <w:rPr>
          <w:rFonts w:ascii="Times New Roman" w:hAnsi="Times New Roman" w:cs="Times New Roman"/>
        </w:rPr>
        <w:t>宿泊統計が充実し</w:t>
      </w:r>
      <w:r w:rsidR="00782201" w:rsidRPr="00273286">
        <w:rPr>
          <w:rFonts w:ascii="Times New Roman" w:hAnsi="Times New Roman" w:cs="Times New Roman"/>
        </w:rPr>
        <w:t>つつあ</w:t>
      </w:r>
      <w:r w:rsidRPr="00273286">
        <w:rPr>
          <w:rFonts w:ascii="Times New Roman" w:hAnsi="Times New Roman" w:cs="Times New Roman"/>
        </w:rPr>
        <w:t>るが、移動統計との接続性の確保が課題</w:t>
      </w:r>
      <w:r w:rsidR="00E40704" w:rsidRPr="00273286">
        <w:rPr>
          <w:rFonts w:ascii="Times New Roman" w:hAnsi="Times New Roman" w:cs="Times New Roman"/>
        </w:rPr>
        <w:t>であ</w:t>
      </w:r>
      <w:r w:rsidRPr="00273286">
        <w:rPr>
          <w:rFonts w:ascii="Times New Roman" w:hAnsi="Times New Roman" w:cs="Times New Roman"/>
        </w:rPr>
        <w:t>る。表</w:t>
      </w:r>
      <w:r w:rsidR="007064CD" w:rsidRPr="00273286">
        <w:rPr>
          <w:rFonts w:ascii="Times New Roman" w:hAnsi="Times New Roman" w:cs="Times New Roman"/>
        </w:rPr>
        <w:t>20</w:t>
      </w:r>
      <w:r w:rsidRPr="00273286">
        <w:rPr>
          <w:rFonts w:ascii="Times New Roman" w:hAnsi="Times New Roman" w:cs="Times New Roman"/>
        </w:rPr>
        <w:t>は</w:t>
      </w:r>
      <w:r w:rsidRPr="00273286">
        <w:rPr>
          <w:rFonts w:ascii="Times New Roman" w:hAnsi="Times New Roman" w:cs="Times New Roman"/>
        </w:rPr>
        <w:t>OECD</w:t>
      </w:r>
      <w:r w:rsidR="00E40704" w:rsidRPr="00273286">
        <w:rPr>
          <w:rFonts w:ascii="Times New Roman" w:hAnsi="Times New Roman" w:cs="Times New Roman"/>
        </w:rPr>
        <w:t>のデータベースにある</w:t>
      </w:r>
      <w:r w:rsidRPr="00273286">
        <w:rPr>
          <w:rFonts w:ascii="Times New Roman" w:hAnsi="Times New Roman" w:cs="Times New Roman"/>
        </w:rPr>
        <w:t>ポーランド到着旅客数及び宿泊数であるが、</w:t>
      </w:r>
      <w:r w:rsidR="00782201" w:rsidRPr="00273286">
        <w:rPr>
          <w:rFonts w:ascii="Times New Roman" w:hAnsi="Times New Roman" w:cs="Times New Roman"/>
        </w:rPr>
        <w:t>到着</w:t>
      </w:r>
      <w:r w:rsidRPr="00273286">
        <w:rPr>
          <w:rFonts w:ascii="Times New Roman" w:hAnsi="Times New Roman" w:cs="Times New Roman"/>
        </w:rPr>
        <w:t>客数が宿泊数を上回</w:t>
      </w:r>
      <w:r w:rsidR="00E40704" w:rsidRPr="00273286">
        <w:rPr>
          <w:rFonts w:ascii="Times New Roman" w:hAnsi="Times New Roman" w:cs="Times New Roman"/>
        </w:rPr>
        <w:t>る</w:t>
      </w:r>
      <w:r w:rsidRPr="00273286">
        <w:rPr>
          <w:rFonts w:ascii="Times New Roman" w:hAnsi="Times New Roman" w:cs="Times New Roman"/>
        </w:rPr>
        <w:t>。そのためポーランドは</w:t>
      </w:r>
      <w:r w:rsidR="00E40704" w:rsidRPr="00273286">
        <w:rPr>
          <w:rFonts w:ascii="Times New Roman" w:hAnsi="Times New Roman" w:cs="Times New Roman"/>
        </w:rPr>
        <w:t>宿泊</w:t>
      </w:r>
      <w:r w:rsidRPr="00273286">
        <w:rPr>
          <w:rFonts w:ascii="Times New Roman" w:hAnsi="Times New Roman" w:cs="Times New Roman"/>
        </w:rPr>
        <w:t>データの充実を</w:t>
      </w:r>
      <w:r w:rsidRPr="00273286">
        <w:rPr>
          <w:rFonts w:ascii="Times New Roman" w:hAnsi="Times New Roman" w:cs="Times New Roman"/>
        </w:rPr>
        <w:t>2012</w:t>
      </w:r>
      <w:r w:rsidRPr="00273286">
        <w:rPr>
          <w:rFonts w:ascii="Times New Roman" w:hAnsi="Times New Roman" w:cs="Times New Roman"/>
        </w:rPr>
        <w:t>年から図っている。今後は位置情報等の整備により人流データとして整備されることが予想される。宿泊単位を超えて滞在時間まで把握できるようになれば、</w:t>
      </w:r>
      <w:r w:rsidR="00E40704" w:rsidRPr="00273286">
        <w:rPr>
          <w:rFonts w:ascii="Times New Roman" w:hAnsi="Times New Roman" w:cs="Times New Roman"/>
        </w:rPr>
        <w:t>より的確な</w:t>
      </w:r>
      <w:r w:rsidRPr="00273286">
        <w:rPr>
          <w:rFonts w:ascii="Times New Roman" w:hAnsi="Times New Roman" w:cs="Times New Roman"/>
        </w:rPr>
        <w:t>政策判断</w:t>
      </w:r>
      <w:r w:rsidR="00E40704" w:rsidRPr="00273286">
        <w:rPr>
          <w:rFonts w:ascii="Times New Roman" w:hAnsi="Times New Roman" w:cs="Times New Roman"/>
        </w:rPr>
        <w:t>が可能となろう</w:t>
      </w:r>
      <w:r w:rsidRPr="00273286">
        <w:rPr>
          <w:rFonts w:ascii="Times New Roman" w:hAnsi="Times New Roman" w:cs="Times New Roman"/>
        </w:rPr>
        <w:t>。</w:t>
      </w:r>
    </w:p>
    <w:p w:rsidR="00B46C2A" w:rsidRPr="00273286" w:rsidRDefault="00B46C2A" w:rsidP="00E40704">
      <w:pPr>
        <w:ind w:firstLineChars="100" w:firstLine="189"/>
        <w:rPr>
          <w:rFonts w:ascii="Times New Roman" w:hAnsi="Times New Roman" w:cs="Times New Roman"/>
        </w:rPr>
      </w:pPr>
      <w:r w:rsidRPr="00B46C2A">
        <w:rPr>
          <w:noProof/>
        </w:rPr>
        <w:drawing>
          <wp:anchor distT="0" distB="0" distL="114300" distR="114300" simplePos="0" relativeHeight="251675648" behindDoc="0" locked="0" layoutInCell="1" allowOverlap="1">
            <wp:simplePos x="0" y="0"/>
            <wp:positionH relativeFrom="margin">
              <wp:posOffset>-206477</wp:posOffset>
            </wp:positionH>
            <wp:positionV relativeFrom="paragraph">
              <wp:posOffset>261886</wp:posOffset>
            </wp:positionV>
            <wp:extent cx="4623435" cy="1897380"/>
            <wp:effectExtent l="0" t="0" r="5715" b="762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23435"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769E" w:rsidRPr="00273286" w:rsidRDefault="00C6769E" w:rsidP="003C6911">
      <w:pPr>
        <w:jc w:val="left"/>
        <w:rPr>
          <w:rFonts w:ascii="Times New Roman" w:hAnsi="Times New Roman" w:cs="Times New Roman"/>
          <w:b/>
        </w:rPr>
      </w:pPr>
    </w:p>
    <w:p w:rsidR="000F7301" w:rsidRPr="00273286" w:rsidRDefault="001170F6" w:rsidP="000F7301">
      <w:pPr>
        <w:jc w:val="left"/>
        <w:rPr>
          <w:rFonts w:ascii="Times New Roman" w:hAnsi="Times New Roman" w:cs="Times New Roman"/>
          <w:b/>
        </w:rPr>
      </w:pPr>
      <w:r w:rsidRPr="00273286">
        <w:rPr>
          <w:rFonts w:ascii="Times New Roman" w:hAnsi="Times New Roman" w:cs="Times New Roman"/>
          <w:b/>
        </w:rPr>
        <w:lastRenderedPageBreak/>
        <w:t xml:space="preserve">２　</w:t>
      </w:r>
      <w:r w:rsidR="00007D76" w:rsidRPr="00273286">
        <w:rPr>
          <w:rFonts w:ascii="Times New Roman" w:hAnsi="Times New Roman" w:cs="Times New Roman"/>
          <w:b/>
        </w:rPr>
        <w:t>Private Accommodation</w:t>
      </w:r>
      <w:r w:rsidR="00221866" w:rsidRPr="00273286">
        <w:rPr>
          <w:rFonts w:ascii="Times New Roman" w:hAnsi="Times New Roman" w:cs="Times New Roman"/>
          <w:b/>
        </w:rPr>
        <w:t>を活用する欧州諸国</w:t>
      </w:r>
    </w:p>
    <w:p w:rsidR="000F7301" w:rsidRPr="00273286" w:rsidRDefault="000F7301" w:rsidP="009D14A3">
      <w:pPr>
        <w:ind w:firstLineChars="100" w:firstLine="189"/>
        <w:rPr>
          <w:rFonts w:ascii="Times New Roman" w:hAnsi="Times New Roman" w:cs="Times New Roman"/>
          <w:b/>
          <w:color w:val="FF0000"/>
        </w:rPr>
      </w:pPr>
      <w:r w:rsidRPr="00273286">
        <w:rPr>
          <w:rFonts w:ascii="Times New Roman" w:hAnsi="Times New Roman" w:cs="Times New Roman"/>
        </w:rPr>
        <w:t>到着客数より宿泊数が下回る</w:t>
      </w:r>
      <w:r w:rsidR="009D14A3" w:rsidRPr="00273286">
        <w:rPr>
          <w:rFonts w:ascii="Times New Roman" w:hAnsi="Times New Roman" w:cs="Times New Roman"/>
        </w:rPr>
        <w:t>のは、寝台車、</w:t>
      </w:r>
      <w:r w:rsidR="0025368F" w:rsidRPr="00273286">
        <w:rPr>
          <w:rFonts w:ascii="Times New Roman" w:hAnsi="Times New Roman" w:cs="Times New Roman"/>
        </w:rPr>
        <w:t>キャンピングカー</w:t>
      </w:r>
      <w:r w:rsidRPr="00273286">
        <w:rPr>
          <w:rFonts w:ascii="Times New Roman" w:hAnsi="Times New Roman" w:cs="Times New Roman"/>
        </w:rPr>
        <w:t>等での移動、別荘、親戚・知人宅での宿泊</w:t>
      </w:r>
      <w:r w:rsidR="009D14A3" w:rsidRPr="00273286">
        <w:rPr>
          <w:rFonts w:ascii="Times New Roman" w:hAnsi="Times New Roman" w:cs="Times New Roman"/>
        </w:rPr>
        <w:t>の把握が困難だから</w:t>
      </w:r>
      <w:r w:rsidRPr="00273286">
        <w:rPr>
          <w:rFonts w:ascii="Times New Roman" w:hAnsi="Times New Roman" w:cs="Times New Roman"/>
        </w:rPr>
        <w:t>である。</w:t>
      </w:r>
      <w:r w:rsidR="007C7B69" w:rsidRPr="00273286">
        <w:rPr>
          <w:rFonts w:ascii="Times New Roman" w:hAnsi="Times New Roman" w:cs="Times New Roman"/>
        </w:rPr>
        <w:t>リオ</w:t>
      </w:r>
      <w:r w:rsidR="0025368F" w:rsidRPr="00273286">
        <w:rPr>
          <w:rFonts w:ascii="Times New Roman" w:hAnsi="Times New Roman" w:cs="Times New Roman"/>
        </w:rPr>
        <w:t>デ</w:t>
      </w:r>
      <w:r w:rsidR="00F05CEA" w:rsidRPr="00273286">
        <w:rPr>
          <w:rFonts w:ascii="Times New Roman" w:hAnsi="Times New Roman" w:cs="Times New Roman"/>
        </w:rPr>
        <w:t>ジャネイロ</w:t>
      </w:r>
      <w:r w:rsidR="009D14A3" w:rsidRPr="00273286">
        <w:rPr>
          <w:rFonts w:ascii="Times New Roman" w:hAnsi="Times New Roman" w:cs="Times New Roman"/>
        </w:rPr>
        <w:t>・</w:t>
      </w:r>
      <w:r w:rsidR="007C7B69" w:rsidRPr="00273286">
        <w:rPr>
          <w:rFonts w:ascii="Times New Roman" w:hAnsi="Times New Roman" w:cs="Times New Roman"/>
        </w:rPr>
        <w:t>オリンピック</w:t>
      </w:r>
      <w:r w:rsidR="00F05CEA" w:rsidRPr="00273286">
        <w:rPr>
          <w:rFonts w:ascii="Times New Roman" w:hAnsi="Times New Roman" w:cs="Times New Roman"/>
        </w:rPr>
        <w:t>・パラリンピックにおける</w:t>
      </w:r>
      <w:r w:rsidR="007C7B69" w:rsidRPr="00273286">
        <w:rPr>
          <w:rFonts w:ascii="Times New Roman" w:hAnsi="Times New Roman" w:cs="Times New Roman"/>
        </w:rPr>
        <w:t>親戚・知人宅宿泊率は</w:t>
      </w:r>
      <w:r w:rsidR="00D936CD" w:rsidRPr="00273286">
        <w:rPr>
          <w:rFonts w:ascii="Times New Roman" w:hAnsi="Times New Roman" w:cs="Times New Roman"/>
        </w:rPr>
        <w:t>国外からの訪問者</w:t>
      </w:r>
      <w:r w:rsidR="00F05CEA" w:rsidRPr="00273286">
        <w:rPr>
          <w:rFonts w:ascii="Times New Roman" w:hAnsi="Times New Roman" w:cs="Times New Roman"/>
        </w:rPr>
        <w:t>で</w:t>
      </w:r>
      <w:r w:rsidR="00F05CEA" w:rsidRPr="00273286">
        <w:rPr>
          <w:rFonts w:ascii="Times New Roman" w:hAnsi="Times New Roman" w:cs="Times New Roman"/>
        </w:rPr>
        <w:t>13.3</w:t>
      </w:r>
      <w:r w:rsidR="00716014">
        <w:rPr>
          <w:rFonts w:ascii="Times New Roman" w:hAnsi="Times New Roman" w:cs="Times New Roman"/>
        </w:rPr>
        <w:t>％</w:t>
      </w:r>
      <w:r w:rsidR="0025368F" w:rsidRPr="00273286">
        <w:rPr>
          <w:rFonts w:ascii="Times New Roman" w:hAnsi="Times New Roman" w:cs="Times New Roman"/>
        </w:rPr>
        <w:t>、</w:t>
      </w:r>
      <w:r w:rsidR="00D936CD" w:rsidRPr="00273286">
        <w:rPr>
          <w:rFonts w:ascii="Times New Roman" w:hAnsi="Times New Roman" w:cs="Times New Roman"/>
        </w:rPr>
        <w:t>国内在住者</w:t>
      </w:r>
      <w:r w:rsidR="00F05CEA" w:rsidRPr="00273286">
        <w:rPr>
          <w:rFonts w:ascii="Times New Roman" w:hAnsi="Times New Roman" w:cs="Times New Roman"/>
        </w:rPr>
        <w:t>で</w:t>
      </w:r>
      <w:r w:rsidR="00F05CEA" w:rsidRPr="00273286">
        <w:rPr>
          <w:rFonts w:ascii="Times New Roman" w:hAnsi="Times New Roman" w:cs="Times New Roman"/>
        </w:rPr>
        <w:t>48.6</w:t>
      </w:r>
      <w:r w:rsidR="00716014">
        <w:rPr>
          <w:rFonts w:ascii="Times New Roman" w:hAnsi="Times New Roman" w:cs="Times New Roman"/>
        </w:rPr>
        <w:t>％</w:t>
      </w:r>
      <w:r w:rsidR="00F05CEA" w:rsidRPr="00273286">
        <w:rPr>
          <w:rFonts w:ascii="Times New Roman" w:hAnsi="Times New Roman" w:cs="Times New Roman"/>
        </w:rPr>
        <w:t>と高率</w:t>
      </w:r>
      <w:r w:rsidR="009D14A3" w:rsidRPr="00273286">
        <w:rPr>
          <w:rFonts w:ascii="Times New Roman" w:hAnsi="Times New Roman" w:cs="Times New Roman"/>
        </w:rPr>
        <w:t>であった</w:t>
      </w:r>
      <w:r w:rsidR="00CE0773" w:rsidRPr="00273286">
        <w:rPr>
          <w:rFonts w:ascii="Times New Roman" w:hAnsi="Times New Roman" w:cs="Times New Roman"/>
          <w:b/>
          <w:color w:val="FF0000"/>
          <w:vertAlign w:val="superscript"/>
        </w:rPr>
        <w:t>６</w:t>
      </w:r>
      <w:r w:rsidR="00EB7D67" w:rsidRPr="00273286">
        <w:rPr>
          <w:rFonts w:ascii="Times New Roman" w:hAnsi="Times New Roman" w:cs="Times New Roman"/>
        </w:rPr>
        <w:t>。</w:t>
      </w:r>
    </w:p>
    <w:p w:rsidR="00221866" w:rsidRPr="00273286" w:rsidRDefault="00221866" w:rsidP="009D14A3">
      <w:pPr>
        <w:ind w:firstLineChars="100" w:firstLine="189"/>
        <w:rPr>
          <w:rFonts w:ascii="Times New Roman" w:hAnsi="Times New Roman" w:cs="Times New Roman"/>
        </w:rPr>
      </w:pPr>
      <w:r w:rsidRPr="00273286">
        <w:rPr>
          <w:rFonts w:ascii="Times New Roman" w:hAnsi="Times New Roman" w:cs="Times New Roman"/>
        </w:rPr>
        <w:t>Airbnb</w:t>
      </w:r>
      <w:r w:rsidRPr="00273286">
        <w:rPr>
          <w:rFonts w:ascii="Times New Roman" w:hAnsi="Times New Roman" w:cs="Times New Roman"/>
        </w:rPr>
        <w:t>に代表されるシェアリングエコノミーが世界中で話題になっている。</w:t>
      </w:r>
      <w:r w:rsidR="009D14A3" w:rsidRPr="00273286">
        <w:rPr>
          <w:rFonts w:ascii="Times New Roman" w:hAnsi="Times New Roman" w:cs="Times New Roman"/>
        </w:rPr>
        <w:t>スマホ・アプリの活用</w:t>
      </w:r>
      <w:r w:rsidRPr="00273286">
        <w:rPr>
          <w:rFonts w:ascii="Times New Roman" w:hAnsi="Times New Roman" w:cs="Times New Roman"/>
        </w:rPr>
        <w:t>に新味があるが、個人の家、部屋を活用する</w:t>
      </w:r>
      <w:r w:rsidR="009D14A3" w:rsidRPr="00273286">
        <w:rPr>
          <w:rFonts w:ascii="Times New Roman" w:hAnsi="Times New Roman" w:cs="Times New Roman"/>
        </w:rPr>
        <w:t>下宿や</w:t>
      </w:r>
      <w:r w:rsidRPr="00273286">
        <w:rPr>
          <w:rFonts w:ascii="Times New Roman" w:hAnsi="Times New Roman" w:cs="Times New Roman"/>
        </w:rPr>
        <w:t>民宿は古くから存在する。日本ではこれを「民泊」として社会問題にしている。ひと頃は研究者も農家民宿を研究課題に取り上げ、グリーンツーリズムの騎手的に取り扱っていた。</w:t>
      </w:r>
      <w:r w:rsidR="003E4EDD" w:rsidRPr="00273286">
        <w:rPr>
          <w:rFonts w:ascii="Times New Roman" w:hAnsi="Times New Roman" w:cs="Times New Roman"/>
        </w:rPr>
        <w:t>ドイツ</w:t>
      </w:r>
      <w:r w:rsidRPr="00273286">
        <w:rPr>
          <w:rFonts w:ascii="Times New Roman" w:hAnsi="Times New Roman" w:cs="Times New Roman"/>
        </w:rPr>
        <w:t>の農村観光を手本に</w:t>
      </w:r>
      <w:r w:rsidR="00D936CD" w:rsidRPr="00273286">
        <w:rPr>
          <w:rFonts w:ascii="Times New Roman" w:hAnsi="Times New Roman" w:cs="Times New Roman"/>
        </w:rPr>
        <w:t>、</w:t>
      </w:r>
      <w:r w:rsidRPr="00273286">
        <w:rPr>
          <w:rFonts w:ascii="Times New Roman" w:hAnsi="Times New Roman" w:cs="Times New Roman"/>
        </w:rPr>
        <w:t>農山漁村滞在型余暇活動のための基盤整備の促進に関する法律が制定されている。見事なぐらいにまで字句「観光」ではなく「農村滞在型余暇活動」とい</w:t>
      </w:r>
      <w:r w:rsidR="007E2A19" w:rsidRPr="00273286">
        <w:rPr>
          <w:rFonts w:ascii="Times New Roman" w:hAnsi="Times New Roman" w:cs="Times New Roman"/>
        </w:rPr>
        <w:t>う概念で出来上がっている。同時に、都市ではウィークリーマンション</w:t>
      </w:r>
      <w:r w:rsidRPr="00273286">
        <w:rPr>
          <w:rFonts w:ascii="Times New Roman" w:hAnsi="Times New Roman" w:cs="Times New Roman"/>
        </w:rPr>
        <w:t>等が宿泊機能を持つものとして提供され</w:t>
      </w:r>
      <w:r w:rsidR="009D14A3" w:rsidRPr="00273286">
        <w:rPr>
          <w:rFonts w:ascii="Times New Roman" w:hAnsi="Times New Roman" w:cs="Times New Roman"/>
        </w:rPr>
        <w:t>ていた</w:t>
      </w:r>
      <w:r w:rsidRPr="00273286">
        <w:rPr>
          <w:rFonts w:ascii="Times New Roman" w:hAnsi="Times New Roman" w:cs="Times New Roman"/>
        </w:rPr>
        <w:t>。すでに今日の民泊が</w:t>
      </w:r>
      <w:r w:rsidR="009D14A3" w:rsidRPr="00273286">
        <w:rPr>
          <w:rFonts w:ascii="Times New Roman" w:hAnsi="Times New Roman" w:cs="Times New Roman"/>
        </w:rPr>
        <w:t>存在</w:t>
      </w:r>
      <w:r w:rsidRPr="00273286">
        <w:rPr>
          <w:rFonts w:ascii="Times New Roman" w:hAnsi="Times New Roman" w:cs="Times New Roman"/>
        </w:rPr>
        <w:t>していたのであるが、スマホがなかっただけである。そもそも日本の旅館業法は「住」機能を有する簡易宿所や下宿を規定しており、必ずしも「宿」機能を持つホテル、旅館だけを規定するものではなかった。私は</w:t>
      </w:r>
      <w:r w:rsidR="00D91E4D" w:rsidRPr="00273286">
        <w:rPr>
          <w:rFonts w:ascii="Times New Roman" w:hAnsi="Times New Roman" w:cs="Times New Roman"/>
        </w:rPr>
        <w:t>この両者の接近現象を</w:t>
      </w:r>
      <w:r w:rsidRPr="00273286">
        <w:rPr>
          <w:rFonts w:ascii="Times New Roman" w:hAnsi="Times New Roman" w:cs="Times New Roman"/>
        </w:rPr>
        <w:t>「住と宿の相対化」と</w:t>
      </w:r>
      <w:r w:rsidR="00D91E4D" w:rsidRPr="00273286">
        <w:rPr>
          <w:rFonts w:ascii="Times New Roman" w:hAnsi="Times New Roman" w:cs="Times New Roman"/>
        </w:rPr>
        <w:t>位置付けて</w:t>
      </w:r>
      <w:r w:rsidR="00EB7D67" w:rsidRPr="00273286">
        <w:rPr>
          <w:rFonts w:ascii="Times New Roman" w:hAnsi="Times New Roman" w:cs="Times New Roman"/>
        </w:rPr>
        <w:t>人流概念を提唱して</w:t>
      </w:r>
      <w:r w:rsidRPr="00273286">
        <w:rPr>
          <w:rFonts w:ascii="Times New Roman" w:hAnsi="Times New Roman" w:cs="Times New Roman"/>
        </w:rPr>
        <w:t>い</w:t>
      </w:r>
      <w:r w:rsidR="00D91E4D" w:rsidRPr="00273286">
        <w:rPr>
          <w:rFonts w:ascii="Times New Roman" w:hAnsi="Times New Roman" w:cs="Times New Roman"/>
        </w:rPr>
        <w:t>る</w:t>
      </w:r>
      <w:r w:rsidR="00860EF9" w:rsidRPr="00273286">
        <w:rPr>
          <w:rFonts w:ascii="Times New Roman" w:hAnsi="Times New Roman" w:cs="Times New Roman"/>
          <w:b/>
          <w:color w:val="FF0000"/>
          <w:vertAlign w:val="superscript"/>
        </w:rPr>
        <w:t>７</w:t>
      </w:r>
      <w:r w:rsidRPr="00273286">
        <w:rPr>
          <w:rFonts w:ascii="Times New Roman" w:hAnsi="Times New Roman" w:cs="Times New Roman"/>
        </w:rPr>
        <w:t>。</w:t>
      </w:r>
    </w:p>
    <w:p w:rsidR="00B46C2A" w:rsidRDefault="00221866" w:rsidP="00B23F1F">
      <w:pPr>
        <w:ind w:firstLineChars="100" w:firstLine="189"/>
        <w:rPr>
          <w:rFonts w:ascii="Times New Roman" w:hAnsi="Times New Roman" w:cs="Times New Roman"/>
        </w:rPr>
      </w:pPr>
      <w:r w:rsidRPr="00273286">
        <w:rPr>
          <w:rFonts w:ascii="Times New Roman" w:hAnsi="Times New Roman" w:cs="Times New Roman"/>
        </w:rPr>
        <w:t>OECD</w:t>
      </w:r>
      <w:r w:rsidRPr="00273286">
        <w:rPr>
          <w:rFonts w:ascii="Times New Roman" w:hAnsi="Times New Roman" w:cs="Times New Roman"/>
        </w:rPr>
        <w:t>の統計では</w:t>
      </w:r>
      <w:r w:rsidRPr="00273286">
        <w:rPr>
          <w:rFonts w:ascii="Times New Roman" w:hAnsi="Times New Roman" w:cs="Times New Roman"/>
        </w:rPr>
        <w:t>accommodation</w:t>
      </w:r>
      <w:r w:rsidRPr="00273286">
        <w:rPr>
          <w:rFonts w:ascii="Times New Roman" w:hAnsi="Times New Roman" w:cs="Times New Roman"/>
        </w:rPr>
        <w:t>の種類を、</w:t>
      </w:r>
      <w:r w:rsidRPr="00273286">
        <w:rPr>
          <w:rFonts w:ascii="Times New Roman" w:hAnsi="Times New Roman" w:cs="Times New Roman"/>
          <w:color w:val="000000"/>
          <w:kern w:val="0"/>
          <w:szCs w:val="21"/>
        </w:rPr>
        <w:t>Hotels and similar establishments</w:t>
      </w:r>
      <w:r w:rsidRPr="00273286">
        <w:rPr>
          <w:rFonts w:ascii="Times New Roman" w:hAnsi="Times New Roman" w:cs="Times New Roman"/>
          <w:color w:val="000000"/>
          <w:kern w:val="0"/>
          <w:szCs w:val="21"/>
        </w:rPr>
        <w:t>（</w:t>
      </w:r>
      <w:r w:rsidRPr="00273286">
        <w:rPr>
          <w:rFonts w:ascii="Times New Roman" w:hAnsi="Times New Roman" w:cs="Times New Roman"/>
          <w:szCs w:val="21"/>
        </w:rPr>
        <w:t>Hotels, motels and resorts</w:t>
      </w:r>
      <w:r w:rsidRPr="00273286">
        <w:rPr>
          <w:rFonts w:ascii="Times New Roman" w:hAnsi="Times New Roman" w:cs="Times New Roman"/>
          <w:szCs w:val="21"/>
        </w:rPr>
        <w:t>）、</w:t>
      </w:r>
      <w:r w:rsidRPr="00273286">
        <w:rPr>
          <w:rFonts w:ascii="Times New Roman" w:hAnsi="Times New Roman" w:cs="Times New Roman"/>
          <w:color w:val="000000"/>
          <w:kern w:val="0"/>
          <w:szCs w:val="21"/>
        </w:rPr>
        <w:t>Specialized establishments</w:t>
      </w:r>
      <w:r w:rsidRPr="00273286">
        <w:rPr>
          <w:rFonts w:ascii="Times New Roman" w:hAnsi="Times New Roman" w:cs="Times New Roman"/>
          <w:color w:val="000000"/>
          <w:kern w:val="0"/>
          <w:szCs w:val="21"/>
        </w:rPr>
        <w:t>（</w:t>
      </w:r>
      <w:r w:rsidRPr="00273286">
        <w:rPr>
          <w:rFonts w:ascii="Times New Roman" w:hAnsi="Times New Roman" w:cs="Times New Roman"/>
          <w:szCs w:val="21"/>
        </w:rPr>
        <w:t>Caravan parks and commercial camping grounds</w:t>
      </w:r>
      <w:r w:rsidRPr="00273286">
        <w:rPr>
          <w:rFonts w:ascii="Times New Roman" w:hAnsi="Times New Roman" w:cs="Times New Roman"/>
          <w:szCs w:val="21"/>
        </w:rPr>
        <w:t>）、</w:t>
      </w:r>
      <w:r w:rsidRPr="00273286">
        <w:rPr>
          <w:rFonts w:ascii="Times New Roman" w:hAnsi="Times New Roman" w:cs="Times New Roman"/>
          <w:color w:val="000000"/>
          <w:kern w:val="0"/>
          <w:szCs w:val="21"/>
        </w:rPr>
        <w:t>Other collective establishments</w:t>
      </w:r>
      <w:r w:rsidRPr="00273286">
        <w:rPr>
          <w:rFonts w:ascii="Times New Roman" w:hAnsi="Times New Roman" w:cs="Times New Roman"/>
          <w:color w:val="000000"/>
          <w:kern w:val="0"/>
          <w:szCs w:val="21"/>
        </w:rPr>
        <w:t>（</w:t>
      </w:r>
      <w:r w:rsidRPr="00273286">
        <w:rPr>
          <w:rFonts w:ascii="Times New Roman" w:hAnsi="Times New Roman" w:cs="Times New Roman"/>
          <w:szCs w:val="21"/>
        </w:rPr>
        <w:t>Rented houses, apartments, flats and units</w:t>
      </w:r>
      <w:r w:rsidRPr="00273286">
        <w:rPr>
          <w:rFonts w:ascii="Times New Roman" w:hAnsi="Times New Roman" w:cs="Times New Roman"/>
          <w:szCs w:val="21"/>
        </w:rPr>
        <w:t>）及び</w:t>
      </w:r>
      <w:r w:rsidRPr="00273286">
        <w:rPr>
          <w:rFonts w:ascii="Times New Roman" w:hAnsi="Times New Roman" w:cs="Times New Roman"/>
          <w:color w:val="000000"/>
          <w:kern w:val="0"/>
          <w:szCs w:val="21"/>
        </w:rPr>
        <w:t>Private accommodation</w:t>
      </w:r>
      <w:r w:rsidRPr="00273286">
        <w:rPr>
          <w:rFonts w:ascii="Times New Roman" w:hAnsi="Times New Roman" w:cs="Times New Roman"/>
          <w:color w:val="000000"/>
          <w:kern w:val="0"/>
          <w:szCs w:val="21"/>
        </w:rPr>
        <w:t>（</w:t>
      </w:r>
      <w:r w:rsidRPr="00273286">
        <w:rPr>
          <w:rFonts w:ascii="Times New Roman" w:hAnsi="Times New Roman" w:cs="Times New Roman"/>
          <w:szCs w:val="21"/>
        </w:rPr>
        <w:t>Guesthouse, bed and breakfast</w:t>
      </w:r>
      <w:r w:rsidRPr="00273286">
        <w:rPr>
          <w:rFonts w:ascii="Times New Roman" w:hAnsi="Times New Roman" w:cs="Times New Roman"/>
          <w:szCs w:val="21"/>
        </w:rPr>
        <w:t>）の</w:t>
      </w:r>
      <w:r w:rsidRPr="00273286">
        <w:rPr>
          <w:rFonts w:ascii="Times New Roman" w:hAnsi="Times New Roman" w:cs="Times New Roman"/>
        </w:rPr>
        <w:t>４つに分類</w:t>
      </w:r>
      <w:r w:rsidR="000F5F66" w:rsidRPr="00273286">
        <w:rPr>
          <w:rFonts w:ascii="Times New Roman" w:hAnsi="Times New Roman" w:cs="Times New Roman"/>
        </w:rPr>
        <w:t>し、</w:t>
      </w:r>
      <w:r w:rsidRPr="00273286">
        <w:rPr>
          <w:rFonts w:ascii="Times New Roman" w:hAnsi="Times New Roman" w:cs="Times New Roman"/>
          <w:color w:val="000000"/>
          <w:kern w:val="0"/>
          <w:szCs w:val="21"/>
        </w:rPr>
        <w:t>Private accommodation</w:t>
      </w:r>
      <w:r w:rsidRPr="00273286">
        <w:rPr>
          <w:rFonts w:ascii="Times New Roman" w:hAnsi="Times New Roman" w:cs="Times New Roman"/>
          <w:color w:val="000000"/>
          <w:kern w:val="0"/>
          <w:szCs w:val="21"/>
        </w:rPr>
        <w:t>というカテゴリーがホテルとは区別されている。</w:t>
      </w:r>
      <w:r w:rsidR="000F5F66" w:rsidRPr="00273286">
        <w:rPr>
          <w:rFonts w:ascii="Times New Roman" w:hAnsi="Times New Roman" w:cs="Times New Roman"/>
        </w:rPr>
        <w:t>宿泊施設の分類は必ずしも国際的に統一されておらず、各国により違いがあり、日本の旅館業法の</w:t>
      </w:r>
      <w:r w:rsidR="00B23F1F" w:rsidRPr="00273286">
        <w:rPr>
          <w:rFonts w:ascii="Times New Roman" w:hAnsi="Times New Roman" w:cs="Times New Roman"/>
        </w:rPr>
        <w:t>分類</w:t>
      </w:r>
      <w:r w:rsidR="000F5F66" w:rsidRPr="00273286">
        <w:rPr>
          <w:rFonts w:ascii="Times New Roman" w:hAnsi="Times New Roman" w:cs="Times New Roman"/>
        </w:rPr>
        <w:t>と</w:t>
      </w:r>
      <w:r w:rsidR="00B23F1F" w:rsidRPr="00273286">
        <w:rPr>
          <w:rFonts w:ascii="Times New Roman" w:hAnsi="Times New Roman" w:cs="Times New Roman"/>
        </w:rPr>
        <w:t>も</w:t>
      </w:r>
      <w:r w:rsidR="000F5F66" w:rsidRPr="00273286">
        <w:rPr>
          <w:rFonts w:ascii="Times New Roman" w:hAnsi="Times New Roman" w:cs="Times New Roman"/>
        </w:rPr>
        <w:t>大きなずれがある。</w:t>
      </w:r>
      <w:r w:rsidRPr="00273286">
        <w:rPr>
          <w:rFonts w:ascii="Times New Roman" w:hAnsi="Times New Roman" w:cs="Times New Roman"/>
          <w:color w:val="000000"/>
          <w:kern w:val="0"/>
          <w:szCs w:val="21"/>
        </w:rPr>
        <w:t>この</w:t>
      </w:r>
      <w:r w:rsidRPr="00273286">
        <w:rPr>
          <w:rFonts w:ascii="Times New Roman" w:hAnsi="Times New Roman" w:cs="Times New Roman"/>
        </w:rPr>
        <w:t>Private accommodation</w:t>
      </w:r>
      <w:r w:rsidRPr="00273286">
        <w:rPr>
          <w:rFonts w:ascii="Times New Roman" w:hAnsi="Times New Roman" w:cs="Times New Roman"/>
        </w:rPr>
        <w:t>を、</w:t>
      </w:r>
      <w:r w:rsidR="00D936CD" w:rsidRPr="00273286">
        <w:rPr>
          <w:rFonts w:ascii="Times New Roman" w:hAnsi="Times New Roman" w:cs="Times New Roman"/>
        </w:rPr>
        <w:t>総宿泊数</w:t>
      </w:r>
      <w:r w:rsidRPr="00273286">
        <w:rPr>
          <w:rFonts w:ascii="Times New Roman" w:hAnsi="Times New Roman" w:cs="Times New Roman"/>
        </w:rPr>
        <w:t>で除した数字（</w:t>
      </w:r>
      <w:r w:rsidR="00716014">
        <w:rPr>
          <w:rFonts w:ascii="Times New Roman" w:hAnsi="Times New Roman" w:cs="Times New Roman"/>
        </w:rPr>
        <w:t>％</w:t>
      </w:r>
      <w:r w:rsidRPr="00273286">
        <w:rPr>
          <w:rFonts w:ascii="Times New Roman" w:hAnsi="Times New Roman" w:cs="Times New Roman"/>
        </w:rPr>
        <w:t>）を民宿利用率と</w:t>
      </w:r>
      <w:r w:rsidR="00B23F1F" w:rsidRPr="00273286">
        <w:rPr>
          <w:rFonts w:ascii="Times New Roman" w:hAnsi="Times New Roman" w:cs="Times New Roman"/>
        </w:rPr>
        <w:t>称して</w:t>
      </w:r>
      <w:r w:rsidR="00EB7D67" w:rsidRPr="00273286">
        <w:rPr>
          <w:rFonts w:ascii="Times New Roman" w:hAnsi="Times New Roman" w:cs="Times New Roman"/>
        </w:rPr>
        <w:t>評価したものが表</w:t>
      </w:r>
      <w:r w:rsidR="007064CD" w:rsidRPr="00273286">
        <w:rPr>
          <w:rFonts w:ascii="Times New Roman" w:hAnsi="Times New Roman" w:cs="Times New Roman"/>
        </w:rPr>
        <w:t>21</w:t>
      </w:r>
      <w:r w:rsidR="00EB7D67" w:rsidRPr="00273286">
        <w:rPr>
          <w:rFonts w:ascii="Times New Roman" w:hAnsi="Times New Roman" w:cs="Times New Roman"/>
        </w:rPr>
        <w:t>である</w:t>
      </w:r>
      <w:r w:rsidRPr="00273286">
        <w:rPr>
          <w:rFonts w:ascii="Times New Roman" w:hAnsi="Times New Roman" w:cs="Times New Roman"/>
        </w:rPr>
        <w:t>。主要観光地であるギリシャ、クロアチア、スペイン、イタリア、マルタ等を含め多くの地域におい</w:t>
      </w:r>
    </w:p>
    <w:p w:rsidR="00B46C2A" w:rsidRDefault="00B46C2A" w:rsidP="00B46C2A">
      <w:pPr>
        <w:rPr>
          <w:rFonts w:ascii="Times New Roman" w:hAnsi="Times New Roman" w:cs="Times New Roman"/>
        </w:rPr>
      </w:pPr>
    </w:p>
    <w:p w:rsidR="00B46C2A" w:rsidRDefault="00B46C2A" w:rsidP="00B46C2A">
      <w:pPr>
        <w:rPr>
          <w:rFonts w:ascii="Times New Roman" w:hAnsi="Times New Roman" w:cs="Times New Roman"/>
        </w:rPr>
      </w:pPr>
      <w:r w:rsidRPr="00B46C2A">
        <w:rPr>
          <w:noProof/>
        </w:rPr>
        <w:drawing>
          <wp:inline distT="0" distB="0" distL="0" distR="0">
            <wp:extent cx="3960495" cy="2253677"/>
            <wp:effectExtent l="0" t="0" r="190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495" cy="2253677"/>
                    </a:xfrm>
                    <a:prstGeom prst="rect">
                      <a:avLst/>
                    </a:prstGeom>
                    <a:noFill/>
                    <a:ln>
                      <a:noFill/>
                    </a:ln>
                  </pic:spPr>
                </pic:pic>
              </a:graphicData>
            </a:graphic>
          </wp:inline>
        </w:drawing>
      </w:r>
    </w:p>
    <w:p w:rsidR="00B46C2A" w:rsidRDefault="00B46C2A" w:rsidP="00B46C2A">
      <w:pPr>
        <w:rPr>
          <w:rFonts w:ascii="Times New Roman" w:hAnsi="Times New Roman" w:cs="Times New Roman"/>
        </w:rPr>
      </w:pPr>
    </w:p>
    <w:p w:rsidR="00221866" w:rsidRPr="00273286" w:rsidRDefault="00221866" w:rsidP="00B46C2A">
      <w:pPr>
        <w:rPr>
          <w:rFonts w:ascii="Times New Roman" w:hAnsi="Times New Roman" w:cs="Times New Roman"/>
        </w:rPr>
      </w:pPr>
      <w:r w:rsidRPr="00273286">
        <w:rPr>
          <w:rFonts w:ascii="Times New Roman" w:hAnsi="Times New Roman" w:cs="Times New Roman"/>
        </w:rPr>
        <w:t>て、国民が国内旅行をする場合はホテル等を利用するよりも、民宿を利用していることがうかがえる。また、外客が民宿を利用する場合においても、スペイン、デンマーク、クロアチアでは高利用率になっている。欧州地区では、居住者が旅行を行う場合、国外、国内を意識する度合いが低いとの仮説に立てば、民宿利用に対する意識も違いがないはずであり、その結果が表</w:t>
      </w:r>
      <w:r w:rsidR="007064CD" w:rsidRPr="00273286">
        <w:rPr>
          <w:rFonts w:ascii="Times New Roman" w:hAnsi="Times New Roman" w:cs="Times New Roman"/>
        </w:rPr>
        <w:t>21</w:t>
      </w:r>
      <w:r w:rsidRPr="00273286">
        <w:rPr>
          <w:rFonts w:ascii="Times New Roman" w:hAnsi="Times New Roman" w:cs="Times New Roman"/>
        </w:rPr>
        <w:t>において同じ傾向を示す形で表れているのであろう。民宿が国内用</w:t>
      </w:r>
      <w:r w:rsidR="00D91E4D" w:rsidRPr="00273286">
        <w:rPr>
          <w:rFonts w:ascii="Times New Roman" w:hAnsi="Times New Roman" w:cs="Times New Roman"/>
        </w:rPr>
        <w:t>あるいは外客用</w:t>
      </w:r>
      <w:r w:rsidRPr="00273286">
        <w:rPr>
          <w:rFonts w:ascii="Times New Roman" w:hAnsi="Times New Roman" w:cs="Times New Roman"/>
        </w:rPr>
        <w:t>に整備されている結果、外客</w:t>
      </w:r>
      <w:r w:rsidR="00D91E4D" w:rsidRPr="00273286">
        <w:rPr>
          <w:rFonts w:ascii="Times New Roman" w:hAnsi="Times New Roman" w:cs="Times New Roman"/>
        </w:rPr>
        <w:t>も国内客も</w:t>
      </w:r>
      <w:r w:rsidR="00B54702" w:rsidRPr="00273286">
        <w:rPr>
          <w:rFonts w:ascii="Times New Roman" w:hAnsi="Times New Roman" w:cs="Times New Roman"/>
        </w:rPr>
        <w:t>状況に応じて</w:t>
      </w:r>
      <w:r w:rsidRPr="00273286">
        <w:rPr>
          <w:rFonts w:ascii="Times New Roman" w:hAnsi="Times New Roman" w:cs="Times New Roman"/>
        </w:rPr>
        <w:t>利用するという循環になる</w:t>
      </w:r>
      <w:r w:rsidR="00D91E4D" w:rsidRPr="00273286">
        <w:rPr>
          <w:rFonts w:ascii="Times New Roman" w:hAnsi="Times New Roman" w:cs="Times New Roman"/>
        </w:rPr>
        <w:t>のである</w:t>
      </w:r>
      <w:r w:rsidRPr="00273286">
        <w:rPr>
          <w:rFonts w:ascii="Times New Roman" w:hAnsi="Times New Roman" w:cs="Times New Roman"/>
        </w:rPr>
        <w:t>。</w:t>
      </w:r>
    </w:p>
    <w:p w:rsidR="00D91E4D" w:rsidRPr="00273286" w:rsidRDefault="00D91E4D" w:rsidP="002E2FC1">
      <w:pPr>
        <w:rPr>
          <w:rFonts w:ascii="Times New Roman" w:hAnsi="Times New Roman" w:cs="Times New Roman"/>
        </w:rPr>
      </w:pPr>
    </w:p>
    <w:p w:rsidR="00F05CEA" w:rsidRPr="00273286" w:rsidRDefault="00CA7748" w:rsidP="002E2FC1">
      <w:pPr>
        <w:rPr>
          <w:rFonts w:ascii="Times New Roman" w:hAnsi="Times New Roman" w:cs="Times New Roman"/>
          <w:b/>
        </w:rPr>
      </w:pPr>
      <w:r w:rsidRPr="00273286">
        <w:rPr>
          <w:rFonts w:ascii="ＭＳ 明朝" w:eastAsia="ＭＳ 明朝" w:hAnsi="ＭＳ 明朝" w:cs="ＭＳ 明朝" w:hint="eastAsia"/>
          <w:b/>
        </w:rPr>
        <w:t>Ⅸ</w:t>
      </w:r>
      <w:r w:rsidRPr="00273286">
        <w:rPr>
          <w:rFonts w:ascii="Times New Roman" w:hAnsi="Times New Roman" w:cs="Times New Roman"/>
          <w:b/>
        </w:rPr>
        <w:t xml:space="preserve">　</w:t>
      </w:r>
      <w:r w:rsidR="001170F6" w:rsidRPr="00273286">
        <w:rPr>
          <w:rFonts w:ascii="Times New Roman" w:hAnsi="Times New Roman" w:cs="Times New Roman"/>
          <w:b/>
        </w:rPr>
        <w:t>旅行目的</w:t>
      </w:r>
      <w:r w:rsidR="00F05CEA" w:rsidRPr="00273286">
        <w:rPr>
          <w:rFonts w:ascii="Times New Roman" w:hAnsi="Times New Roman" w:cs="Times New Roman"/>
          <w:b/>
        </w:rPr>
        <w:t xml:space="preserve">　</w:t>
      </w:r>
      <w:r w:rsidR="00DB7C50" w:rsidRPr="00273286">
        <w:rPr>
          <w:rFonts w:ascii="Times New Roman" w:hAnsi="Times New Roman" w:cs="Times New Roman"/>
          <w:b/>
        </w:rPr>
        <w:t>―</w:t>
      </w:r>
      <w:r w:rsidR="00F05CEA" w:rsidRPr="00273286">
        <w:rPr>
          <w:rFonts w:ascii="Times New Roman" w:hAnsi="Times New Roman" w:cs="Times New Roman"/>
          <w:b/>
        </w:rPr>
        <w:t>観光</w:t>
      </w:r>
      <w:r w:rsidR="00A72AEE" w:rsidRPr="00273286">
        <w:rPr>
          <w:rFonts w:ascii="Times New Roman" w:hAnsi="Times New Roman" w:cs="Times New Roman"/>
          <w:b/>
        </w:rPr>
        <w:t>と</w:t>
      </w:r>
      <w:r w:rsidR="00FA6B14" w:rsidRPr="00273286">
        <w:rPr>
          <w:rFonts w:ascii="Times New Roman" w:hAnsi="Times New Roman" w:cs="Times New Roman"/>
        </w:rPr>
        <w:t>Visiting friends and relatives</w:t>
      </w:r>
      <w:r w:rsidR="003F47B4">
        <w:rPr>
          <w:rFonts w:ascii="Times New Roman" w:hAnsi="Times New Roman" w:cs="Times New Roman"/>
        </w:rPr>
        <w:t xml:space="preserve"> </w:t>
      </w:r>
      <w:r w:rsidR="00FA6B14" w:rsidRPr="00273286">
        <w:rPr>
          <w:rFonts w:ascii="Times New Roman" w:hAnsi="Times New Roman" w:cs="Times New Roman"/>
        </w:rPr>
        <w:t>“VFR”</w:t>
      </w:r>
      <w:r w:rsidR="00DB7C50" w:rsidRPr="00273286">
        <w:rPr>
          <w:rFonts w:ascii="Times New Roman" w:hAnsi="Times New Roman" w:cs="Times New Roman"/>
        </w:rPr>
        <w:t>―</w:t>
      </w:r>
    </w:p>
    <w:p w:rsidR="00A72AEE" w:rsidRPr="00273286" w:rsidRDefault="001170F6" w:rsidP="00A72AEE">
      <w:pPr>
        <w:rPr>
          <w:rFonts w:ascii="Times New Roman" w:hAnsi="Times New Roman" w:cs="Times New Roman"/>
          <w:b/>
        </w:rPr>
      </w:pPr>
      <w:r w:rsidRPr="00273286">
        <w:rPr>
          <w:rFonts w:ascii="Times New Roman" w:hAnsi="Times New Roman" w:cs="Times New Roman"/>
          <w:b/>
        </w:rPr>
        <w:t xml:space="preserve">１　</w:t>
      </w:r>
      <w:r w:rsidR="00DC6C9D" w:rsidRPr="00273286">
        <w:rPr>
          <w:rFonts w:ascii="Times New Roman" w:hAnsi="Times New Roman" w:cs="Times New Roman"/>
          <w:b/>
        </w:rPr>
        <w:t>観光目的</w:t>
      </w:r>
    </w:p>
    <w:p w:rsidR="00296B5E" w:rsidRPr="00273286" w:rsidRDefault="00DC6C9D" w:rsidP="00A72AEE">
      <w:pPr>
        <w:ind w:firstLineChars="100" w:firstLine="189"/>
        <w:rPr>
          <w:rFonts w:ascii="Times New Roman" w:hAnsi="Times New Roman" w:cs="Times New Roman"/>
          <w:noProof/>
        </w:rPr>
      </w:pPr>
      <w:r w:rsidRPr="00273286">
        <w:rPr>
          <w:rFonts w:ascii="Times New Roman" w:hAnsi="Times New Roman" w:cs="Times New Roman"/>
          <w:noProof/>
        </w:rPr>
        <w:t>観光</w:t>
      </w:r>
      <w:r w:rsidR="00860EF9" w:rsidRPr="00273286">
        <w:rPr>
          <w:rFonts w:ascii="Times New Roman" w:hAnsi="Times New Roman" w:cs="Times New Roman"/>
          <w:noProof/>
        </w:rPr>
        <w:t>は</w:t>
      </w:r>
      <w:r w:rsidR="00B54702" w:rsidRPr="00273286">
        <w:rPr>
          <w:rFonts w:ascii="Times New Roman" w:hAnsi="Times New Roman" w:cs="Times New Roman"/>
          <w:noProof/>
        </w:rPr>
        <w:t>「たのしみ」という</w:t>
      </w:r>
      <w:r w:rsidRPr="00273286">
        <w:rPr>
          <w:rFonts w:ascii="Times New Roman" w:hAnsi="Times New Roman" w:cs="Times New Roman"/>
          <w:noProof/>
        </w:rPr>
        <w:t>主観的な概念を中心とする</w:t>
      </w:r>
      <w:r w:rsidR="00860EF9" w:rsidRPr="00273286">
        <w:rPr>
          <w:rFonts w:ascii="Times New Roman" w:hAnsi="Times New Roman" w:cs="Times New Roman"/>
          <w:noProof/>
        </w:rPr>
        <w:t>ため</w:t>
      </w:r>
      <w:r w:rsidRPr="00273286">
        <w:rPr>
          <w:rFonts w:ascii="Times New Roman" w:hAnsi="Times New Roman" w:cs="Times New Roman"/>
          <w:noProof/>
        </w:rPr>
        <w:t>客観的把握が困難であり、</w:t>
      </w:r>
      <w:r w:rsidR="00296B5E" w:rsidRPr="00273286">
        <w:rPr>
          <w:rFonts w:ascii="Times New Roman" w:hAnsi="Times New Roman" w:cs="Times New Roman"/>
          <w:noProof/>
        </w:rPr>
        <w:t>統計は</w:t>
      </w:r>
      <w:r w:rsidR="00860EF9" w:rsidRPr="00273286">
        <w:rPr>
          <w:rFonts w:ascii="Times New Roman" w:hAnsi="Times New Roman" w:cs="Times New Roman"/>
          <w:noProof/>
        </w:rPr>
        <w:t>業務活動を含めたヒトの移動の</w:t>
      </w:r>
      <w:r w:rsidRPr="00273286">
        <w:rPr>
          <w:rFonts w:ascii="Times New Roman" w:hAnsi="Times New Roman" w:cs="Times New Roman"/>
          <w:noProof/>
        </w:rPr>
        <w:t>把握に収斂せざるを得ない。</w:t>
      </w:r>
      <w:r w:rsidR="00305F03" w:rsidRPr="00273286">
        <w:rPr>
          <w:rFonts w:ascii="Times New Roman" w:hAnsi="Times New Roman" w:cs="Times New Roman"/>
          <w:noProof/>
        </w:rPr>
        <w:t>UNWTO</w:t>
      </w:r>
      <w:r w:rsidR="00305F03" w:rsidRPr="00273286">
        <w:rPr>
          <w:rFonts w:ascii="Times New Roman" w:hAnsi="Times New Roman" w:cs="Times New Roman"/>
          <w:noProof/>
        </w:rPr>
        <w:t>で</w:t>
      </w:r>
      <w:r w:rsidR="00296B5E" w:rsidRPr="00273286">
        <w:rPr>
          <w:rFonts w:ascii="Times New Roman" w:hAnsi="Times New Roman" w:cs="Times New Roman"/>
          <w:noProof/>
        </w:rPr>
        <w:t>も</w:t>
      </w:r>
      <w:r w:rsidR="00305F03" w:rsidRPr="00273286">
        <w:rPr>
          <w:rFonts w:ascii="Times New Roman" w:hAnsi="Times New Roman" w:cs="Times New Roman"/>
        </w:rPr>
        <w:t>24</w:t>
      </w:r>
      <w:r w:rsidR="00305F03" w:rsidRPr="00273286">
        <w:rPr>
          <w:rFonts w:ascii="Times New Roman" w:hAnsi="Times New Roman" w:cs="Times New Roman"/>
        </w:rPr>
        <w:t>時間・</w:t>
      </w:r>
      <w:r w:rsidR="00305F03" w:rsidRPr="00273286">
        <w:rPr>
          <w:rFonts w:ascii="Times New Roman" w:hAnsi="Times New Roman" w:cs="Times New Roman"/>
        </w:rPr>
        <w:t>365</w:t>
      </w:r>
      <w:r w:rsidR="00305F03" w:rsidRPr="00273286">
        <w:rPr>
          <w:rFonts w:ascii="Times New Roman" w:hAnsi="Times New Roman" w:cs="Times New Roman"/>
        </w:rPr>
        <w:t>日ルールによるヒトの移動に関わる統計処理</w:t>
      </w:r>
      <w:r w:rsidR="00860EF9" w:rsidRPr="00273286">
        <w:rPr>
          <w:rFonts w:ascii="Times New Roman" w:hAnsi="Times New Roman" w:cs="Times New Roman"/>
        </w:rPr>
        <w:t>をしている</w:t>
      </w:r>
      <w:r w:rsidR="00305F03" w:rsidRPr="00273286">
        <w:rPr>
          <w:rFonts w:ascii="Times New Roman" w:hAnsi="Times New Roman" w:cs="Times New Roman"/>
        </w:rPr>
        <w:t>。</w:t>
      </w:r>
      <w:r w:rsidR="002F50A4" w:rsidRPr="00273286">
        <w:rPr>
          <w:rFonts w:ascii="Times New Roman" w:hAnsi="Times New Roman" w:cs="Times New Roman"/>
          <w:noProof/>
        </w:rPr>
        <w:t>マスタ</w:t>
      </w:r>
      <w:r w:rsidR="00D936CD" w:rsidRPr="00273286">
        <w:rPr>
          <w:rFonts w:ascii="Times New Roman" w:hAnsi="Times New Roman" w:cs="Times New Roman"/>
          <w:noProof/>
        </w:rPr>
        <w:t>ー</w:t>
      </w:r>
      <w:r w:rsidR="002F50A4" w:rsidRPr="00273286">
        <w:rPr>
          <w:rFonts w:ascii="Times New Roman" w:hAnsi="Times New Roman" w:cs="Times New Roman"/>
          <w:noProof/>
        </w:rPr>
        <w:t>カード</w:t>
      </w:r>
      <w:r w:rsidR="00860EF9" w:rsidRPr="00273286">
        <w:rPr>
          <w:rFonts w:ascii="Times New Roman" w:hAnsi="Times New Roman" w:cs="Times New Roman"/>
          <w:noProof/>
        </w:rPr>
        <w:t>社</w:t>
      </w:r>
      <w:r w:rsidR="002F50A4" w:rsidRPr="00273286">
        <w:rPr>
          <w:rFonts w:ascii="Times New Roman" w:hAnsi="Times New Roman" w:cs="Times New Roman"/>
          <w:noProof/>
        </w:rPr>
        <w:t>が調査で用いている字句</w:t>
      </w:r>
      <w:r w:rsidR="003F47B4">
        <w:rPr>
          <w:rFonts w:ascii="Times New Roman" w:hAnsi="Times New Roman" w:cs="Times New Roman" w:hint="eastAsia"/>
          <w:noProof/>
        </w:rPr>
        <w:t xml:space="preserve"> </w:t>
      </w:r>
      <w:r w:rsidR="00B54702" w:rsidRPr="00273286">
        <w:rPr>
          <w:rFonts w:ascii="Times New Roman" w:hAnsi="Times New Roman" w:cs="Times New Roman"/>
          <w:noProof/>
        </w:rPr>
        <w:t>“</w:t>
      </w:r>
      <w:r w:rsidRPr="00273286">
        <w:rPr>
          <w:rFonts w:ascii="Times New Roman" w:hAnsi="Times New Roman" w:cs="Times New Roman"/>
          <w:color w:val="000000"/>
          <w:sz w:val="22"/>
        </w:rPr>
        <w:t xml:space="preserve">Leisure </w:t>
      </w:r>
      <w:r w:rsidRPr="00273286">
        <w:rPr>
          <w:rFonts w:ascii="Times New Roman" w:hAnsi="Times New Roman" w:cs="Times New Roman"/>
          <w:color w:val="000000"/>
          <w:sz w:val="22"/>
        </w:rPr>
        <w:lastRenderedPageBreak/>
        <w:t>Purpose Trips</w:t>
      </w:r>
      <w:r w:rsidR="00B54702" w:rsidRPr="00273286">
        <w:rPr>
          <w:rFonts w:ascii="Times New Roman" w:hAnsi="Times New Roman" w:cs="Times New Roman"/>
          <w:color w:val="000000"/>
          <w:sz w:val="22"/>
        </w:rPr>
        <w:t>”</w:t>
      </w:r>
      <w:r w:rsidR="00B54702" w:rsidRPr="00273286">
        <w:rPr>
          <w:rFonts w:ascii="Times New Roman" w:hAnsi="Times New Roman" w:cs="Times New Roman"/>
          <w:color w:val="000000"/>
          <w:sz w:val="22"/>
        </w:rPr>
        <w:t>（</w:t>
      </w:r>
      <w:r w:rsidR="00B54702" w:rsidRPr="00273286">
        <w:rPr>
          <w:rFonts w:ascii="Times New Roman" w:hAnsi="Times New Roman" w:cs="Times New Roman"/>
          <w:noProof/>
        </w:rPr>
        <w:t>LPO</w:t>
      </w:r>
      <w:r w:rsidR="00B54702" w:rsidRPr="00273286">
        <w:rPr>
          <w:rFonts w:ascii="Times New Roman" w:hAnsi="Times New Roman" w:cs="Times New Roman"/>
          <w:color w:val="000000"/>
          <w:sz w:val="22"/>
        </w:rPr>
        <w:t>）</w:t>
      </w:r>
      <w:r w:rsidR="002F50A4" w:rsidRPr="00273286">
        <w:rPr>
          <w:rFonts w:ascii="Times New Roman" w:hAnsi="Times New Roman" w:cs="Times New Roman"/>
          <w:color w:val="000000"/>
          <w:sz w:val="22"/>
        </w:rPr>
        <w:t>に基づく</w:t>
      </w:r>
      <w:r w:rsidRPr="00273286">
        <w:rPr>
          <w:rFonts w:ascii="Times New Roman" w:hAnsi="Times New Roman" w:cs="Times New Roman"/>
          <w:color w:val="000000"/>
          <w:sz w:val="22"/>
        </w:rPr>
        <w:t>統計</w:t>
      </w:r>
      <w:r w:rsidR="00305F03" w:rsidRPr="00273286">
        <w:rPr>
          <w:rFonts w:ascii="Times New Roman" w:hAnsi="Times New Roman" w:cs="Times New Roman"/>
          <w:color w:val="000000"/>
          <w:sz w:val="22"/>
        </w:rPr>
        <w:t>が</w:t>
      </w:r>
      <w:r w:rsidRPr="00273286">
        <w:rPr>
          <w:rFonts w:ascii="Times New Roman" w:hAnsi="Times New Roman" w:cs="Times New Roman"/>
          <w:color w:val="000000"/>
          <w:sz w:val="22"/>
        </w:rPr>
        <w:t>作成</w:t>
      </w:r>
      <w:r w:rsidR="00305F03" w:rsidRPr="00273286">
        <w:rPr>
          <w:rFonts w:ascii="Times New Roman" w:hAnsi="Times New Roman" w:cs="Times New Roman"/>
          <w:color w:val="000000"/>
          <w:sz w:val="22"/>
        </w:rPr>
        <w:t>され</w:t>
      </w:r>
      <w:r w:rsidRPr="00273286">
        <w:rPr>
          <w:rFonts w:ascii="Times New Roman" w:hAnsi="Times New Roman" w:cs="Times New Roman"/>
          <w:color w:val="000000"/>
          <w:sz w:val="22"/>
        </w:rPr>
        <w:t>ることもあるが、</w:t>
      </w:r>
      <w:r w:rsidR="002F50A4" w:rsidRPr="00273286">
        <w:rPr>
          <w:rFonts w:ascii="Times New Roman" w:hAnsi="Times New Roman" w:cs="Times New Roman"/>
          <w:color w:val="000000"/>
          <w:sz w:val="22"/>
        </w:rPr>
        <w:t>目的を問わない字句である</w:t>
      </w:r>
      <w:r w:rsidR="003F47B4">
        <w:rPr>
          <w:rFonts w:ascii="Times New Roman" w:hAnsi="Times New Roman" w:cs="Times New Roman" w:hint="eastAsia"/>
          <w:color w:val="000000"/>
          <w:sz w:val="22"/>
        </w:rPr>
        <w:t xml:space="preserve"> </w:t>
      </w:r>
      <w:r w:rsidR="00B54702" w:rsidRPr="00273286">
        <w:rPr>
          <w:rFonts w:ascii="Times New Roman" w:hAnsi="Times New Roman" w:cs="Times New Roman"/>
          <w:color w:val="000000"/>
          <w:sz w:val="22"/>
        </w:rPr>
        <w:t>“</w:t>
      </w:r>
      <w:r w:rsidRPr="00273286">
        <w:rPr>
          <w:rFonts w:ascii="Times New Roman" w:hAnsi="Times New Roman" w:cs="Times New Roman"/>
          <w:color w:val="000000"/>
          <w:sz w:val="22"/>
        </w:rPr>
        <w:t>All Purpose Trips</w:t>
      </w:r>
      <w:r w:rsidR="00B54702" w:rsidRPr="00273286">
        <w:rPr>
          <w:rFonts w:ascii="Times New Roman" w:hAnsi="Times New Roman" w:cs="Times New Roman"/>
          <w:color w:val="000000"/>
          <w:sz w:val="22"/>
        </w:rPr>
        <w:t>”</w:t>
      </w:r>
      <w:r w:rsidR="00B54702" w:rsidRPr="00273286">
        <w:rPr>
          <w:rFonts w:ascii="Times New Roman" w:hAnsi="Times New Roman" w:cs="Times New Roman"/>
          <w:color w:val="000000"/>
          <w:sz w:val="22"/>
        </w:rPr>
        <w:t>（</w:t>
      </w:r>
      <w:r w:rsidR="00B54702" w:rsidRPr="00273286">
        <w:rPr>
          <w:rFonts w:ascii="Times New Roman" w:hAnsi="Times New Roman" w:cs="Times New Roman"/>
          <w:color w:val="000000"/>
          <w:sz w:val="22"/>
        </w:rPr>
        <w:t>AP</w:t>
      </w:r>
      <w:r w:rsidRPr="00273286">
        <w:rPr>
          <w:rFonts w:ascii="Times New Roman" w:hAnsi="Times New Roman" w:cs="Times New Roman"/>
          <w:color w:val="000000"/>
          <w:sz w:val="22"/>
        </w:rPr>
        <w:t>）</w:t>
      </w:r>
      <w:r w:rsidR="002F50A4" w:rsidRPr="00273286">
        <w:rPr>
          <w:rFonts w:ascii="Times New Roman" w:hAnsi="Times New Roman" w:cs="Times New Roman"/>
          <w:color w:val="000000"/>
          <w:sz w:val="22"/>
        </w:rPr>
        <w:t>に基づくものと</w:t>
      </w:r>
      <w:r w:rsidRPr="00273286">
        <w:rPr>
          <w:rFonts w:ascii="Times New Roman" w:hAnsi="Times New Roman" w:cs="Times New Roman"/>
          <w:color w:val="000000"/>
          <w:sz w:val="22"/>
        </w:rPr>
        <w:t>併用しないと国際比較</w:t>
      </w:r>
      <w:r w:rsidR="00B54702" w:rsidRPr="00273286">
        <w:rPr>
          <w:rFonts w:ascii="Times New Roman" w:hAnsi="Times New Roman" w:cs="Times New Roman"/>
          <w:color w:val="000000"/>
          <w:sz w:val="22"/>
        </w:rPr>
        <w:t>等</w:t>
      </w:r>
      <w:r w:rsidRPr="00273286">
        <w:rPr>
          <w:rFonts w:ascii="Times New Roman" w:hAnsi="Times New Roman" w:cs="Times New Roman"/>
          <w:color w:val="000000"/>
          <w:sz w:val="22"/>
        </w:rPr>
        <w:t>が困難であ</w:t>
      </w:r>
      <w:r w:rsidR="00860EF9" w:rsidRPr="00273286">
        <w:rPr>
          <w:rFonts w:ascii="Times New Roman" w:hAnsi="Times New Roman" w:cs="Times New Roman"/>
          <w:color w:val="000000"/>
          <w:sz w:val="22"/>
        </w:rPr>
        <w:t>り、</w:t>
      </w:r>
      <w:r w:rsidRPr="00273286">
        <w:rPr>
          <w:rFonts w:ascii="Times New Roman" w:hAnsi="Times New Roman" w:cs="Times New Roman"/>
          <w:color w:val="000000"/>
          <w:sz w:val="22"/>
        </w:rPr>
        <w:t>UNWTO</w:t>
      </w:r>
      <w:r w:rsidRPr="00273286">
        <w:rPr>
          <w:rFonts w:ascii="Times New Roman" w:hAnsi="Times New Roman" w:cs="Times New Roman"/>
          <w:color w:val="000000"/>
          <w:sz w:val="22"/>
        </w:rPr>
        <w:t>は</w:t>
      </w:r>
      <w:r w:rsidRPr="00273286">
        <w:rPr>
          <w:rFonts w:ascii="Times New Roman" w:hAnsi="Times New Roman" w:cs="Times New Roman"/>
          <w:color w:val="000000"/>
          <w:sz w:val="22"/>
        </w:rPr>
        <w:t>AP</w:t>
      </w:r>
      <w:r w:rsidRPr="00273286">
        <w:rPr>
          <w:rFonts w:ascii="Times New Roman" w:hAnsi="Times New Roman" w:cs="Times New Roman"/>
          <w:color w:val="000000"/>
          <w:sz w:val="22"/>
        </w:rPr>
        <w:t>を採用している。</w:t>
      </w:r>
      <w:r w:rsidRPr="00273286">
        <w:rPr>
          <w:rFonts w:ascii="Times New Roman" w:hAnsi="Times New Roman" w:cs="Times New Roman"/>
          <w:noProof/>
        </w:rPr>
        <w:t>従って正確には「「楽しみ」のための旅」に限定されない「人流」が字句としては適切であると</w:t>
      </w:r>
      <w:r w:rsidR="00860EF9" w:rsidRPr="00273286">
        <w:rPr>
          <w:rFonts w:ascii="Times New Roman" w:hAnsi="Times New Roman" w:cs="Times New Roman"/>
          <w:noProof/>
        </w:rPr>
        <w:t>筆者は</w:t>
      </w:r>
      <w:r w:rsidR="0078074A" w:rsidRPr="00273286">
        <w:rPr>
          <w:rFonts w:ascii="Times New Roman" w:hAnsi="Times New Roman" w:cs="Times New Roman"/>
          <w:noProof/>
        </w:rPr>
        <w:t>判断して本稿でも人流を併用している</w:t>
      </w:r>
      <w:r w:rsidR="00860EF9" w:rsidRPr="00273286">
        <w:rPr>
          <w:rFonts w:ascii="Times New Roman" w:hAnsi="Times New Roman" w:cs="Times New Roman"/>
          <w:b/>
          <w:noProof/>
          <w:color w:val="FF0000"/>
          <w:vertAlign w:val="superscript"/>
        </w:rPr>
        <w:t>２</w:t>
      </w:r>
      <w:r w:rsidR="0078074A" w:rsidRPr="00273286">
        <w:rPr>
          <w:rFonts w:ascii="Times New Roman" w:hAnsi="Times New Roman" w:cs="Times New Roman"/>
          <w:noProof/>
        </w:rPr>
        <w:t>。</w:t>
      </w:r>
    </w:p>
    <w:p w:rsidR="00A72AEE" w:rsidRPr="00273286" w:rsidRDefault="00684BB7" w:rsidP="00A72AEE">
      <w:pPr>
        <w:ind w:firstLineChars="100" w:firstLine="189"/>
        <w:rPr>
          <w:rFonts w:ascii="Times New Roman" w:hAnsi="Times New Roman" w:cs="Times New Roman"/>
          <w:noProof/>
        </w:rPr>
      </w:pPr>
      <w:r w:rsidRPr="00273286">
        <w:rPr>
          <w:rFonts w:ascii="Times New Roman" w:hAnsi="Times New Roman" w:cs="Times New Roman"/>
          <w:noProof/>
        </w:rPr>
        <w:t>ロシア</w:t>
      </w:r>
      <w:r w:rsidR="00A72AEE" w:rsidRPr="00273286">
        <w:rPr>
          <w:rFonts w:ascii="Times New Roman" w:hAnsi="Times New Roman" w:cs="Times New Roman"/>
          <w:noProof/>
        </w:rPr>
        <w:t>は</w:t>
      </w:r>
      <w:r w:rsidR="00305F03" w:rsidRPr="00273286">
        <w:rPr>
          <w:rFonts w:ascii="Times New Roman" w:hAnsi="Times New Roman" w:cs="Times New Roman"/>
          <w:noProof/>
        </w:rPr>
        <w:t>観光目的の訪問者数を公表している（表</w:t>
      </w:r>
      <w:r w:rsidR="007064CD" w:rsidRPr="00273286">
        <w:rPr>
          <w:rFonts w:ascii="Times New Roman" w:hAnsi="Times New Roman" w:cs="Times New Roman"/>
          <w:noProof/>
        </w:rPr>
        <w:t>22</w:t>
      </w:r>
      <w:r w:rsidR="00305F03" w:rsidRPr="00273286">
        <w:rPr>
          <w:rFonts w:ascii="Times New Roman" w:hAnsi="Times New Roman" w:cs="Times New Roman"/>
          <w:noProof/>
        </w:rPr>
        <w:t>）。また</w:t>
      </w:r>
      <w:r w:rsidR="00A72AEE" w:rsidRPr="00273286">
        <w:rPr>
          <w:rFonts w:ascii="Times New Roman" w:hAnsi="Times New Roman" w:cs="Times New Roman"/>
          <w:noProof/>
        </w:rPr>
        <w:t>旧ソ連国、東欧諸国との人流数を統計に含めない処理をして発表して</w:t>
      </w:r>
      <w:r w:rsidR="00860EF9" w:rsidRPr="00273286">
        <w:rPr>
          <w:rFonts w:ascii="Times New Roman" w:hAnsi="Times New Roman" w:cs="Times New Roman"/>
          <w:noProof/>
        </w:rPr>
        <w:t>おり</w:t>
      </w:r>
      <w:r w:rsidR="00A72AEE" w:rsidRPr="00273286">
        <w:rPr>
          <w:rFonts w:ascii="Times New Roman" w:hAnsi="Times New Roman" w:cs="Times New Roman"/>
          <w:noProof/>
        </w:rPr>
        <w:t>、</w:t>
      </w:r>
      <w:r w:rsidR="00A72AEE" w:rsidRPr="00273286">
        <w:rPr>
          <w:rFonts w:ascii="Times New Roman" w:hAnsi="Times New Roman" w:cs="Times New Roman"/>
          <w:noProof/>
        </w:rPr>
        <w:t>UNWTO</w:t>
      </w:r>
      <w:r w:rsidR="00A72AEE" w:rsidRPr="00273286">
        <w:rPr>
          <w:rFonts w:ascii="Times New Roman" w:hAnsi="Times New Roman" w:cs="Times New Roman"/>
          <w:noProof/>
        </w:rPr>
        <w:t>の統計資料とは大きく異なる。国籍の取扱も同様に複雑で</w:t>
      </w:r>
      <w:r w:rsidR="00305F03" w:rsidRPr="00273286">
        <w:rPr>
          <w:rFonts w:ascii="Times New Roman" w:hAnsi="Times New Roman" w:cs="Times New Roman"/>
          <w:noProof/>
        </w:rPr>
        <w:t>あり</w:t>
      </w:r>
      <w:r w:rsidR="00A72AEE" w:rsidRPr="00273286">
        <w:rPr>
          <w:rFonts w:ascii="Times New Roman" w:hAnsi="Times New Roman" w:cs="Times New Roman"/>
          <w:noProof/>
        </w:rPr>
        <w:t>、ロシアの入国統計では無国籍者が</w:t>
      </w:r>
      <w:r w:rsidR="00A72AEE" w:rsidRPr="00273286">
        <w:rPr>
          <w:rFonts w:ascii="Times New Roman" w:hAnsi="Times New Roman" w:cs="Times New Roman"/>
          <w:noProof/>
        </w:rPr>
        <w:t>35</w:t>
      </w:r>
      <w:r w:rsidR="00A72AEE" w:rsidRPr="00273286">
        <w:rPr>
          <w:rFonts w:ascii="Times New Roman" w:hAnsi="Times New Roman" w:cs="Times New Roman"/>
          <w:noProof/>
        </w:rPr>
        <w:t>万人計上されている。ソ連邦時代には国内移動であり問題がなかった者なのであろう。</w:t>
      </w:r>
    </w:p>
    <w:p w:rsidR="00317D7B" w:rsidRDefault="00B46C2A" w:rsidP="00A226A5">
      <w:pPr>
        <w:rPr>
          <w:rFonts w:ascii="Times New Roman" w:hAnsi="Times New Roman" w:cs="Times New Roman"/>
          <w:b/>
        </w:rPr>
      </w:pPr>
      <w:r w:rsidRPr="00B46C2A">
        <w:rPr>
          <w:rFonts w:hint="eastAsia"/>
          <w:noProof/>
        </w:rPr>
        <w:drawing>
          <wp:anchor distT="0" distB="0" distL="114300" distR="114300" simplePos="0" relativeHeight="251676672" behindDoc="0" locked="0" layoutInCell="1" allowOverlap="1">
            <wp:simplePos x="0" y="0"/>
            <wp:positionH relativeFrom="margin">
              <wp:posOffset>-157316</wp:posOffset>
            </wp:positionH>
            <wp:positionV relativeFrom="paragraph">
              <wp:posOffset>223827</wp:posOffset>
            </wp:positionV>
            <wp:extent cx="4475480" cy="1602105"/>
            <wp:effectExtent l="0" t="0" r="127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5480" cy="1602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6C2A" w:rsidRDefault="00B46C2A" w:rsidP="00A226A5">
      <w:pPr>
        <w:rPr>
          <w:rFonts w:ascii="Times New Roman" w:hAnsi="Times New Roman" w:cs="Times New Roman"/>
          <w:b/>
        </w:rPr>
      </w:pPr>
    </w:p>
    <w:p w:rsidR="00296B5E" w:rsidRPr="00273286" w:rsidRDefault="00A72AEE" w:rsidP="00A226A5">
      <w:pPr>
        <w:rPr>
          <w:rFonts w:ascii="Times New Roman" w:hAnsi="Times New Roman" w:cs="Times New Roman"/>
        </w:rPr>
      </w:pPr>
      <w:r w:rsidRPr="00273286">
        <w:rPr>
          <w:rFonts w:ascii="Times New Roman" w:hAnsi="Times New Roman" w:cs="Times New Roman"/>
          <w:b/>
        </w:rPr>
        <w:t>２</w:t>
      </w:r>
      <w:r w:rsidR="00F170F8" w:rsidRPr="00273286">
        <w:rPr>
          <w:rFonts w:ascii="Times New Roman" w:hAnsi="Times New Roman" w:cs="Times New Roman"/>
          <w:b/>
        </w:rPr>
        <w:t xml:space="preserve">　</w:t>
      </w:r>
      <w:r w:rsidR="00B54702" w:rsidRPr="00273286">
        <w:rPr>
          <w:rFonts w:ascii="Times New Roman" w:hAnsi="Times New Roman" w:cs="Times New Roman"/>
        </w:rPr>
        <w:t>VFR</w:t>
      </w:r>
      <w:r w:rsidR="00B54702" w:rsidRPr="00273286">
        <w:rPr>
          <w:rFonts w:ascii="Times New Roman" w:hAnsi="Times New Roman" w:cs="Times New Roman"/>
        </w:rPr>
        <w:t xml:space="preserve">　</w:t>
      </w:r>
      <w:r w:rsidR="00B54702" w:rsidRPr="00273286">
        <w:rPr>
          <w:rFonts w:ascii="Times New Roman" w:hAnsi="Times New Roman" w:cs="Times New Roman"/>
          <w:b/>
        </w:rPr>
        <w:t>～</w:t>
      </w:r>
      <w:r w:rsidR="00296B5E" w:rsidRPr="00273286">
        <w:rPr>
          <w:rFonts w:ascii="Times New Roman" w:hAnsi="Times New Roman" w:cs="Times New Roman"/>
        </w:rPr>
        <w:t>親戚・知人訪問</w:t>
      </w:r>
      <w:r w:rsidR="00B54702" w:rsidRPr="00273286">
        <w:rPr>
          <w:rFonts w:ascii="Times New Roman" w:hAnsi="Times New Roman" w:cs="Times New Roman"/>
        </w:rPr>
        <w:t>～</w:t>
      </w:r>
    </w:p>
    <w:p w:rsidR="00083672" w:rsidRPr="00273286" w:rsidRDefault="00083672" w:rsidP="00083672">
      <w:pPr>
        <w:rPr>
          <w:rFonts w:ascii="Times New Roman" w:hAnsi="Times New Roman" w:cs="Times New Roman"/>
          <w:color w:val="FF0000"/>
          <w:kern w:val="0"/>
          <w:szCs w:val="21"/>
        </w:rPr>
      </w:pPr>
      <w:r w:rsidRPr="00273286">
        <w:rPr>
          <w:rFonts w:ascii="Segoe UI Symbol" w:hAnsi="Segoe UI Symbol" w:cs="Segoe UI Symbol"/>
          <w:kern w:val="0"/>
          <w:szCs w:val="21"/>
        </w:rPr>
        <w:t>➀</w:t>
      </w:r>
      <w:r w:rsidRPr="00273286">
        <w:rPr>
          <w:rFonts w:ascii="Times New Roman" w:hAnsi="Times New Roman" w:cs="Times New Roman"/>
          <w:kern w:val="0"/>
          <w:szCs w:val="21"/>
        </w:rPr>
        <w:t xml:space="preserve">　出</w:t>
      </w:r>
      <w:r w:rsidR="00375BAD" w:rsidRPr="00273286">
        <w:rPr>
          <w:rFonts w:ascii="Times New Roman" w:hAnsi="Times New Roman" w:cs="Times New Roman"/>
          <w:kern w:val="0"/>
          <w:szCs w:val="21"/>
        </w:rPr>
        <w:t>入</w:t>
      </w:r>
      <w:r w:rsidRPr="00273286">
        <w:rPr>
          <w:rFonts w:ascii="Times New Roman" w:hAnsi="Times New Roman" w:cs="Times New Roman"/>
          <w:kern w:val="0"/>
          <w:szCs w:val="21"/>
        </w:rPr>
        <w:t>国率</w:t>
      </w:r>
      <w:r w:rsidR="00E00C5E" w:rsidRPr="00273286">
        <w:rPr>
          <w:rFonts w:ascii="Times New Roman" w:hAnsi="Times New Roman" w:cs="Times New Roman"/>
          <w:kern w:val="0"/>
          <w:szCs w:val="21"/>
        </w:rPr>
        <w:t>に大きな割合を占める</w:t>
      </w:r>
      <w:r w:rsidR="00375BAD" w:rsidRPr="00273286">
        <w:rPr>
          <w:rFonts w:ascii="Times New Roman" w:hAnsi="Times New Roman" w:cs="Times New Roman"/>
        </w:rPr>
        <w:t>VFR</w:t>
      </w:r>
      <w:r w:rsidR="00375BAD" w:rsidRPr="00273286">
        <w:rPr>
          <w:rFonts w:ascii="Times New Roman" w:hAnsi="Times New Roman" w:cs="Times New Roman"/>
          <w:color w:val="FF0000"/>
          <w:kern w:val="0"/>
          <w:szCs w:val="21"/>
        </w:rPr>
        <w:t xml:space="preserve"> </w:t>
      </w:r>
    </w:p>
    <w:p w:rsidR="00083672" w:rsidRPr="00273286" w:rsidRDefault="007B57C6" w:rsidP="00296B5E">
      <w:pPr>
        <w:ind w:firstLineChars="50" w:firstLine="94"/>
        <w:rPr>
          <w:rFonts w:ascii="Times New Roman" w:hAnsi="Times New Roman" w:cs="Times New Roman"/>
        </w:rPr>
      </w:pPr>
      <w:r w:rsidRPr="00273286">
        <w:rPr>
          <w:rFonts w:ascii="Times New Roman" w:hAnsi="Times New Roman" w:cs="Times New Roman"/>
        </w:rPr>
        <w:t>米国商務省</w:t>
      </w:r>
      <w:r w:rsidR="00DB7C50" w:rsidRPr="00273286">
        <w:rPr>
          <w:rFonts w:ascii="Times New Roman" w:hAnsi="Times New Roman" w:cs="Times New Roman"/>
        </w:rPr>
        <w:t>の</w:t>
      </w:r>
      <w:r w:rsidR="00083672" w:rsidRPr="00273286">
        <w:rPr>
          <w:rFonts w:ascii="Times New Roman" w:hAnsi="Times New Roman" w:cs="Times New Roman"/>
          <w:i/>
          <w:color w:val="0D0D0D" w:themeColor="text1" w:themeTint="F2"/>
        </w:rPr>
        <w:t>U.S. Department of Commerce International Trade Administration/Industry &amp; Analysis</w:t>
      </w:r>
      <w:r w:rsidR="00083672" w:rsidRPr="00273286">
        <w:rPr>
          <w:rFonts w:ascii="Times New Roman" w:hAnsi="Times New Roman" w:cs="Times New Roman"/>
          <w:color w:val="0D0D0D" w:themeColor="text1" w:themeTint="F2"/>
        </w:rPr>
        <w:t>（</w:t>
      </w:r>
      <w:r w:rsidR="00083672" w:rsidRPr="00273286">
        <w:rPr>
          <w:rFonts w:ascii="Times New Roman" w:hAnsi="Times New Roman" w:cs="Times New Roman"/>
        </w:rPr>
        <w:t>以下商務省資料</w:t>
      </w:r>
      <w:r w:rsidR="00B86B81" w:rsidRPr="00273286">
        <w:rPr>
          <w:rFonts w:ascii="Times New Roman" w:hAnsi="Times New Roman" w:cs="Times New Roman"/>
          <w:b/>
          <w:color w:val="FF0000"/>
          <w:vertAlign w:val="superscript"/>
        </w:rPr>
        <w:t>８</w:t>
      </w:r>
      <w:r w:rsidR="00083672" w:rsidRPr="00273286">
        <w:rPr>
          <w:rFonts w:ascii="Times New Roman" w:hAnsi="Times New Roman" w:cs="Times New Roman"/>
        </w:rPr>
        <w:t>という）によれば、</w:t>
      </w:r>
      <w:r w:rsidR="00305F03" w:rsidRPr="00273286">
        <w:rPr>
          <w:rFonts w:ascii="Times New Roman" w:hAnsi="Times New Roman" w:cs="Times New Roman"/>
        </w:rPr>
        <w:t>米国居住者</w:t>
      </w:r>
      <w:r w:rsidR="00083672" w:rsidRPr="00273286">
        <w:rPr>
          <w:rFonts w:ascii="Times New Roman" w:hAnsi="Times New Roman" w:cs="Times New Roman"/>
        </w:rPr>
        <w:t>の出国目的の</w:t>
      </w:r>
      <w:r w:rsidR="00083672" w:rsidRPr="00273286">
        <w:rPr>
          <w:rFonts w:ascii="Times New Roman" w:hAnsi="Times New Roman" w:cs="Times New Roman"/>
        </w:rPr>
        <w:t>53</w:t>
      </w:r>
      <w:r w:rsidR="00716014">
        <w:rPr>
          <w:rFonts w:ascii="Times New Roman" w:hAnsi="Times New Roman" w:cs="Times New Roman"/>
        </w:rPr>
        <w:t>％</w:t>
      </w:r>
      <w:r w:rsidR="00083672" w:rsidRPr="00273286">
        <w:rPr>
          <w:rFonts w:ascii="Times New Roman" w:hAnsi="Times New Roman" w:cs="Times New Roman"/>
        </w:rPr>
        <w:t>は</w:t>
      </w:r>
      <w:r w:rsidR="002F50A4" w:rsidRPr="00273286">
        <w:rPr>
          <w:rFonts w:ascii="Times New Roman" w:hAnsi="Times New Roman" w:cs="Times New Roman"/>
        </w:rPr>
        <w:t>バケーション</w:t>
      </w:r>
      <w:r w:rsidR="00DB7C50" w:rsidRPr="00273286">
        <w:rPr>
          <w:rFonts w:ascii="Times New Roman" w:hAnsi="Times New Roman" w:cs="Times New Roman"/>
        </w:rPr>
        <w:t>／</w:t>
      </w:r>
      <w:r w:rsidR="002F50A4" w:rsidRPr="00273286">
        <w:rPr>
          <w:rFonts w:ascii="Times New Roman" w:hAnsi="Times New Roman" w:cs="Times New Roman"/>
        </w:rPr>
        <w:t>ホリデイ</w:t>
      </w:r>
      <w:r w:rsidR="00083672" w:rsidRPr="00273286">
        <w:rPr>
          <w:rFonts w:ascii="Times New Roman" w:hAnsi="Times New Roman" w:cs="Times New Roman"/>
        </w:rPr>
        <w:t>である。次いで</w:t>
      </w:r>
      <w:r w:rsidR="00083672" w:rsidRPr="00273286">
        <w:rPr>
          <w:rFonts w:ascii="Times New Roman" w:hAnsi="Times New Roman" w:cs="Times New Roman"/>
        </w:rPr>
        <w:t xml:space="preserve"> VFR</w:t>
      </w:r>
      <w:r w:rsidR="00083672" w:rsidRPr="00273286">
        <w:rPr>
          <w:rFonts w:ascii="Times New Roman" w:hAnsi="Times New Roman" w:cs="Times New Roman"/>
        </w:rPr>
        <w:t>が</w:t>
      </w:r>
      <w:r w:rsidR="00083672" w:rsidRPr="00273286">
        <w:rPr>
          <w:rFonts w:ascii="Times New Roman" w:hAnsi="Times New Roman" w:cs="Times New Roman"/>
        </w:rPr>
        <w:t>27</w:t>
      </w:r>
      <w:r w:rsidR="00716014">
        <w:rPr>
          <w:rFonts w:ascii="Times New Roman" w:hAnsi="Times New Roman" w:cs="Times New Roman"/>
        </w:rPr>
        <w:t>％</w:t>
      </w:r>
      <w:r w:rsidR="00083672" w:rsidRPr="00273286">
        <w:rPr>
          <w:rFonts w:ascii="Times New Roman" w:hAnsi="Times New Roman" w:cs="Times New Roman"/>
        </w:rPr>
        <w:t>と大きな割合を占め、ビジネス目的は</w:t>
      </w:r>
      <w:r w:rsidR="00083672" w:rsidRPr="00273286">
        <w:rPr>
          <w:rFonts w:ascii="Times New Roman" w:hAnsi="Times New Roman" w:cs="Times New Roman"/>
        </w:rPr>
        <w:t>10</w:t>
      </w:r>
      <w:r w:rsidR="00716014">
        <w:rPr>
          <w:rFonts w:ascii="Times New Roman" w:hAnsi="Times New Roman" w:cs="Times New Roman"/>
        </w:rPr>
        <w:t>％</w:t>
      </w:r>
      <w:r w:rsidR="00083672" w:rsidRPr="00273286">
        <w:rPr>
          <w:rFonts w:ascii="Times New Roman" w:hAnsi="Times New Roman" w:cs="Times New Roman"/>
        </w:rPr>
        <w:t>である。</w:t>
      </w:r>
      <w:r w:rsidR="00375BAD" w:rsidRPr="00273286">
        <w:rPr>
          <w:rFonts w:ascii="Times New Roman" w:hAnsi="Times New Roman" w:cs="Times New Roman"/>
        </w:rPr>
        <w:t xml:space="preserve">VFR </w:t>
      </w:r>
      <w:r w:rsidR="00083672" w:rsidRPr="00273286">
        <w:rPr>
          <w:rFonts w:ascii="Times New Roman" w:hAnsi="Times New Roman" w:cs="Times New Roman"/>
        </w:rPr>
        <w:t>は日本の帰省等に相当し、移民社会ならではの大規模なものである。</w:t>
      </w:r>
    </w:p>
    <w:p w:rsidR="00083672" w:rsidRPr="00273286" w:rsidRDefault="00375BAD" w:rsidP="00083672">
      <w:pPr>
        <w:ind w:firstLineChars="100" w:firstLine="189"/>
        <w:rPr>
          <w:rFonts w:ascii="Times New Roman" w:hAnsi="Times New Roman" w:cs="Times New Roman"/>
        </w:rPr>
      </w:pPr>
      <w:r w:rsidRPr="00273286">
        <w:rPr>
          <w:rFonts w:ascii="Times New Roman" w:hAnsi="Times New Roman" w:cs="Times New Roman"/>
        </w:rPr>
        <w:t>また、</w:t>
      </w:r>
      <w:r w:rsidR="00083672" w:rsidRPr="00273286">
        <w:rPr>
          <w:rFonts w:ascii="Times New Roman" w:hAnsi="Times New Roman" w:cs="Times New Roman"/>
        </w:rPr>
        <w:t>米国居住者の</w:t>
      </w:r>
      <w:r w:rsidR="00083672" w:rsidRPr="00273286">
        <w:rPr>
          <w:rFonts w:ascii="Times New Roman" w:hAnsi="Times New Roman" w:cs="Times New Roman"/>
        </w:rPr>
        <w:t>15</w:t>
      </w:r>
      <w:r w:rsidR="00716014">
        <w:rPr>
          <w:rFonts w:ascii="Times New Roman" w:hAnsi="Times New Roman" w:cs="Times New Roman"/>
        </w:rPr>
        <w:t>％</w:t>
      </w:r>
      <w:r w:rsidR="00083672" w:rsidRPr="00273286">
        <w:rPr>
          <w:rFonts w:ascii="Times New Roman" w:hAnsi="Times New Roman" w:cs="Times New Roman"/>
        </w:rPr>
        <w:t>が自分たちを</w:t>
      </w:r>
      <w:r w:rsidR="002F50A4" w:rsidRPr="00273286">
        <w:rPr>
          <w:rFonts w:ascii="Times New Roman" w:hAnsi="Times New Roman" w:cs="Times New Roman"/>
        </w:rPr>
        <w:t>ヒスパニック</w:t>
      </w:r>
      <w:r w:rsidR="00083672" w:rsidRPr="00273286">
        <w:rPr>
          <w:rFonts w:ascii="Times New Roman" w:hAnsi="Times New Roman" w:cs="Times New Roman"/>
        </w:rPr>
        <w:t>と、</w:t>
      </w:r>
      <w:r w:rsidR="00083672" w:rsidRPr="00273286">
        <w:rPr>
          <w:rFonts w:ascii="Times New Roman" w:hAnsi="Times New Roman" w:cs="Times New Roman"/>
        </w:rPr>
        <w:t>16</w:t>
      </w:r>
      <w:r w:rsidR="00716014">
        <w:rPr>
          <w:rFonts w:ascii="Times New Roman" w:hAnsi="Times New Roman" w:cs="Times New Roman"/>
        </w:rPr>
        <w:t>％</w:t>
      </w:r>
      <w:r w:rsidR="00083672" w:rsidRPr="00273286">
        <w:rPr>
          <w:rFonts w:ascii="Times New Roman" w:hAnsi="Times New Roman" w:cs="Times New Roman"/>
        </w:rPr>
        <w:t>が</w:t>
      </w:r>
      <w:r w:rsidR="002F50A4" w:rsidRPr="00273286">
        <w:rPr>
          <w:rFonts w:ascii="Times New Roman" w:hAnsi="Times New Roman" w:cs="Times New Roman"/>
        </w:rPr>
        <w:t>アジアン</w:t>
      </w:r>
      <w:r w:rsidR="00083672" w:rsidRPr="00273286">
        <w:rPr>
          <w:rFonts w:ascii="Times New Roman" w:hAnsi="Times New Roman" w:cs="Times New Roman"/>
        </w:rPr>
        <w:lastRenderedPageBreak/>
        <w:t>と、</w:t>
      </w:r>
      <w:r w:rsidR="002F50A4" w:rsidRPr="00273286">
        <w:rPr>
          <w:rFonts w:ascii="Times New Roman" w:hAnsi="Times New Roman" w:cs="Times New Roman"/>
        </w:rPr>
        <w:t>８</w:t>
      </w:r>
      <w:r w:rsidR="00716014">
        <w:rPr>
          <w:rFonts w:ascii="Times New Roman" w:hAnsi="Times New Roman" w:cs="Times New Roman"/>
        </w:rPr>
        <w:t>％</w:t>
      </w:r>
      <w:r w:rsidR="00083672" w:rsidRPr="00273286">
        <w:rPr>
          <w:rFonts w:ascii="Times New Roman" w:hAnsi="Times New Roman" w:cs="Times New Roman"/>
        </w:rPr>
        <w:t>が</w:t>
      </w:r>
      <w:r w:rsidR="002F50A4" w:rsidRPr="00273286">
        <w:rPr>
          <w:rFonts w:ascii="Times New Roman" w:hAnsi="Times New Roman" w:cs="Times New Roman"/>
        </w:rPr>
        <w:t>ブラック</w:t>
      </w:r>
      <w:r w:rsidR="00083672" w:rsidRPr="00273286">
        <w:rPr>
          <w:rFonts w:ascii="Times New Roman" w:hAnsi="Times New Roman" w:cs="Times New Roman"/>
        </w:rPr>
        <w:t>と、</w:t>
      </w:r>
      <w:r w:rsidR="002F50A4" w:rsidRPr="00273286">
        <w:rPr>
          <w:rFonts w:ascii="Times New Roman" w:hAnsi="Times New Roman" w:cs="Times New Roman"/>
        </w:rPr>
        <w:t>２</w:t>
      </w:r>
      <w:r w:rsidR="00716014">
        <w:rPr>
          <w:rFonts w:ascii="Times New Roman" w:hAnsi="Times New Roman" w:cs="Times New Roman"/>
        </w:rPr>
        <w:t>％</w:t>
      </w:r>
      <w:r w:rsidR="00083672" w:rsidRPr="00273286">
        <w:rPr>
          <w:rFonts w:ascii="Times New Roman" w:hAnsi="Times New Roman" w:cs="Times New Roman"/>
        </w:rPr>
        <w:t>が</w:t>
      </w:r>
      <w:r w:rsidR="002F50A4" w:rsidRPr="00273286">
        <w:rPr>
          <w:rFonts w:ascii="Times New Roman" w:hAnsi="Times New Roman" w:cs="Times New Roman"/>
        </w:rPr>
        <w:t>アメリカン・インデアン</w:t>
      </w:r>
      <w:r w:rsidR="00DB7C50" w:rsidRPr="00273286">
        <w:rPr>
          <w:rFonts w:ascii="Times New Roman" w:hAnsi="Times New Roman" w:cs="Times New Roman"/>
        </w:rPr>
        <w:t>／</w:t>
      </w:r>
      <w:r w:rsidR="002F50A4" w:rsidRPr="00273286">
        <w:rPr>
          <w:rFonts w:ascii="Times New Roman" w:hAnsi="Times New Roman" w:cs="Times New Roman"/>
        </w:rPr>
        <w:t>ネイティヴ・アラスカン、ハワイアン・アイランダー</w:t>
      </w:r>
      <w:r w:rsidR="00083672" w:rsidRPr="00273286">
        <w:rPr>
          <w:rFonts w:ascii="Times New Roman" w:hAnsi="Times New Roman" w:cs="Times New Roman"/>
        </w:rPr>
        <w:t>と認識している。</w:t>
      </w:r>
      <w:r w:rsidR="00083672" w:rsidRPr="00273286">
        <w:rPr>
          <w:rFonts w:ascii="Times New Roman" w:hAnsi="Times New Roman" w:cs="Times New Roman"/>
        </w:rPr>
        <w:t>2014</w:t>
      </w:r>
      <w:r w:rsidR="00083672" w:rsidRPr="00273286">
        <w:rPr>
          <w:rFonts w:ascii="Times New Roman" w:hAnsi="Times New Roman" w:cs="Times New Roman"/>
        </w:rPr>
        <w:t>年にアジアを訪問した米国居住者の</w:t>
      </w:r>
      <w:r w:rsidR="00083672" w:rsidRPr="00273286">
        <w:rPr>
          <w:rFonts w:ascii="Times New Roman" w:hAnsi="Times New Roman" w:cs="Times New Roman"/>
        </w:rPr>
        <w:t>59</w:t>
      </w:r>
      <w:r w:rsidR="00716014">
        <w:rPr>
          <w:rFonts w:ascii="Times New Roman" w:hAnsi="Times New Roman" w:cs="Times New Roman"/>
        </w:rPr>
        <w:t>％</w:t>
      </w:r>
      <w:r w:rsidR="00083672" w:rsidRPr="00273286">
        <w:rPr>
          <w:rFonts w:ascii="Times New Roman" w:hAnsi="Times New Roman" w:cs="Times New Roman"/>
        </w:rPr>
        <w:t>が自分たちを</w:t>
      </w:r>
      <w:r w:rsidR="002F50A4" w:rsidRPr="00273286">
        <w:rPr>
          <w:rFonts w:ascii="Times New Roman" w:hAnsi="Times New Roman" w:cs="Times New Roman"/>
        </w:rPr>
        <w:t>アジアン</w:t>
      </w:r>
      <w:r w:rsidR="00083672" w:rsidRPr="00273286">
        <w:rPr>
          <w:rFonts w:ascii="Times New Roman" w:hAnsi="Times New Roman" w:cs="Times New Roman"/>
        </w:rPr>
        <w:t>と認識し、南米を訪問した米国居住者の</w:t>
      </w:r>
      <w:r w:rsidR="00083672" w:rsidRPr="00273286">
        <w:rPr>
          <w:rFonts w:ascii="Times New Roman" w:hAnsi="Times New Roman" w:cs="Times New Roman"/>
        </w:rPr>
        <w:t>52</w:t>
      </w:r>
      <w:r w:rsidR="00716014">
        <w:rPr>
          <w:rFonts w:ascii="Times New Roman" w:hAnsi="Times New Roman" w:cs="Times New Roman"/>
        </w:rPr>
        <w:t>％</w:t>
      </w:r>
      <w:r w:rsidR="00083672" w:rsidRPr="00273286">
        <w:rPr>
          <w:rFonts w:ascii="Times New Roman" w:hAnsi="Times New Roman" w:cs="Times New Roman"/>
        </w:rPr>
        <w:t xml:space="preserve"> </w:t>
      </w:r>
      <w:r w:rsidR="00083672" w:rsidRPr="00273286">
        <w:rPr>
          <w:rFonts w:ascii="Times New Roman" w:hAnsi="Times New Roman" w:cs="Times New Roman"/>
        </w:rPr>
        <w:t>が</w:t>
      </w:r>
      <w:r w:rsidR="002F50A4" w:rsidRPr="00273286">
        <w:rPr>
          <w:rFonts w:ascii="Times New Roman" w:hAnsi="Times New Roman" w:cs="Times New Roman"/>
        </w:rPr>
        <w:t>ヒスパニック</w:t>
      </w:r>
      <w:r w:rsidRPr="00273286">
        <w:rPr>
          <w:rFonts w:ascii="Times New Roman" w:hAnsi="Times New Roman" w:cs="Times New Roman"/>
        </w:rPr>
        <w:t xml:space="preserve"> </w:t>
      </w:r>
      <w:r w:rsidR="00083672" w:rsidRPr="00273286">
        <w:rPr>
          <w:rFonts w:ascii="Times New Roman" w:hAnsi="Times New Roman" w:cs="Times New Roman"/>
        </w:rPr>
        <w:t>と認識している。旅行目的に</w:t>
      </w:r>
      <w:r w:rsidR="00083672" w:rsidRPr="00273286">
        <w:rPr>
          <w:rFonts w:ascii="Times New Roman" w:hAnsi="Times New Roman" w:cs="Times New Roman"/>
        </w:rPr>
        <w:t>VFR</w:t>
      </w:r>
      <w:r w:rsidR="00083672" w:rsidRPr="00273286">
        <w:rPr>
          <w:rFonts w:ascii="Times New Roman" w:hAnsi="Times New Roman" w:cs="Times New Roman"/>
        </w:rPr>
        <w:t>の占める割合が大きくなるはずである。</w:t>
      </w:r>
    </w:p>
    <w:p w:rsidR="002C7179" w:rsidRDefault="002C7179" w:rsidP="00DB7C50">
      <w:pPr>
        <w:ind w:firstLineChars="100" w:firstLine="189"/>
        <w:rPr>
          <w:rFonts w:ascii="Times New Roman" w:hAnsi="Times New Roman" w:cs="Times New Roman"/>
        </w:rPr>
      </w:pPr>
      <w:r w:rsidRPr="00273286">
        <w:rPr>
          <w:rFonts w:ascii="Times New Roman" w:hAnsi="Times New Roman" w:cs="Times New Roman"/>
        </w:rPr>
        <w:t>台湾居住者の海外旅行に占める</w:t>
      </w:r>
      <w:r w:rsidRPr="00273286">
        <w:rPr>
          <w:rFonts w:ascii="Times New Roman" w:hAnsi="Times New Roman" w:cs="Times New Roman"/>
        </w:rPr>
        <w:t xml:space="preserve">VFR </w:t>
      </w:r>
      <w:r w:rsidRPr="00273286">
        <w:rPr>
          <w:rFonts w:ascii="Times New Roman" w:hAnsi="Times New Roman" w:cs="Times New Roman"/>
        </w:rPr>
        <w:t>の割合も</w:t>
      </w:r>
      <w:r w:rsidRPr="00273286">
        <w:rPr>
          <w:rFonts w:ascii="Times New Roman" w:hAnsi="Times New Roman" w:cs="Times New Roman"/>
        </w:rPr>
        <w:t>2015</w:t>
      </w:r>
      <w:r w:rsidRPr="00273286">
        <w:rPr>
          <w:rFonts w:ascii="Times New Roman" w:hAnsi="Times New Roman" w:cs="Times New Roman"/>
        </w:rPr>
        <w:t>年値で</w:t>
      </w:r>
      <w:r w:rsidRPr="00273286">
        <w:rPr>
          <w:rFonts w:ascii="Times New Roman" w:hAnsi="Times New Roman" w:cs="Times New Roman"/>
        </w:rPr>
        <w:t>33.7</w:t>
      </w:r>
      <w:r w:rsidR="00716014">
        <w:rPr>
          <w:rFonts w:ascii="Times New Roman" w:hAnsi="Times New Roman" w:cs="Times New Roman"/>
        </w:rPr>
        <w:t>％</w:t>
      </w:r>
      <w:r w:rsidR="00B86B81" w:rsidRPr="00273286">
        <w:rPr>
          <w:rFonts w:ascii="Times New Roman" w:hAnsi="Times New Roman" w:cs="Times New Roman"/>
        </w:rPr>
        <w:t>と極めて高く（表</w:t>
      </w:r>
      <w:r w:rsidR="007064CD" w:rsidRPr="00273286">
        <w:rPr>
          <w:rFonts w:ascii="Times New Roman" w:hAnsi="Times New Roman" w:cs="Times New Roman"/>
        </w:rPr>
        <w:t>23</w:t>
      </w:r>
      <w:r w:rsidR="00B86B81" w:rsidRPr="00273286">
        <w:rPr>
          <w:rFonts w:ascii="Times New Roman" w:hAnsi="Times New Roman" w:cs="Times New Roman"/>
        </w:rPr>
        <w:t>）</w:t>
      </w:r>
      <w:r w:rsidR="00684BB7" w:rsidRPr="00273286">
        <w:rPr>
          <w:rFonts w:ascii="Times New Roman" w:hAnsi="Times New Roman" w:cs="Times New Roman"/>
        </w:rPr>
        <w:t>、</w:t>
      </w:r>
      <w:r w:rsidRPr="00273286">
        <w:rPr>
          <w:rFonts w:ascii="Times New Roman" w:hAnsi="Times New Roman" w:cs="Times New Roman"/>
        </w:rPr>
        <w:t>国外居住者</w:t>
      </w:r>
      <w:r w:rsidR="00B86B81" w:rsidRPr="00273286">
        <w:rPr>
          <w:rFonts w:ascii="Times New Roman" w:hAnsi="Times New Roman" w:cs="Times New Roman"/>
        </w:rPr>
        <w:t>（華僑等）</w:t>
      </w:r>
      <w:r w:rsidRPr="00273286">
        <w:rPr>
          <w:rFonts w:ascii="Times New Roman" w:hAnsi="Times New Roman" w:cs="Times New Roman"/>
        </w:rPr>
        <w:t>の層の厚さが反映されている。</w:t>
      </w:r>
    </w:p>
    <w:p w:rsidR="00B46C2A" w:rsidRDefault="00B46C2A" w:rsidP="00296B5E">
      <w:pPr>
        <w:ind w:firstLineChars="100" w:firstLine="189"/>
        <w:rPr>
          <w:rFonts w:ascii="Times New Roman" w:hAnsi="Times New Roman" w:cs="Times New Roman"/>
        </w:rPr>
      </w:pPr>
      <w:r w:rsidRPr="00B46C2A">
        <w:rPr>
          <w:noProof/>
        </w:rPr>
        <w:drawing>
          <wp:anchor distT="0" distB="0" distL="114300" distR="114300" simplePos="0" relativeHeight="251677696" behindDoc="0" locked="0" layoutInCell="1" allowOverlap="1">
            <wp:simplePos x="0" y="0"/>
            <wp:positionH relativeFrom="margin">
              <wp:align>left</wp:align>
            </wp:positionH>
            <wp:positionV relativeFrom="paragraph">
              <wp:posOffset>220038</wp:posOffset>
            </wp:positionV>
            <wp:extent cx="4256405" cy="1484630"/>
            <wp:effectExtent l="0" t="0" r="0" b="127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6405"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6C2A" w:rsidRDefault="00B46C2A" w:rsidP="00296B5E">
      <w:pPr>
        <w:ind w:firstLineChars="100" w:firstLine="189"/>
        <w:rPr>
          <w:rFonts w:ascii="Times New Roman" w:hAnsi="Times New Roman" w:cs="Times New Roman"/>
        </w:rPr>
      </w:pPr>
    </w:p>
    <w:p w:rsidR="00B46C2A" w:rsidRDefault="00FA6B14" w:rsidP="00296B5E">
      <w:pPr>
        <w:ind w:firstLineChars="100" w:firstLine="189"/>
        <w:rPr>
          <w:rFonts w:ascii="Times New Roman" w:hAnsi="Times New Roman" w:cs="Times New Roman"/>
        </w:rPr>
      </w:pPr>
      <w:r w:rsidRPr="00273286">
        <w:rPr>
          <w:rFonts w:ascii="Times New Roman" w:hAnsi="Times New Roman" w:cs="Times New Roman"/>
        </w:rPr>
        <w:t>2014</w:t>
      </w:r>
      <w:r w:rsidRPr="00273286">
        <w:rPr>
          <w:rFonts w:ascii="Times New Roman" w:hAnsi="Times New Roman" w:cs="Times New Roman"/>
        </w:rPr>
        <w:t>年</w:t>
      </w:r>
      <w:r w:rsidRPr="00273286">
        <w:rPr>
          <w:rFonts w:ascii="Times New Roman" w:hAnsi="Times New Roman" w:cs="Times New Roman"/>
        </w:rPr>
        <w:t>3</w:t>
      </w:r>
      <w:r w:rsidRPr="00273286">
        <w:rPr>
          <w:rFonts w:ascii="Times New Roman" w:hAnsi="Times New Roman" w:cs="Times New Roman"/>
        </w:rPr>
        <w:t>月</w:t>
      </w:r>
      <w:r w:rsidRPr="00273286">
        <w:rPr>
          <w:rFonts w:ascii="Times New Roman" w:hAnsi="Times New Roman" w:cs="Times New Roman"/>
        </w:rPr>
        <w:t>31</w:t>
      </w:r>
      <w:r w:rsidRPr="00273286">
        <w:rPr>
          <w:rFonts w:ascii="Times New Roman" w:hAnsi="Times New Roman" w:cs="Times New Roman"/>
        </w:rPr>
        <w:t>日発行の</w:t>
      </w:r>
      <w:r w:rsidRPr="00273286">
        <w:rPr>
          <w:rFonts w:ascii="Times New Roman" w:hAnsi="Times New Roman" w:cs="Times New Roman"/>
          <w:i/>
        </w:rPr>
        <w:t>Tourism in Russia</w:t>
      </w:r>
      <w:r w:rsidRPr="00273286">
        <w:rPr>
          <w:rFonts w:ascii="Times New Roman" w:hAnsi="Times New Roman" w:cs="Times New Roman"/>
        </w:rPr>
        <w:t>によればロシア訪問者の目的の</w:t>
      </w:r>
      <w:r w:rsidRPr="00273286">
        <w:rPr>
          <w:rFonts w:ascii="Times New Roman" w:hAnsi="Times New Roman" w:cs="Times New Roman"/>
        </w:rPr>
        <w:t>7</w:t>
      </w:r>
      <w:r w:rsidRPr="00273286">
        <w:rPr>
          <w:rFonts w:ascii="Times New Roman" w:hAnsi="Times New Roman" w:cs="Times New Roman"/>
        </w:rPr>
        <w:t>割は</w:t>
      </w:r>
      <w:r w:rsidRPr="00273286">
        <w:rPr>
          <w:rFonts w:ascii="Times New Roman" w:hAnsi="Times New Roman" w:cs="Times New Roman"/>
        </w:rPr>
        <w:t>VFR</w:t>
      </w:r>
      <w:r w:rsidRPr="00273286">
        <w:rPr>
          <w:rFonts w:ascii="Times New Roman" w:hAnsi="Times New Roman" w:cs="Times New Roman"/>
        </w:rPr>
        <w:t>である（表</w:t>
      </w:r>
      <w:r w:rsidR="007064CD" w:rsidRPr="00273286">
        <w:rPr>
          <w:rFonts w:ascii="Times New Roman" w:hAnsi="Times New Roman" w:cs="Times New Roman"/>
        </w:rPr>
        <w:t>24</w:t>
      </w:r>
      <w:r w:rsidRPr="00273286">
        <w:rPr>
          <w:rFonts w:ascii="Times New Roman" w:hAnsi="Times New Roman" w:cs="Times New Roman"/>
        </w:rPr>
        <w:t>）。</w:t>
      </w:r>
      <w:r w:rsidR="003245C8" w:rsidRPr="00273286">
        <w:rPr>
          <w:rFonts w:ascii="Times New Roman" w:hAnsi="Times New Roman" w:cs="Times New Roman"/>
        </w:rPr>
        <w:t>旧ソ連邦時代に各地に居住していたロジア人がソ連崩壊と同時に国外扱い</w:t>
      </w:r>
      <w:r w:rsidRPr="00273286">
        <w:rPr>
          <w:rFonts w:ascii="Times New Roman" w:hAnsi="Times New Roman" w:cs="Times New Roman"/>
        </w:rPr>
        <w:t>となり、</w:t>
      </w:r>
      <w:r w:rsidRPr="00273286">
        <w:rPr>
          <w:rFonts w:ascii="Times New Roman" w:hAnsi="Times New Roman" w:cs="Times New Roman"/>
        </w:rPr>
        <w:t>2500</w:t>
      </w:r>
      <w:r w:rsidRPr="00273286">
        <w:rPr>
          <w:rFonts w:ascii="Times New Roman" w:hAnsi="Times New Roman" w:cs="Times New Roman"/>
        </w:rPr>
        <w:t>万人のロシア人が東欧諸国も含めて近隣諸国に居住</w:t>
      </w:r>
      <w:r w:rsidR="003245C8" w:rsidRPr="00273286">
        <w:rPr>
          <w:rFonts w:ascii="Times New Roman" w:hAnsi="Times New Roman" w:cs="Times New Roman"/>
        </w:rPr>
        <w:t>している</w:t>
      </w:r>
      <w:r w:rsidRPr="00273286">
        <w:rPr>
          <w:rFonts w:ascii="Times New Roman" w:hAnsi="Times New Roman" w:cs="Times New Roman"/>
        </w:rPr>
        <w:t>。これらのロシア人が友人、</w:t>
      </w:r>
      <w:r w:rsidR="00B86B81" w:rsidRPr="00273286">
        <w:rPr>
          <w:rFonts w:ascii="Times New Roman" w:hAnsi="Times New Roman" w:cs="Times New Roman"/>
        </w:rPr>
        <w:t>親戚</w:t>
      </w:r>
      <w:r w:rsidRPr="00273286">
        <w:rPr>
          <w:rFonts w:ascii="Times New Roman" w:hAnsi="Times New Roman" w:cs="Times New Roman"/>
        </w:rPr>
        <w:t>を訪ねる目</w:t>
      </w:r>
    </w:p>
    <w:p w:rsidR="00B46C2A" w:rsidRDefault="00B46C2A" w:rsidP="00296B5E">
      <w:pPr>
        <w:ind w:firstLineChars="100" w:firstLine="189"/>
        <w:rPr>
          <w:rFonts w:ascii="Times New Roman" w:hAnsi="Times New Roman" w:cs="Times New Roman"/>
        </w:rPr>
      </w:pPr>
      <w:r w:rsidRPr="00B46C2A">
        <w:rPr>
          <w:noProof/>
        </w:rPr>
        <w:drawing>
          <wp:anchor distT="0" distB="0" distL="114300" distR="114300" simplePos="0" relativeHeight="251678720" behindDoc="0" locked="0" layoutInCell="1" allowOverlap="1">
            <wp:simplePos x="0" y="0"/>
            <wp:positionH relativeFrom="margin">
              <wp:posOffset>78658</wp:posOffset>
            </wp:positionH>
            <wp:positionV relativeFrom="paragraph">
              <wp:posOffset>241546</wp:posOffset>
            </wp:positionV>
            <wp:extent cx="3960495" cy="1134745"/>
            <wp:effectExtent l="0" t="0" r="1905" b="825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495" cy="1134745"/>
                    </a:xfrm>
                    <a:prstGeom prst="rect">
                      <a:avLst/>
                    </a:prstGeom>
                    <a:noFill/>
                    <a:ln>
                      <a:noFill/>
                    </a:ln>
                  </pic:spPr>
                </pic:pic>
              </a:graphicData>
            </a:graphic>
          </wp:anchor>
        </w:drawing>
      </w:r>
    </w:p>
    <w:p w:rsidR="00B46C2A" w:rsidRDefault="00B46C2A" w:rsidP="00296B5E">
      <w:pPr>
        <w:ind w:firstLineChars="100" w:firstLine="189"/>
        <w:rPr>
          <w:rFonts w:ascii="Times New Roman" w:hAnsi="Times New Roman" w:cs="Times New Roman"/>
        </w:rPr>
      </w:pPr>
    </w:p>
    <w:p w:rsidR="00FA6B14" w:rsidRPr="00273286" w:rsidRDefault="00FA6B14" w:rsidP="00B46C2A">
      <w:pPr>
        <w:rPr>
          <w:rFonts w:ascii="Times New Roman" w:hAnsi="Times New Roman" w:cs="Times New Roman"/>
        </w:rPr>
      </w:pPr>
      <w:r w:rsidRPr="00273286">
        <w:rPr>
          <w:rFonts w:ascii="Times New Roman" w:hAnsi="Times New Roman" w:cs="Times New Roman"/>
        </w:rPr>
        <w:lastRenderedPageBreak/>
        <w:t>的でロシアを訪問する数は</w:t>
      </w:r>
      <w:r w:rsidR="003245C8" w:rsidRPr="00273286">
        <w:rPr>
          <w:rFonts w:ascii="Times New Roman" w:hAnsi="Times New Roman" w:cs="Times New Roman"/>
        </w:rPr>
        <w:t>膨大で</w:t>
      </w:r>
      <w:r w:rsidRPr="00273286">
        <w:rPr>
          <w:rFonts w:ascii="Times New Roman" w:hAnsi="Times New Roman" w:cs="Times New Roman"/>
        </w:rPr>
        <w:t>あり、</w:t>
      </w:r>
      <w:r w:rsidRPr="00273286">
        <w:rPr>
          <w:rFonts w:ascii="Times New Roman" w:hAnsi="Times New Roman" w:cs="Times New Roman"/>
        </w:rPr>
        <w:t>2010</w:t>
      </w:r>
      <w:r w:rsidRPr="00273286">
        <w:rPr>
          <w:rFonts w:ascii="Times New Roman" w:hAnsi="Times New Roman" w:cs="Times New Roman"/>
        </w:rPr>
        <w:t>年には</w:t>
      </w:r>
      <w:r w:rsidRPr="00273286">
        <w:rPr>
          <w:rFonts w:ascii="Times New Roman" w:hAnsi="Times New Roman" w:cs="Times New Roman"/>
        </w:rPr>
        <w:t>VFR</w:t>
      </w:r>
      <w:r w:rsidRPr="00273286">
        <w:rPr>
          <w:rFonts w:ascii="Times New Roman" w:hAnsi="Times New Roman" w:cs="Times New Roman"/>
        </w:rPr>
        <w:t>に関するビザの簡素化が図られた結果</w:t>
      </w:r>
      <w:r w:rsidRPr="00273286">
        <w:rPr>
          <w:rFonts w:ascii="Times New Roman" w:hAnsi="Times New Roman" w:cs="Times New Roman"/>
        </w:rPr>
        <w:t>1570</w:t>
      </w:r>
      <w:r w:rsidRPr="00273286">
        <w:rPr>
          <w:rFonts w:ascii="Times New Roman" w:hAnsi="Times New Roman" w:cs="Times New Roman"/>
        </w:rPr>
        <w:t>万人来訪した</w:t>
      </w:r>
      <w:r w:rsidR="003245C8" w:rsidRPr="00273286">
        <w:rPr>
          <w:rFonts w:ascii="Times New Roman" w:hAnsi="Times New Roman" w:cs="Times New Roman"/>
        </w:rPr>
        <w:t>と</w:t>
      </w:r>
      <w:r w:rsidR="005C2A13" w:rsidRPr="00273286">
        <w:rPr>
          <w:rFonts w:ascii="Times New Roman" w:hAnsi="Times New Roman" w:cs="Times New Roman"/>
        </w:rPr>
        <w:t>理解</w:t>
      </w:r>
      <w:r w:rsidR="003245C8" w:rsidRPr="00273286">
        <w:rPr>
          <w:rFonts w:ascii="Times New Roman" w:hAnsi="Times New Roman" w:cs="Times New Roman"/>
        </w:rPr>
        <w:t>されている</w:t>
      </w:r>
      <w:r w:rsidRPr="00273286">
        <w:rPr>
          <w:rFonts w:ascii="Times New Roman" w:hAnsi="Times New Roman" w:cs="Times New Roman"/>
        </w:rPr>
        <w:t>。</w:t>
      </w:r>
    </w:p>
    <w:p w:rsidR="00375BAD" w:rsidRPr="00273286" w:rsidRDefault="00375BAD" w:rsidP="00296B5E">
      <w:pPr>
        <w:ind w:firstLineChars="100" w:firstLine="189"/>
        <w:rPr>
          <w:rFonts w:ascii="Times New Roman" w:hAnsi="Times New Roman" w:cs="Times New Roman"/>
          <w:color w:val="000000"/>
          <w:kern w:val="0"/>
          <w:szCs w:val="21"/>
        </w:rPr>
      </w:pPr>
      <w:r w:rsidRPr="00273286">
        <w:rPr>
          <w:rFonts w:ascii="Times New Roman" w:hAnsi="Times New Roman" w:cs="Times New Roman"/>
          <w:color w:val="000000"/>
          <w:kern w:val="0"/>
          <w:szCs w:val="21"/>
        </w:rPr>
        <w:t>訪日外客数を</w:t>
      </w:r>
      <w:r w:rsidR="00E00C5E" w:rsidRPr="00273286">
        <w:rPr>
          <w:rFonts w:ascii="Times New Roman" w:hAnsi="Times New Roman" w:cs="Times New Roman"/>
          <w:color w:val="000000"/>
          <w:kern w:val="0"/>
          <w:szCs w:val="21"/>
        </w:rPr>
        <w:t>政策目標にする考え方に立てば</w:t>
      </w:r>
      <w:r w:rsidRPr="00273286">
        <w:rPr>
          <w:rFonts w:ascii="Times New Roman" w:hAnsi="Times New Roman" w:cs="Times New Roman"/>
          <w:color w:val="000000"/>
          <w:kern w:val="0"/>
          <w:szCs w:val="21"/>
        </w:rPr>
        <w:t>、</w:t>
      </w:r>
      <w:r w:rsidR="00E00C5E" w:rsidRPr="00273286">
        <w:rPr>
          <w:rFonts w:ascii="Times New Roman" w:hAnsi="Times New Roman" w:cs="Times New Roman"/>
          <w:color w:val="000000"/>
          <w:kern w:val="0"/>
          <w:szCs w:val="21"/>
        </w:rPr>
        <w:t>諸外国のように</w:t>
      </w:r>
      <w:r w:rsidRPr="00273286">
        <w:rPr>
          <w:rFonts w:ascii="Times New Roman" w:hAnsi="Times New Roman" w:cs="Times New Roman"/>
          <w:color w:val="000000"/>
          <w:kern w:val="0"/>
          <w:szCs w:val="21"/>
        </w:rPr>
        <w:t>VFR</w:t>
      </w:r>
      <w:r w:rsidR="00E00C5E" w:rsidRPr="00273286">
        <w:rPr>
          <w:rFonts w:ascii="Times New Roman" w:hAnsi="Times New Roman" w:cs="Times New Roman"/>
          <w:color w:val="000000"/>
          <w:kern w:val="0"/>
          <w:szCs w:val="21"/>
        </w:rPr>
        <w:t>の増加策も検討の対象となる。しかしながら、</w:t>
      </w:r>
      <w:r w:rsidR="00E00C5E" w:rsidRPr="00273286">
        <w:rPr>
          <w:rFonts w:ascii="Times New Roman" w:hAnsi="Times New Roman" w:cs="Times New Roman"/>
          <w:color w:val="000000"/>
          <w:kern w:val="0"/>
          <w:szCs w:val="21"/>
        </w:rPr>
        <w:t>VFR</w:t>
      </w:r>
      <w:r w:rsidR="00E00C5E" w:rsidRPr="00273286">
        <w:rPr>
          <w:rFonts w:ascii="Times New Roman" w:hAnsi="Times New Roman" w:cs="Times New Roman"/>
          <w:color w:val="000000"/>
          <w:kern w:val="0"/>
          <w:szCs w:val="21"/>
        </w:rPr>
        <w:t>は自国民の移民政策や他国民の受入政策の結果生じるものであり、観光政策の目的として行われるものではない</w:t>
      </w:r>
      <w:r w:rsidRPr="00273286">
        <w:rPr>
          <w:rFonts w:ascii="Times New Roman" w:hAnsi="Times New Roman" w:cs="Times New Roman"/>
          <w:color w:val="000000"/>
          <w:kern w:val="0"/>
          <w:szCs w:val="21"/>
        </w:rPr>
        <w:t>。</w:t>
      </w:r>
      <w:r w:rsidR="00B201BD" w:rsidRPr="00273286">
        <w:rPr>
          <w:rFonts w:ascii="Times New Roman" w:hAnsi="Times New Roman" w:cs="Times New Roman"/>
          <w:color w:val="000000"/>
          <w:kern w:val="0"/>
          <w:szCs w:val="21"/>
        </w:rPr>
        <w:t>v</w:t>
      </w:r>
      <w:r w:rsidR="00E00C5E" w:rsidRPr="00273286">
        <w:rPr>
          <w:rFonts w:ascii="Times New Roman" w:hAnsi="Times New Roman" w:cs="Times New Roman"/>
          <w:color w:val="000000"/>
          <w:kern w:val="0"/>
          <w:szCs w:val="21"/>
        </w:rPr>
        <w:t>isitor</w:t>
      </w:r>
      <w:r w:rsidR="00E00C5E" w:rsidRPr="00273286">
        <w:rPr>
          <w:rFonts w:ascii="Times New Roman" w:hAnsi="Times New Roman" w:cs="Times New Roman"/>
          <w:color w:val="000000"/>
          <w:kern w:val="0"/>
          <w:szCs w:val="21"/>
        </w:rPr>
        <w:t>と</w:t>
      </w:r>
      <w:r w:rsidR="00E00C5E" w:rsidRPr="00273286">
        <w:rPr>
          <w:rFonts w:ascii="Times New Roman" w:hAnsi="Times New Roman" w:cs="Times New Roman"/>
          <w:color w:val="000000"/>
          <w:kern w:val="0"/>
          <w:szCs w:val="21"/>
        </w:rPr>
        <w:t>migrant</w:t>
      </w:r>
      <w:r w:rsidR="00E00C5E" w:rsidRPr="00273286">
        <w:rPr>
          <w:rFonts w:ascii="Times New Roman" w:hAnsi="Times New Roman" w:cs="Times New Roman"/>
          <w:color w:val="000000"/>
          <w:kern w:val="0"/>
          <w:szCs w:val="21"/>
        </w:rPr>
        <w:t>の</w:t>
      </w:r>
      <w:r w:rsidR="00B201BD" w:rsidRPr="00273286">
        <w:rPr>
          <w:rFonts w:ascii="Times New Roman" w:hAnsi="Times New Roman" w:cs="Times New Roman"/>
          <w:color w:val="000000"/>
          <w:kern w:val="0"/>
          <w:szCs w:val="21"/>
        </w:rPr>
        <w:t>区分をする</w:t>
      </w:r>
      <w:r w:rsidR="00B201BD" w:rsidRPr="00273286">
        <w:rPr>
          <w:rFonts w:ascii="Times New Roman" w:hAnsi="Times New Roman" w:cs="Times New Roman"/>
          <w:color w:val="000000"/>
          <w:kern w:val="0"/>
          <w:szCs w:val="21"/>
        </w:rPr>
        <w:t>365</w:t>
      </w:r>
      <w:r w:rsidR="00B201BD" w:rsidRPr="00273286">
        <w:rPr>
          <w:rFonts w:ascii="Times New Roman" w:hAnsi="Times New Roman" w:cs="Times New Roman"/>
          <w:color w:val="000000"/>
          <w:kern w:val="0"/>
          <w:szCs w:val="21"/>
        </w:rPr>
        <w:t>日ルールも便宜的なものであり、国の誇り、地域の誇りを目的とする場合、観光政策と移民政策はともに人流政策として共通に論じなければならなくなってきている。</w:t>
      </w:r>
    </w:p>
    <w:p w:rsidR="00B33B4E" w:rsidRPr="00273286" w:rsidRDefault="00B33B4E" w:rsidP="0055200C">
      <w:pPr>
        <w:rPr>
          <w:rFonts w:ascii="Times New Roman" w:hAnsi="Times New Roman" w:cs="Times New Roman"/>
        </w:rPr>
      </w:pPr>
    </w:p>
    <w:p w:rsidR="0055200C" w:rsidRPr="00273286" w:rsidRDefault="00CA7748" w:rsidP="0055200C">
      <w:pPr>
        <w:rPr>
          <w:rFonts w:ascii="Times New Roman" w:hAnsi="Times New Roman" w:cs="Times New Roman"/>
        </w:rPr>
      </w:pPr>
      <w:r w:rsidRPr="00273286">
        <w:rPr>
          <w:rFonts w:ascii="ＭＳ 明朝" w:eastAsia="ＭＳ 明朝" w:hAnsi="ＭＳ 明朝" w:cs="ＭＳ 明朝" w:hint="eastAsia"/>
        </w:rPr>
        <w:t>Ⅹ</w:t>
      </w:r>
      <w:r w:rsidR="0055200C" w:rsidRPr="00273286">
        <w:rPr>
          <w:rFonts w:ascii="Times New Roman" w:hAnsi="Times New Roman" w:cs="Times New Roman"/>
          <w:b/>
        </w:rPr>
        <w:t xml:space="preserve">　出国者数</w:t>
      </w:r>
    </w:p>
    <w:p w:rsidR="00BD2C80" w:rsidRDefault="0055200C" w:rsidP="0055200C">
      <w:pPr>
        <w:rPr>
          <w:rFonts w:ascii="Times New Roman" w:hAnsi="Times New Roman" w:cs="Times New Roman"/>
          <w:noProof/>
        </w:rPr>
      </w:pPr>
      <w:r w:rsidRPr="00273286">
        <w:rPr>
          <w:rFonts w:ascii="Times New Roman" w:hAnsi="Times New Roman" w:cs="Times New Roman"/>
        </w:rPr>
        <w:t xml:space="preserve">　国際観光政策の目的が外貨獲得にある</w:t>
      </w:r>
      <w:r w:rsidR="00375BAD" w:rsidRPr="00273286">
        <w:rPr>
          <w:rFonts w:ascii="Times New Roman" w:hAnsi="Times New Roman" w:cs="Times New Roman"/>
        </w:rPr>
        <w:t>ため</w:t>
      </w:r>
      <w:r w:rsidRPr="00273286">
        <w:rPr>
          <w:rFonts w:ascii="Times New Roman" w:hAnsi="Times New Roman" w:cs="Times New Roman"/>
        </w:rPr>
        <w:t>、</w:t>
      </w:r>
      <w:r w:rsidRPr="00273286">
        <w:rPr>
          <w:rFonts w:ascii="Times New Roman" w:hAnsi="Times New Roman" w:cs="Times New Roman"/>
          <w:noProof/>
        </w:rPr>
        <w:t>出国者数統計に関心が薄くなる傾向がある。出国は把握できるが出国先等の分類処理に</w:t>
      </w:r>
      <w:r w:rsidR="003A33F6" w:rsidRPr="00273286">
        <w:rPr>
          <w:rFonts w:ascii="Times New Roman" w:hAnsi="Times New Roman" w:cs="Times New Roman"/>
          <w:noProof/>
        </w:rPr>
        <w:t>現状では</w:t>
      </w:r>
      <w:r w:rsidRPr="00273286">
        <w:rPr>
          <w:rFonts w:ascii="Times New Roman" w:hAnsi="Times New Roman" w:cs="Times New Roman"/>
          <w:noProof/>
        </w:rPr>
        <w:t>時間がかかる。いずれ出入国管理の自動化等により簡単に集計できるようになるが、出入国手続きそのものを廃止している場合には、推計値でしか把握できない。それらの事情を前提に</w:t>
      </w:r>
      <w:r w:rsidRPr="00273286">
        <w:rPr>
          <w:rFonts w:ascii="Times New Roman" w:hAnsi="Times New Roman" w:cs="Times New Roman"/>
          <w:noProof/>
        </w:rPr>
        <w:t>2014</w:t>
      </w:r>
      <w:r w:rsidRPr="00273286">
        <w:rPr>
          <w:rFonts w:ascii="Times New Roman" w:hAnsi="Times New Roman" w:cs="Times New Roman"/>
          <w:noProof/>
        </w:rPr>
        <w:t>年の数値を比較したものが表</w:t>
      </w:r>
      <w:r w:rsidR="007064CD" w:rsidRPr="00273286">
        <w:rPr>
          <w:rFonts w:ascii="Times New Roman" w:hAnsi="Times New Roman" w:cs="Times New Roman"/>
          <w:noProof/>
        </w:rPr>
        <w:t>25</w:t>
      </w:r>
      <w:r w:rsidRPr="00273286">
        <w:rPr>
          <w:rFonts w:ascii="Times New Roman" w:hAnsi="Times New Roman" w:cs="Times New Roman"/>
          <w:noProof/>
        </w:rPr>
        <w:t>である。まず基本的には居住する人口規模が大きくなければ出国（境）者数</w:t>
      </w:r>
    </w:p>
    <w:p w:rsidR="00BD2C80" w:rsidRDefault="00BD2C80" w:rsidP="0055200C">
      <w:pPr>
        <w:rPr>
          <w:rFonts w:ascii="Times New Roman" w:hAnsi="Times New Roman" w:cs="Times New Roman"/>
          <w:noProof/>
        </w:rPr>
      </w:pPr>
      <w:r w:rsidRPr="00BD2C80">
        <w:rPr>
          <w:noProof/>
        </w:rPr>
        <w:drawing>
          <wp:anchor distT="0" distB="0" distL="114300" distR="114300" simplePos="0" relativeHeight="251679744" behindDoc="0" locked="0" layoutInCell="1" allowOverlap="1">
            <wp:simplePos x="0" y="0"/>
            <wp:positionH relativeFrom="margin">
              <wp:posOffset>-409923</wp:posOffset>
            </wp:positionH>
            <wp:positionV relativeFrom="paragraph">
              <wp:posOffset>280834</wp:posOffset>
            </wp:positionV>
            <wp:extent cx="4936490" cy="1160145"/>
            <wp:effectExtent l="0" t="0" r="0" b="190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6490"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C80" w:rsidRDefault="00BD2C80" w:rsidP="0055200C">
      <w:pPr>
        <w:rPr>
          <w:rFonts w:ascii="Times New Roman" w:hAnsi="Times New Roman" w:cs="Times New Roman"/>
          <w:noProof/>
        </w:rPr>
      </w:pPr>
    </w:p>
    <w:p w:rsidR="0055200C" w:rsidRPr="00273286" w:rsidRDefault="0055200C" w:rsidP="0055200C">
      <w:pPr>
        <w:rPr>
          <w:rFonts w:ascii="Times New Roman" w:hAnsi="Times New Roman" w:cs="Times New Roman"/>
          <w:noProof/>
        </w:rPr>
      </w:pPr>
      <w:r w:rsidRPr="00273286">
        <w:rPr>
          <w:rFonts w:ascii="Times New Roman" w:hAnsi="Times New Roman" w:cs="Times New Roman"/>
          <w:noProof/>
        </w:rPr>
        <w:t>も大きくはならない。中国本土、米国、露国が代表例である。例外は隣接地域との移動が簡便な欧州諸国である。日本は人口が</w:t>
      </w:r>
      <w:r w:rsidR="00BF1C0B">
        <w:rPr>
          <w:rFonts w:ascii="Times New Roman" w:hAnsi="Times New Roman" w:cs="Times New Roman" w:hint="eastAsia"/>
          <w:noProof/>
        </w:rPr>
        <w:t>１</w:t>
      </w:r>
      <w:r w:rsidRPr="00273286">
        <w:rPr>
          <w:rFonts w:ascii="Times New Roman" w:hAnsi="Times New Roman" w:cs="Times New Roman"/>
          <w:noProof/>
        </w:rPr>
        <w:t>億</w:t>
      </w:r>
      <w:r w:rsidRPr="00273286">
        <w:rPr>
          <w:rFonts w:ascii="Times New Roman" w:hAnsi="Times New Roman" w:cs="Times New Roman"/>
          <w:noProof/>
        </w:rPr>
        <w:t>2</w:t>
      </w:r>
      <w:r w:rsidR="004403F1" w:rsidRPr="00273286">
        <w:rPr>
          <w:rFonts w:ascii="Times New Roman" w:hAnsi="Times New Roman" w:cs="Times New Roman"/>
          <w:noProof/>
        </w:rPr>
        <w:t>000</w:t>
      </w:r>
      <w:r w:rsidRPr="00273286">
        <w:rPr>
          <w:rFonts w:ascii="Times New Roman" w:hAnsi="Times New Roman" w:cs="Times New Roman"/>
          <w:noProof/>
        </w:rPr>
        <w:t>万人とメキシコに次ぎ多いのであるが、出国者数が伸び悩んでおり（</w:t>
      </w:r>
      <w:r w:rsidRPr="00273286">
        <w:rPr>
          <w:rFonts w:ascii="Times New Roman" w:hAnsi="Times New Roman" w:cs="Times New Roman"/>
          <w:noProof/>
        </w:rPr>
        <w:t>2015</w:t>
      </w:r>
      <w:r w:rsidRPr="00273286">
        <w:rPr>
          <w:rFonts w:ascii="Times New Roman" w:hAnsi="Times New Roman" w:cs="Times New Roman"/>
          <w:noProof/>
        </w:rPr>
        <w:t>年</w:t>
      </w:r>
      <w:r w:rsidRPr="00273286">
        <w:rPr>
          <w:rFonts w:ascii="Times New Roman" w:hAnsi="Times New Roman" w:cs="Times New Roman"/>
          <w:noProof/>
        </w:rPr>
        <w:t>1621</w:t>
      </w:r>
      <w:r w:rsidRPr="00273286">
        <w:rPr>
          <w:rFonts w:ascii="Times New Roman" w:hAnsi="Times New Roman" w:cs="Times New Roman"/>
          <w:noProof/>
        </w:rPr>
        <w:t>万人）、</w:t>
      </w:r>
      <w:r w:rsidRPr="00273286">
        <w:rPr>
          <w:rFonts w:ascii="Times New Roman" w:hAnsi="Times New Roman" w:cs="Times New Roman"/>
          <w:noProof/>
        </w:rPr>
        <w:t>2015</w:t>
      </w:r>
      <w:r w:rsidRPr="00273286">
        <w:rPr>
          <w:rFonts w:ascii="Times New Roman" w:hAnsi="Times New Roman" w:cs="Times New Roman"/>
          <w:noProof/>
        </w:rPr>
        <w:t>年には韓国（</w:t>
      </w:r>
      <w:r w:rsidRPr="00273286">
        <w:rPr>
          <w:rFonts w:ascii="Times New Roman" w:hAnsi="Times New Roman" w:cs="Times New Roman"/>
          <w:noProof/>
        </w:rPr>
        <w:t>1931</w:t>
      </w:r>
      <w:r w:rsidRPr="00273286">
        <w:rPr>
          <w:rFonts w:ascii="Times New Roman" w:hAnsi="Times New Roman" w:cs="Times New Roman"/>
          <w:noProof/>
        </w:rPr>
        <w:t>万人）に</w:t>
      </w:r>
      <w:r w:rsidR="00B201BD" w:rsidRPr="00273286">
        <w:rPr>
          <w:rFonts w:ascii="Times New Roman" w:hAnsi="Times New Roman" w:cs="Times New Roman"/>
          <w:noProof/>
        </w:rPr>
        <w:t>追い越されて</w:t>
      </w:r>
      <w:r w:rsidRPr="00273286">
        <w:rPr>
          <w:rFonts w:ascii="Times New Roman" w:hAnsi="Times New Roman" w:cs="Times New Roman"/>
          <w:noProof/>
        </w:rPr>
        <w:t>いる。なお、台湾の</w:t>
      </w:r>
      <w:r w:rsidRPr="00273286">
        <w:rPr>
          <w:rFonts w:ascii="Times New Roman" w:hAnsi="Times New Roman" w:cs="Times New Roman"/>
          <w:noProof/>
        </w:rPr>
        <w:lastRenderedPageBreak/>
        <w:t>統計では最初に到着した目的地を出国先としている。</w:t>
      </w:r>
    </w:p>
    <w:p w:rsidR="00554CE0" w:rsidRPr="00273286" w:rsidRDefault="00554CE0" w:rsidP="00B201BD">
      <w:pPr>
        <w:ind w:firstLineChars="100" w:firstLine="189"/>
        <w:rPr>
          <w:rFonts w:ascii="Times New Roman" w:hAnsi="Times New Roman" w:cs="Times New Roman"/>
          <w:noProof/>
        </w:rPr>
      </w:pPr>
      <w:r w:rsidRPr="00273286">
        <w:rPr>
          <w:rFonts w:ascii="Times New Roman" w:hAnsi="Times New Roman" w:cs="Times New Roman"/>
          <w:noProof/>
        </w:rPr>
        <w:t>出国者数は</w:t>
      </w:r>
      <w:r w:rsidR="00B201BD" w:rsidRPr="00273286">
        <w:rPr>
          <w:rFonts w:ascii="Times New Roman" w:hAnsi="Times New Roman" w:cs="Times New Roman"/>
          <w:noProof/>
        </w:rPr>
        <w:t>消費者行動の結果であり、</w:t>
      </w:r>
      <w:r w:rsidRPr="00273286">
        <w:rPr>
          <w:rFonts w:ascii="Times New Roman" w:hAnsi="Times New Roman" w:cs="Times New Roman"/>
          <w:noProof/>
        </w:rPr>
        <w:t>その地域の豊かさを示す指標として用いることが可能であ</w:t>
      </w:r>
      <w:r w:rsidR="00B201BD" w:rsidRPr="00273286">
        <w:rPr>
          <w:rFonts w:ascii="Times New Roman" w:hAnsi="Times New Roman" w:cs="Times New Roman"/>
          <w:noProof/>
        </w:rPr>
        <w:t>る。</w:t>
      </w:r>
      <w:r w:rsidRPr="00273286">
        <w:rPr>
          <w:rFonts w:ascii="Times New Roman" w:hAnsi="Times New Roman" w:cs="Times New Roman"/>
          <w:noProof/>
        </w:rPr>
        <w:t>日本においては都道府県別の出国率が</w:t>
      </w:r>
      <w:r w:rsidR="00E47D03" w:rsidRPr="00273286">
        <w:rPr>
          <w:rFonts w:ascii="Times New Roman" w:hAnsi="Times New Roman" w:cs="Times New Roman"/>
          <w:noProof/>
        </w:rPr>
        <w:t>作成</w:t>
      </w:r>
      <w:r w:rsidRPr="00273286">
        <w:rPr>
          <w:rFonts w:ascii="Times New Roman" w:hAnsi="Times New Roman" w:cs="Times New Roman"/>
          <w:noProof/>
        </w:rPr>
        <w:t>されているところから、地域政策</w:t>
      </w:r>
      <w:r w:rsidR="00B201BD" w:rsidRPr="00273286">
        <w:rPr>
          <w:rFonts w:ascii="Times New Roman" w:hAnsi="Times New Roman" w:cs="Times New Roman"/>
          <w:noProof/>
        </w:rPr>
        <w:t>の</w:t>
      </w:r>
      <w:r w:rsidRPr="00273286">
        <w:rPr>
          <w:rFonts w:ascii="Times New Roman" w:hAnsi="Times New Roman" w:cs="Times New Roman"/>
          <w:noProof/>
        </w:rPr>
        <w:t>評価材料として</w:t>
      </w:r>
      <w:r w:rsidR="00B201BD" w:rsidRPr="00273286">
        <w:rPr>
          <w:rFonts w:ascii="Times New Roman" w:hAnsi="Times New Roman" w:cs="Times New Roman"/>
          <w:noProof/>
        </w:rPr>
        <w:t>の</w:t>
      </w:r>
      <w:r w:rsidRPr="00273286">
        <w:rPr>
          <w:rFonts w:ascii="Times New Roman" w:hAnsi="Times New Roman" w:cs="Times New Roman"/>
          <w:noProof/>
        </w:rPr>
        <w:t>活用が考えられる。</w:t>
      </w:r>
    </w:p>
    <w:p w:rsidR="00A8223A" w:rsidRPr="00273286" w:rsidRDefault="00A8223A" w:rsidP="00A226A5">
      <w:pPr>
        <w:rPr>
          <w:rFonts w:ascii="Times New Roman" w:hAnsi="Times New Roman" w:cs="Times New Roman"/>
          <w:b/>
        </w:rPr>
      </w:pPr>
    </w:p>
    <w:p w:rsidR="00F12138" w:rsidRPr="00273286" w:rsidRDefault="00BE1C51" w:rsidP="00A226A5">
      <w:pPr>
        <w:rPr>
          <w:rFonts w:ascii="Times New Roman" w:hAnsi="Times New Roman" w:cs="Times New Roman"/>
          <w:b/>
          <w:szCs w:val="21"/>
        </w:rPr>
      </w:pPr>
      <w:r w:rsidRPr="00273286">
        <w:rPr>
          <w:rFonts w:ascii="Times New Roman" w:hAnsi="Times New Roman" w:cs="Times New Roman"/>
          <w:b/>
          <w:szCs w:val="21"/>
        </w:rPr>
        <w:t>第</w:t>
      </w:r>
      <w:r w:rsidRPr="00273286">
        <w:rPr>
          <w:rFonts w:ascii="Times New Roman" w:hAnsi="Times New Roman" w:cs="Times New Roman"/>
          <w:b/>
          <w:szCs w:val="21"/>
        </w:rPr>
        <w:t>2</w:t>
      </w:r>
      <w:r w:rsidR="004D3286" w:rsidRPr="00273286">
        <w:rPr>
          <w:rFonts w:ascii="Times New Roman" w:hAnsi="Times New Roman" w:cs="Times New Roman"/>
          <w:b/>
          <w:szCs w:val="21"/>
        </w:rPr>
        <w:t>節</w:t>
      </w:r>
      <w:r w:rsidR="004D4D64" w:rsidRPr="00273286">
        <w:rPr>
          <w:rFonts w:ascii="Times New Roman" w:hAnsi="Times New Roman" w:cs="Times New Roman"/>
          <w:b/>
          <w:szCs w:val="21"/>
        </w:rPr>
        <w:t xml:space="preserve">　世界の観光市場における米</w:t>
      </w:r>
      <w:r w:rsidR="00491697" w:rsidRPr="00273286">
        <w:rPr>
          <w:rFonts w:ascii="Times New Roman" w:hAnsi="Times New Roman" w:cs="Times New Roman"/>
          <w:b/>
          <w:szCs w:val="21"/>
        </w:rPr>
        <w:t>・中</w:t>
      </w:r>
      <w:r w:rsidR="004D4D64" w:rsidRPr="00273286">
        <w:rPr>
          <w:rFonts w:ascii="Times New Roman" w:hAnsi="Times New Roman" w:cs="Times New Roman"/>
          <w:b/>
          <w:szCs w:val="21"/>
        </w:rPr>
        <w:t>旅行者の状況</w:t>
      </w:r>
    </w:p>
    <w:p w:rsidR="00A64297" w:rsidRPr="00273286" w:rsidRDefault="00A64297" w:rsidP="00BB41B5">
      <w:pPr>
        <w:rPr>
          <w:rFonts w:ascii="Times New Roman" w:hAnsi="Times New Roman" w:cs="Times New Roman"/>
          <w:b/>
        </w:rPr>
      </w:pPr>
    </w:p>
    <w:p w:rsidR="00BB41B5" w:rsidRPr="00273286" w:rsidRDefault="001973BD" w:rsidP="00BB41B5">
      <w:pPr>
        <w:rPr>
          <w:rFonts w:ascii="Times New Roman" w:hAnsi="Times New Roman" w:cs="Times New Roman"/>
          <w:b/>
        </w:rPr>
      </w:pPr>
      <w:r w:rsidRPr="00273286">
        <w:rPr>
          <w:rFonts w:ascii="ＭＳ 明朝" w:eastAsia="ＭＳ 明朝" w:hAnsi="ＭＳ 明朝" w:cs="ＭＳ 明朝" w:hint="eastAsia"/>
          <w:b/>
        </w:rPr>
        <w:t>Ⅰ</w:t>
      </w:r>
      <w:r w:rsidR="00BB41B5" w:rsidRPr="00273286">
        <w:rPr>
          <w:rFonts w:ascii="Times New Roman" w:hAnsi="Times New Roman" w:cs="Times New Roman"/>
          <w:b/>
        </w:rPr>
        <w:t xml:space="preserve">　欧州旅行市場における米国と中国</w:t>
      </w:r>
    </w:p>
    <w:p w:rsidR="00585685" w:rsidRPr="00273286" w:rsidRDefault="001973BD" w:rsidP="001973BD">
      <w:pPr>
        <w:ind w:firstLineChars="100" w:firstLine="189"/>
        <w:jc w:val="left"/>
        <w:rPr>
          <w:rFonts w:ascii="Times New Roman" w:hAnsi="Times New Roman" w:cs="Times New Roman"/>
        </w:rPr>
      </w:pPr>
      <w:r w:rsidRPr="00273286">
        <w:rPr>
          <w:rFonts w:ascii="Times New Roman" w:hAnsi="Times New Roman" w:cs="Times New Roman"/>
        </w:rPr>
        <w:t>国際到着旅客数は欧州が</w:t>
      </w:r>
      <w:r w:rsidRPr="00273286">
        <w:rPr>
          <w:rFonts w:ascii="Times New Roman" w:hAnsi="Times New Roman" w:cs="Times New Roman"/>
        </w:rPr>
        <w:t>50</w:t>
      </w:r>
      <w:r w:rsidR="00716014">
        <w:rPr>
          <w:rFonts w:ascii="Times New Roman" w:hAnsi="Times New Roman" w:cs="Times New Roman"/>
        </w:rPr>
        <w:t>％</w:t>
      </w:r>
      <w:r w:rsidRPr="00273286">
        <w:rPr>
          <w:rFonts w:ascii="Times New Roman" w:hAnsi="Times New Roman" w:cs="Times New Roman"/>
        </w:rPr>
        <w:t>を占めている。</w:t>
      </w:r>
      <w:r w:rsidR="009972A7" w:rsidRPr="00273286">
        <w:rPr>
          <w:rFonts w:ascii="Times New Roman" w:hAnsi="Times New Roman" w:cs="Times New Roman"/>
        </w:rPr>
        <w:t>統計手法を反映している面もあるが、</w:t>
      </w:r>
      <w:r w:rsidRPr="00273286">
        <w:rPr>
          <w:rFonts w:ascii="Times New Roman" w:hAnsi="Times New Roman" w:cs="Times New Roman"/>
        </w:rPr>
        <w:t>マスターカード</w:t>
      </w:r>
      <w:r w:rsidR="004403F1" w:rsidRPr="00273286">
        <w:rPr>
          <w:rFonts w:ascii="Times New Roman" w:hAnsi="Times New Roman" w:cs="Times New Roman"/>
        </w:rPr>
        <w:t>社</w:t>
      </w:r>
      <w:r w:rsidRPr="00273286">
        <w:rPr>
          <w:rFonts w:ascii="Times New Roman" w:hAnsi="Times New Roman" w:cs="Times New Roman"/>
        </w:rPr>
        <w:t>が</w:t>
      </w:r>
      <w:r w:rsidR="0055200C" w:rsidRPr="00273286">
        <w:rPr>
          <w:rFonts w:ascii="Times New Roman" w:hAnsi="Times New Roman" w:cs="Times New Roman"/>
        </w:rPr>
        <w:t>2014</w:t>
      </w:r>
      <w:r w:rsidR="0055200C" w:rsidRPr="00273286">
        <w:rPr>
          <w:rFonts w:ascii="Times New Roman" w:hAnsi="Times New Roman" w:cs="Times New Roman"/>
        </w:rPr>
        <w:t>年に</w:t>
      </w:r>
      <w:r w:rsidRPr="00273286">
        <w:rPr>
          <w:rFonts w:ascii="Times New Roman" w:hAnsi="Times New Roman" w:cs="Times New Roman"/>
        </w:rPr>
        <w:t>行った調査によれば、アジア諸国の住民、特に圧倒的に人口の多い中国本土居住者に、訪問希望地のアンケートを取</w:t>
      </w:r>
      <w:r w:rsidR="00585685" w:rsidRPr="00273286">
        <w:rPr>
          <w:rFonts w:ascii="Times New Roman" w:hAnsi="Times New Roman" w:cs="Times New Roman"/>
        </w:rPr>
        <w:t>った結果</w:t>
      </w:r>
      <w:r w:rsidRPr="00273286">
        <w:rPr>
          <w:rFonts w:ascii="Times New Roman" w:hAnsi="Times New Roman" w:cs="Times New Roman"/>
        </w:rPr>
        <w:t>、ロンドン、パリがトップ</w:t>
      </w:r>
      <w:r w:rsidR="00E47D03" w:rsidRPr="00273286">
        <w:rPr>
          <w:rFonts w:ascii="Times New Roman" w:hAnsi="Times New Roman" w:cs="Times New Roman"/>
        </w:rPr>
        <w:t>であり</w:t>
      </w:r>
      <w:r w:rsidR="00861EF2" w:rsidRPr="00273286">
        <w:rPr>
          <w:rFonts w:ascii="Times New Roman" w:hAnsi="Times New Roman" w:cs="Times New Roman"/>
        </w:rPr>
        <w:t>（</w:t>
      </w:r>
      <w:r w:rsidR="0055200C" w:rsidRPr="00273286">
        <w:rPr>
          <w:rFonts w:ascii="Times New Roman" w:hAnsi="Times New Roman" w:cs="Times New Roman"/>
        </w:rPr>
        <w:t>表</w:t>
      </w:r>
      <w:r w:rsidR="007064CD" w:rsidRPr="00273286">
        <w:rPr>
          <w:rFonts w:ascii="Times New Roman" w:hAnsi="Times New Roman" w:cs="Times New Roman"/>
        </w:rPr>
        <w:t>26</w:t>
      </w:r>
      <w:r w:rsidR="0055200C" w:rsidRPr="00273286">
        <w:rPr>
          <w:rFonts w:ascii="Times New Roman" w:hAnsi="Times New Roman" w:cs="Times New Roman"/>
        </w:rPr>
        <w:t>）、</w:t>
      </w:r>
      <w:r w:rsidR="00585685" w:rsidRPr="00273286">
        <w:rPr>
          <w:rFonts w:ascii="Times New Roman" w:hAnsi="Times New Roman" w:cs="Times New Roman"/>
        </w:rPr>
        <w:t>今後の</w:t>
      </w:r>
      <w:r w:rsidR="0055200C" w:rsidRPr="00273286">
        <w:rPr>
          <w:rFonts w:ascii="Times New Roman" w:hAnsi="Times New Roman" w:cs="Times New Roman"/>
        </w:rPr>
        <w:t>中国人旅行者の増大を考えると欧州が世界の最大の旅行目的地であ</w:t>
      </w:r>
      <w:r w:rsidR="00585685" w:rsidRPr="00273286">
        <w:rPr>
          <w:rFonts w:ascii="Times New Roman" w:hAnsi="Times New Roman" w:cs="Times New Roman"/>
        </w:rPr>
        <w:t>り続けることは</w:t>
      </w:r>
      <w:r w:rsidR="0055200C" w:rsidRPr="00273286">
        <w:rPr>
          <w:rFonts w:ascii="Times New Roman" w:hAnsi="Times New Roman" w:cs="Times New Roman"/>
        </w:rPr>
        <w:t>十分に考えられる</w:t>
      </w:r>
      <w:r w:rsidRPr="00273286">
        <w:rPr>
          <w:rFonts w:ascii="Times New Roman" w:hAnsi="Times New Roman" w:cs="Times New Roman"/>
        </w:rPr>
        <w:t>。</w:t>
      </w:r>
    </w:p>
    <w:p w:rsidR="00E47D03" w:rsidRPr="00273286" w:rsidRDefault="00E47D03" w:rsidP="00E47D03">
      <w:pPr>
        <w:jc w:val="left"/>
        <w:rPr>
          <w:rFonts w:ascii="Times New Roman" w:hAnsi="Times New Roman" w:cs="Times New Roman"/>
        </w:rPr>
      </w:pPr>
      <w:r w:rsidRPr="00273286">
        <w:rPr>
          <w:rFonts w:ascii="Times New Roman" w:hAnsi="Times New Roman" w:cs="Times New Roman"/>
          <w:b/>
        </w:rPr>
        <w:t xml:space="preserve">　</w:t>
      </w:r>
      <w:r w:rsidRPr="00273286">
        <w:rPr>
          <w:rFonts w:ascii="Times New Roman" w:hAnsi="Times New Roman" w:cs="Times New Roman"/>
        </w:rPr>
        <w:t>19</w:t>
      </w:r>
      <w:r w:rsidRPr="00273286">
        <w:rPr>
          <w:rFonts w:ascii="Times New Roman" w:hAnsi="Times New Roman" w:cs="Times New Roman"/>
        </w:rPr>
        <w:t>世紀から</w:t>
      </w:r>
      <w:r w:rsidRPr="00273286">
        <w:rPr>
          <w:rFonts w:ascii="Times New Roman" w:hAnsi="Times New Roman" w:cs="Times New Roman"/>
        </w:rPr>
        <w:t>20</w:t>
      </w:r>
      <w:r w:rsidRPr="00273286">
        <w:rPr>
          <w:rFonts w:ascii="Times New Roman" w:hAnsi="Times New Roman" w:cs="Times New Roman"/>
        </w:rPr>
        <w:t>世紀にかけて</w:t>
      </w:r>
      <w:r w:rsidRPr="00273286">
        <w:rPr>
          <w:rFonts w:ascii="Times New Roman" w:hAnsi="Times New Roman" w:cs="Times New Roman"/>
        </w:rPr>
        <w:t>6000</w:t>
      </w:r>
      <w:r w:rsidRPr="00273286">
        <w:rPr>
          <w:rFonts w:ascii="Times New Roman" w:hAnsi="Times New Roman" w:cs="Times New Roman"/>
        </w:rPr>
        <w:t>万人が欧州から米大陸に押し寄せた。いわゆる「移民の世紀」である。財を成し３～４割の人は戻ったといわれる。大西洋を挟んで所得の平準化が進行した。その後</w:t>
      </w:r>
      <w:r w:rsidRPr="00273286">
        <w:rPr>
          <w:rFonts w:ascii="Times New Roman" w:hAnsi="Times New Roman" w:cs="Times New Roman"/>
        </w:rPr>
        <w:t>6000</w:t>
      </w:r>
      <w:r w:rsidRPr="00273286">
        <w:rPr>
          <w:rFonts w:ascii="Times New Roman" w:hAnsi="Times New Roman" w:cs="Times New Roman"/>
        </w:rPr>
        <w:t>万のアジア人も米大陸に渡り、米国横断鉄道建設等に貢献したが、欧州人のように永住権を保証されず、アジアとの間では所得平準化が進行しなかった</w:t>
      </w:r>
      <w:r w:rsidRPr="00273286">
        <w:rPr>
          <w:rFonts w:ascii="Times New Roman" w:hAnsi="Times New Roman" w:cs="Times New Roman"/>
          <w:b/>
          <w:color w:val="FF0000"/>
          <w:vertAlign w:val="superscript"/>
        </w:rPr>
        <w:t>９</w:t>
      </w:r>
      <w:r w:rsidRPr="00273286">
        <w:rPr>
          <w:rFonts w:ascii="Times New Roman" w:hAnsi="Times New Roman" w:cs="Times New Roman"/>
        </w:rPr>
        <w:t>。</w:t>
      </w:r>
    </w:p>
    <w:p w:rsidR="00955649" w:rsidRPr="00273286" w:rsidRDefault="00955649" w:rsidP="00955649">
      <w:pPr>
        <w:ind w:firstLineChars="100" w:firstLine="189"/>
        <w:jc w:val="left"/>
        <w:rPr>
          <w:rFonts w:ascii="Times New Roman" w:hAnsi="Times New Roman" w:cs="Times New Roman"/>
        </w:rPr>
      </w:pPr>
      <w:r w:rsidRPr="00273286">
        <w:rPr>
          <w:rFonts w:ascii="Times New Roman" w:hAnsi="Times New Roman" w:cs="Times New Roman"/>
        </w:rPr>
        <w:t>今、英国の</w:t>
      </w:r>
      <w:r w:rsidRPr="00273286">
        <w:rPr>
          <w:rFonts w:ascii="Times New Roman" w:hAnsi="Times New Roman" w:cs="Times New Roman"/>
        </w:rPr>
        <w:t>EU</w:t>
      </w:r>
      <w:r w:rsidRPr="00273286">
        <w:rPr>
          <w:rFonts w:ascii="Times New Roman" w:hAnsi="Times New Roman" w:cs="Times New Roman"/>
        </w:rPr>
        <w:t>離脱をめぐり欧州は揺れている。アフリカ・中東から</w:t>
      </w:r>
      <w:r w:rsidR="003A33F6" w:rsidRPr="00273286">
        <w:rPr>
          <w:rFonts w:ascii="Times New Roman" w:hAnsi="Times New Roman" w:cs="Times New Roman"/>
        </w:rPr>
        <w:t>移民、</w:t>
      </w:r>
      <w:r w:rsidRPr="00273286">
        <w:rPr>
          <w:rFonts w:ascii="Times New Roman" w:hAnsi="Times New Roman" w:cs="Times New Roman"/>
        </w:rPr>
        <w:t>難民が押し寄せ、深刻な対立がある。中東の政治情勢の影響もうけ、テロが多発している。</w:t>
      </w:r>
      <w:r w:rsidR="003A33F6" w:rsidRPr="00273286">
        <w:rPr>
          <w:rFonts w:ascii="Times New Roman" w:hAnsi="Times New Roman" w:cs="Times New Roman"/>
        </w:rPr>
        <w:t>「</w:t>
      </w:r>
      <w:r w:rsidRPr="00273286">
        <w:rPr>
          <w:rFonts w:ascii="Times New Roman" w:hAnsi="Times New Roman" w:cs="Times New Roman"/>
        </w:rPr>
        <w:t>移民の世紀</w:t>
      </w:r>
      <w:r w:rsidR="003A33F6" w:rsidRPr="00273286">
        <w:rPr>
          <w:rFonts w:ascii="Times New Roman" w:hAnsi="Times New Roman" w:cs="Times New Roman"/>
        </w:rPr>
        <w:t>」</w:t>
      </w:r>
      <w:r w:rsidRPr="00273286">
        <w:rPr>
          <w:rFonts w:ascii="Times New Roman" w:hAnsi="Times New Roman" w:cs="Times New Roman"/>
        </w:rPr>
        <w:t>の付けが現代に回ってきたともいえる。それにもかかわらず、</w:t>
      </w:r>
      <w:r w:rsidRPr="00273286">
        <w:rPr>
          <w:rFonts w:ascii="Times New Roman" w:hAnsi="Times New Roman" w:cs="Times New Roman"/>
        </w:rPr>
        <w:t>2016</w:t>
      </w:r>
      <w:r w:rsidRPr="00273286">
        <w:rPr>
          <w:rFonts w:ascii="Times New Roman" w:hAnsi="Times New Roman" w:cs="Times New Roman"/>
        </w:rPr>
        <w:t>年の主要観光地への訪問客</w:t>
      </w:r>
      <w:r w:rsidR="00E47D03" w:rsidRPr="00273286">
        <w:rPr>
          <w:rFonts w:ascii="Times New Roman" w:hAnsi="Times New Roman" w:cs="Times New Roman"/>
        </w:rPr>
        <w:t>の</w:t>
      </w:r>
      <w:r w:rsidRPr="00273286">
        <w:rPr>
          <w:rFonts w:ascii="Times New Roman" w:hAnsi="Times New Roman" w:cs="Times New Roman"/>
        </w:rPr>
        <w:t>減少</w:t>
      </w:r>
      <w:r w:rsidR="00E47D03" w:rsidRPr="00273286">
        <w:rPr>
          <w:rFonts w:ascii="Times New Roman" w:hAnsi="Times New Roman" w:cs="Times New Roman"/>
        </w:rPr>
        <w:t>が目立たない</w:t>
      </w:r>
      <w:r w:rsidR="003A33F6" w:rsidRPr="00273286">
        <w:rPr>
          <w:rFonts w:ascii="Times New Roman" w:hAnsi="Times New Roman" w:cs="Times New Roman"/>
        </w:rPr>
        <w:t>のは、欧州観光地の力なのであろう</w:t>
      </w:r>
      <w:r w:rsidRPr="00273286">
        <w:rPr>
          <w:rFonts w:ascii="Times New Roman" w:hAnsi="Times New Roman" w:cs="Times New Roman"/>
        </w:rPr>
        <w:t>。</w:t>
      </w:r>
    </w:p>
    <w:p w:rsidR="00955649" w:rsidRPr="00273286" w:rsidRDefault="00585685" w:rsidP="00955649">
      <w:pPr>
        <w:ind w:firstLineChars="100" w:firstLine="189"/>
        <w:rPr>
          <w:rFonts w:ascii="Times New Roman" w:hAnsi="Times New Roman" w:cs="Times New Roman"/>
        </w:rPr>
      </w:pPr>
      <w:r w:rsidRPr="00273286">
        <w:rPr>
          <w:rFonts w:ascii="Times New Roman" w:hAnsi="Times New Roman" w:cs="Times New Roman"/>
        </w:rPr>
        <w:t>欧州</w:t>
      </w:r>
      <w:r w:rsidR="00955649" w:rsidRPr="00273286">
        <w:rPr>
          <w:rFonts w:ascii="Times New Roman" w:hAnsi="Times New Roman" w:cs="Times New Roman"/>
        </w:rPr>
        <w:t>訪問者数の上位国は米国を除き域内国又は近隣国である（表</w:t>
      </w:r>
      <w:r w:rsidR="007064CD" w:rsidRPr="00273286">
        <w:rPr>
          <w:rFonts w:ascii="Times New Roman" w:hAnsi="Times New Roman" w:cs="Times New Roman"/>
        </w:rPr>
        <w:t>27</w:t>
      </w:r>
      <w:r w:rsidR="00955649" w:rsidRPr="00273286">
        <w:rPr>
          <w:rFonts w:ascii="Times New Roman" w:hAnsi="Times New Roman" w:cs="Times New Roman"/>
        </w:rPr>
        <w:t>）。逆にアウトバウンド資料により、主要西洋諸国の訪問先を、</w:t>
      </w:r>
      <w:r w:rsidR="004403F1" w:rsidRPr="00273286">
        <w:rPr>
          <w:rFonts w:ascii="Times New Roman" w:hAnsi="Times New Roman" w:cs="Times New Roman"/>
        </w:rPr>
        <w:t>トリップ</w:t>
      </w:r>
      <w:r w:rsidR="00955649" w:rsidRPr="00273286">
        <w:rPr>
          <w:rFonts w:ascii="Times New Roman" w:hAnsi="Times New Roman" w:cs="Times New Roman"/>
        </w:rPr>
        <w:t>数に加えて、宿泊数、支出額により分析してみたものが表</w:t>
      </w:r>
      <w:r w:rsidR="007064CD" w:rsidRPr="00273286">
        <w:rPr>
          <w:rFonts w:ascii="Times New Roman" w:hAnsi="Times New Roman" w:cs="Times New Roman"/>
        </w:rPr>
        <w:t>28</w:t>
      </w:r>
      <w:r w:rsidR="00955649" w:rsidRPr="00273286">
        <w:rPr>
          <w:rFonts w:ascii="Times New Roman" w:hAnsi="Times New Roman" w:cs="Times New Roman"/>
        </w:rPr>
        <w:t>である。</w:t>
      </w:r>
      <w:r w:rsidR="00955649" w:rsidRPr="00273286">
        <w:rPr>
          <w:rFonts w:ascii="Times New Roman" w:hAnsi="Times New Roman" w:cs="Times New Roman"/>
        </w:rPr>
        <w:t>EU</w:t>
      </w:r>
      <w:r w:rsidR="00955649" w:rsidRPr="00273286">
        <w:rPr>
          <w:rFonts w:ascii="Times New Roman" w:hAnsi="Times New Roman" w:cs="Times New Roman"/>
        </w:rPr>
        <w:t>諸国にとっては、居住者の</w:t>
      </w:r>
      <w:r w:rsidR="00955649" w:rsidRPr="00273286">
        <w:rPr>
          <w:rFonts w:ascii="Times New Roman" w:hAnsi="Times New Roman" w:cs="Times New Roman"/>
        </w:rPr>
        <w:t>EU</w:t>
      </w:r>
      <w:r w:rsidR="00955649" w:rsidRPr="00273286">
        <w:rPr>
          <w:rFonts w:ascii="Times New Roman" w:hAnsi="Times New Roman" w:cs="Times New Roman"/>
        </w:rPr>
        <w:t>域内での活動は国内の活動と連続している。従</w:t>
      </w:r>
      <w:r w:rsidR="00955649" w:rsidRPr="00273286">
        <w:rPr>
          <w:rFonts w:ascii="Times New Roman" w:hAnsi="Times New Roman" w:cs="Times New Roman"/>
        </w:rPr>
        <w:lastRenderedPageBreak/>
        <w:t>って、旅行活動においても、アウトバウンド、インバウンドといった対比ではなく、居住者の国内及び国外の旅行を合わせて、非居住者の自国での活動と対比させて、旅行というジャンルで分析をしなければならない</w:t>
      </w:r>
      <w:r w:rsidRPr="00273286">
        <w:rPr>
          <w:rFonts w:ascii="Times New Roman" w:hAnsi="Times New Roman" w:cs="Times New Roman"/>
        </w:rPr>
        <w:t>と認識されている</w:t>
      </w:r>
      <w:r w:rsidR="00955649" w:rsidRPr="00273286">
        <w:rPr>
          <w:rFonts w:ascii="Times New Roman" w:hAnsi="Times New Roman" w:cs="Times New Roman"/>
        </w:rPr>
        <w:t>。そのうえで、国外旅行先を見てみると、</w:t>
      </w:r>
      <w:r w:rsidR="003E4EDD" w:rsidRPr="00273286">
        <w:rPr>
          <w:rFonts w:ascii="Times New Roman" w:hAnsi="Times New Roman" w:cs="Times New Roman"/>
        </w:rPr>
        <w:t>ドイツ</w:t>
      </w:r>
      <w:r w:rsidR="00955649" w:rsidRPr="00273286">
        <w:rPr>
          <w:rFonts w:ascii="Times New Roman" w:hAnsi="Times New Roman" w:cs="Times New Roman"/>
        </w:rPr>
        <w:t>、</w:t>
      </w:r>
      <w:r w:rsidR="003E4EDD" w:rsidRPr="00273286">
        <w:rPr>
          <w:rFonts w:ascii="Times New Roman" w:hAnsi="Times New Roman" w:cs="Times New Roman"/>
        </w:rPr>
        <w:t>フランス</w:t>
      </w:r>
      <w:r w:rsidR="00955649" w:rsidRPr="00273286">
        <w:rPr>
          <w:rFonts w:ascii="Times New Roman" w:hAnsi="Times New Roman" w:cs="Times New Roman"/>
        </w:rPr>
        <w:t>は、上位国の比率が低く、分散型である。域外は上位五位には米国及び準加盟国のトルコが表れている。いずれも</w:t>
      </w:r>
      <w:r w:rsidR="000F6971" w:rsidRPr="00273286">
        <w:rPr>
          <w:rFonts w:ascii="Times New Roman" w:hAnsi="Times New Roman" w:cs="Times New Roman"/>
        </w:rPr>
        <w:t>欧州と米国の関係を反映して</w:t>
      </w:r>
      <w:r w:rsidR="00955649" w:rsidRPr="00273286">
        <w:rPr>
          <w:rFonts w:ascii="Times New Roman" w:hAnsi="Times New Roman" w:cs="Times New Roman"/>
        </w:rPr>
        <w:t>VFR</w:t>
      </w:r>
      <w:r w:rsidR="00955649" w:rsidRPr="00273286">
        <w:rPr>
          <w:rFonts w:ascii="Times New Roman" w:hAnsi="Times New Roman" w:cs="Times New Roman"/>
        </w:rPr>
        <w:t>の</w:t>
      </w:r>
      <w:r w:rsidR="00142BA3" w:rsidRPr="00273286">
        <w:rPr>
          <w:rFonts w:ascii="Times New Roman" w:hAnsi="Times New Roman" w:cs="Times New Roman"/>
        </w:rPr>
        <w:t>重点</w:t>
      </w:r>
      <w:r w:rsidR="00955649" w:rsidRPr="00273286">
        <w:rPr>
          <w:rFonts w:ascii="Times New Roman" w:hAnsi="Times New Roman" w:cs="Times New Roman"/>
        </w:rPr>
        <w:t>が高い結果であろう。</w:t>
      </w:r>
    </w:p>
    <w:p w:rsidR="006B39B0" w:rsidRPr="00273286" w:rsidRDefault="00491697" w:rsidP="00585685">
      <w:pPr>
        <w:ind w:firstLineChars="100" w:firstLine="189"/>
        <w:rPr>
          <w:rFonts w:ascii="Times New Roman" w:hAnsi="Times New Roman" w:cs="Times New Roman"/>
        </w:rPr>
      </w:pPr>
      <w:r w:rsidRPr="00273286">
        <w:rPr>
          <w:rFonts w:ascii="Times New Roman" w:hAnsi="Times New Roman" w:cs="Times New Roman"/>
        </w:rPr>
        <w:t>表</w:t>
      </w:r>
      <w:r w:rsidR="007064CD" w:rsidRPr="00273286">
        <w:rPr>
          <w:rFonts w:ascii="Times New Roman" w:hAnsi="Times New Roman" w:cs="Times New Roman"/>
        </w:rPr>
        <w:t>29</w:t>
      </w:r>
      <w:r w:rsidR="006B39B0" w:rsidRPr="00273286">
        <w:rPr>
          <w:rFonts w:ascii="Times New Roman" w:hAnsi="Times New Roman" w:cs="Times New Roman"/>
        </w:rPr>
        <w:t>は欧州を訪問する者の居住地別に宿泊日数を上位から</w:t>
      </w:r>
      <w:r w:rsidR="00A63E55" w:rsidRPr="00273286">
        <w:rPr>
          <w:rFonts w:ascii="Times New Roman" w:hAnsi="Times New Roman" w:cs="Times New Roman"/>
        </w:rPr>
        <w:t>並べた</w:t>
      </w:r>
      <w:r w:rsidR="006B39B0" w:rsidRPr="00273286">
        <w:rPr>
          <w:rFonts w:ascii="Times New Roman" w:hAnsi="Times New Roman" w:cs="Times New Roman"/>
        </w:rPr>
        <w:t>ものである。欧州主要国以外で</w:t>
      </w:r>
      <w:r w:rsidR="00EF39E1" w:rsidRPr="00273286">
        <w:rPr>
          <w:rFonts w:ascii="Times New Roman" w:hAnsi="Times New Roman" w:cs="Times New Roman"/>
        </w:rPr>
        <w:t>登場</w:t>
      </w:r>
      <w:r w:rsidR="006B39B0" w:rsidRPr="00273286">
        <w:rPr>
          <w:rFonts w:ascii="Times New Roman" w:hAnsi="Times New Roman" w:cs="Times New Roman"/>
        </w:rPr>
        <w:t>するのは米国、中国本土、日本であるが、日本が減少する中で中国</w:t>
      </w:r>
      <w:r w:rsidR="0032430B" w:rsidRPr="00273286">
        <w:rPr>
          <w:rFonts w:ascii="Times New Roman" w:hAnsi="Times New Roman" w:cs="Times New Roman"/>
        </w:rPr>
        <w:t>本土</w:t>
      </w:r>
      <w:r w:rsidR="006B39B0" w:rsidRPr="00273286">
        <w:rPr>
          <w:rFonts w:ascii="Times New Roman" w:hAnsi="Times New Roman" w:cs="Times New Roman"/>
        </w:rPr>
        <w:t>が急速に増加していることが読み取れる。</w:t>
      </w:r>
    </w:p>
    <w:p w:rsidR="00317D7B" w:rsidRPr="00273286" w:rsidRDefault="00317D7B" w:rsidP="00BA51E6">
      <w:pPr>
        <w:rPr>
          <w:rFonts w:ascii="Times New Roman" w:hAnsi="Times New Roman" w:cs="Times New Roman"/>
          <w:b/>
        </w:rPr>
      </w:pPr>
    </w:p>
    <w:p w:rsidR="00BA51E6" w:rsidRPr="00273286" w:rsidRDefault="00BA51E6" w:rsidP="00BA51E6">
      <w:pPr>
        <w:rPr>
          <w:rFonts w:ascii="Times New Roman" w:hAnsi="Times New Roman" w:cs="Times New Roman"/>
          <w:b/>
        </w:rPr>
      </w:pPr>
      <w:r w:rsidRPr="00273286">
        <w:rPr>
          <w:rFonts w:ascii="ＭＳ 明朝" w:eastAsia="ＭＳ 明朝" w:hAnsi="ＭＳ 明朝" w:cs="ＭＳ 明朝" w:hint="eastAsia"/>
          <w:b/>
        </w:rPr>
        <w:t>Ⅱ</w:t>
      </w:r>
      <w:r w:rsidRPr="00273286">
        <w:rPr>
          <w:rFonts w:ascii="Times New Roman" w:hAnsi="Times New Roman" w:cs="Times New Roman"/>
          <w:b/>
        </w:rPr>
        <w:t xml:space="preserve">　世界最大の旅行市場を形成する米国居住者</w:t>
      </w:r>
      <w:r w:rsidR="004B7FE4" w:rsidRPr="00273286">
        <w:rPr>
          <w:rFonts w:ascii="Times New Roman" w:hAnsi="Times New Roman" w:cs="Times New Roman"/>
          <w:b/>
        </w:rPr>
        <w:t>に関する</w:t>
      </w:r>
      <w:r w:rsidRPr="00273286">
        <w:rPr>
          <w:rFonts w:ascii="Times New Roman" w:hAnsi="Times New Roman" w:cs="Times New Roman"/>
          <w:b/>
        </w:rPr>
        <w:t>分析等</w:t>
      </w:r>
    </w:p>
    <w:p w:rsidR="00BA51E6" w:rsidRPr="00273286" w:rsidRDefault="00BA51E6" w:rsidP="00BA51E6">
      <w:pPr>
        <w:rPr>
          <w:rFonts w:ascii="Times New Roman" w:hAnsi="Times New Roman" w:cs="Times New Roman"/>
          <w:b/>
          <w:kern w:val="0"/>
          <w:szCs w:val="21"/>
        </w:rPr>
      </w:pPr>
      <w:r w:rsidRPr="00273286">
        <w:rPr>
          <w:rFonts w:ascii="Times New Roman" w:hAnsi="Times New Roman" w:cs="Times New Roman"/>
          <w:b/>
          <w:kern w:val="0"/>
          <w:szCs w:val="21"/>
        </w:rPr>
        <w:t>１　米国居住者の国外旅行行動分析</w:t>
      </w:r>
    </w:p>
    <w:p w:rsidR="00E443C9" w:rsidRPr="00273286" w:rsidRDefault="004B7FE4" w:rsidP="00BA51E6">
      <w:pPr>
        <w:ind w:firstLineChars="100" w:firstLine="189"/>
        <w:rPr>
          <w:rFonts w:ascii="Times New Roman" w:hAnsi="Times New Roman" w:cs="Times New Roman"/>
        </w:rPr>
      </w:pPr>
      <w:r w:rsidRPr="00273286">
        <w:rPr>
          <w:rFonts w:ascii="Times New Roman" w:hAnsi="Times New Roman" w:cs="Times New Roman"/>
        </w:rPr>
        <w:t>米国の出国率（</w:t>
      </w:r>
      <w:r w:rsidR="00E443C9" w:rsidRPr="00273286">
        <w:rPr>
          <w:rFonts w:ascii="Times New Roman" w:hAnsi="Times New Roman" w:cs="Times New Roman"/>
        </w:rPr>
        <w:t>21</w:t>
      </w:r>
      <w:r w:rsidR="00716014">
        <w:rPr>
          <w:rFonts w:ascii="Times New Roman" w:hAnsi="Times New Roman" w:cs="Times New Roman"/>
        </w:rPr>
        <w:t>％</w:t>
      </w:r>
      <w:r w:rsidRPr="00273286">
        <w:rPr>
          <w:rFonts w:ascii="Times New Roman" w:hAnsi="Times New Roman" w:cs="Times New Roman"/>
        </w:rPr>
        <w:t>）は先進国水準として低いといわれているが、それ</w:t>
      </w:r>
    </w:p>
    <w:p w:rsidR="00BA51E6" w:rsidRPr="00273286" w:rsidRDefault="004B7FE4" w:rsidP="00E443C9">
      <w:pPr>
        <w:rPr>
          <w:rFonts w:ascii="Times New Roman" w:hAnsi="Times New Roman" w:cs="Times New Roman"/>
        </w:rPr>
      </w:pPr>
      <w:r w:rsidRPr="00273286">
        <w:rPr>
          <w:rFonts w:ascii="Times New Roman" w:hAnsi="Times New Roman" w:cs="Times New Roman"/>
        </w:rPr>
        <w:t>でも</w:t>
      </w:r>
      <w:r w:rsidR="00BA51E6" w:rsidRPr="00273286">
        <w:rPr>
          <w:rFonts w:ascii="Times New Roman" w:hAnsi="Times New Roman" w:cs="Times New Roman"/>
        </w:rPr>
        <w:t>日本</w:t>
      </w:r>
      <w:r w:rsidRPr="00273286">
        <w:rPr>
          <w:rFonts w:ascii="Times New Roman" w:hAnsi="Times New Roman" w:cs="Times New Roman"/>
        </w:rPr>
        <w:t>の出国率</w:t>
      </w:r>
      <w:r w:rsidR="00BA51E6" w:rsidRPr="00273286">
        <w:rPr>
          <w:rFonts w:ascii="Times New Roman" w:hAnsi="Times New Roman" w:cs="Times New Roman"/>
        </w:rPr>
        <w:t>（</w:t>
      </w:r>
      <w:r w:rsidR="00BA51E6" w:rsidRPr="00273286">
        <w:rPr>
          <w:rFonts w:ascii="Times New Roman" w:hAnsi="Times New Roman" w:cs="Times New Roman"/>
        </w:rPr>
        <w:t>13</w:t>
      </w:r>
      <w:r w:rsidR="00716014">
        <w:rPr>
          <w:rFonts w:ascii="Times New Roman" w:hAnsi="Times New Roman" w:cs="Times New Roman"/>
        </w:rPr>
        <w:t>％</w:t>
      </w:r>
      <w:r w:rsidR="00BA51E6" w:rsidRPr="00273286">
        <w:rPr>
          <w:rFonts w:ascii="Times New Roman" w:hAnsi="Times New Roman" w:cs="Times New Roman"/>
        </w:rPr>
        <w:t>）を上回</w:t>
      </w:r>
      <w:r w:rsidRPr="00273286">
        <w:rPr>
          <w:rFonts w:ascii="Times New Roman" w:hAnsi="Times New Roman" w:cs="Times New Roman"/>
        </w:rPr>
        <w:t>っている</w:t>
      </w:r>
      <w:r w:rsidR="00BA51E6" w:rsidRPr="00273286">
        <w:rPr>
          <w:rFonts w:ascii="Times New Roman" w:hAnsi="Times New Roman" w:cs="Times New Roman"/>
        </w:rPr>
        <w:t>。更に日帰り</w:t>
      </w:r>
      <w:r w:rsidR="009B3ACD" w:rsidRPr="00273286">
        <w:rPr>
          <w:rFonts w:ascii="Times New Roman" w:hAnsi="Times New Roman" w:cs="Times New Roman"/>
        </w:rPr>
        <w:t>の国外旅行を</w:t>
      </w:r>
      <w:r w:rsidRPr="00273286">
        <w:rPr>
          <w:rFonts w:ascii="Times New Roman" w:hAnsi="Times New Roman" w:cs="Times New Roman"/>
        </w:rPr>
        <w:t>参</w:t>
      </w:r>
      <w:r w:rsidR="00E443C9" w:rsidRPr="00273286">
        <w:rPr>
          <w:rFonts w:ascii="Times New Roman" w:hAnsi="Times New Roman" w:cs="Times New Roman"/>
        </w:rPr>
        <w:t>入すると、米国居住者の半数は延べ数で</w:t>
      </w:r>
      <w:r w:rsidR="00BF1C0B">
        <w:rPr>
          <w:rFonts w:ascii="Times New Roman" w:hAnsi="Times New Roman" w:cs="Times New Roman" w:hint="eastAsia"/>
        </w:rPr>
        <w:t>１</w:t>
      </w:r>
      <w:r w:rsidR="00E443C9" w:rsidRPr="00273286">
        <w:rPr>
          <w:rFonts w:ascii="Times New Roman" w:hAnsi="Times New Roman" w:cs="Times New Roman"/>
        </w:rPr>
        <w:t>年に</w:t>
      </w:r>
      <w:r w:rsidR="00BF1C0B">
        <w:rPr>
          <w:rFonts w:ascii="Times New Roman" w:hAnsi="Times New Roman" w:cs="Times New Roman" w:hint="eastAsia"/>
        </w:rPr>
        <w:t>１</w:t>
      </w:r>
      <w:r w:rsidR="00E443C9" w:rsidRPr="00273286">
        <w:rPr>
          <w:rFonts w:ascii="Times New Roman" w:hAnsi="Times New Roman" w:cs="Times New Roman"/>
        </w:rPr>
        <w:t>回は国外旅行をしている。従って中国に次いで旅行支出額が大きいのである。訪問先はメキシコ、カナダは別格として、英国等の欧州、ドミニカ共和国等のカリブ諸国が中心であり、日本にも</w:t>
      </w:r>
      <w:r w:rsidR="00E443C9" w:rsidRPr="00273286">
        <w:rPr>
          <w:rFonts w:ascii="Times New Roman" w:hAnsi="Times New Roman" w:cs="Times New Roman"/>
        </w:rPr>
        <w:t>2015</w:t>
      </w:r>
      <w:r w:rsidR="00E443C9" w:rsidRPr="00273286">
        <w:rPr>
          <w:rFonts w:ascii="Times New Roman" w:hAnsi="Times New Roman" w:cs="Times New Roman"/>
        </w:rPr>
        <w:t>年に</w:t>
      </w:r>
      <w:r w:rsidR="00E443C9" w:rsidRPr="00273286">
        <w:rPr>
          <w:rFonts w:ascii="Times New Roman" w:hAnsi="Times New Roman" w:cs="Times New Roman"/>
        </w:rPr>
        <w:t>88</w:t>
      </w:r>
      <w:r w:rsidR="00E443C9" w:rsidRPr="00273286">
        <w:rPr>
          <w:rFonts w:ascii="Times New Roman" w:hAnsi="Times New Roman" w:cs="Times New Roman"/>
        </w:rPr>
        <w:t>万</w:t>
      </w:r>
      <w:r w:rsidR="00E443C9" w:rsidRPr="00273286">
        <w:rPr>
          <w:rFonts w:ascii="Times New Roman" w:hAnsi="Times New Roman" w:cs="Times New Roman"/>
        </w:rPr>
        <w:t>5000</w:t>
      </w:r>
      <w:r w:rsidR="00E443C9" w:rsidRPr="00273286">
        <w:rPr>
          <w:rFonts w:ascii="Times New Roman" w:hAnsi="Times New Roman" w:cs="Times New Roman"/>
        </w:rPr>
        <w:t>人が訪問している（表</w:t>
      </w:r>
      <w:r w:rsidR="007064CD" w:rsidRPr="00273286">
        <w:rPr>
          <w:rFonts w:ascii="Times New Roman" w:hAnsi="Times New Roman" w:cs="Times New Roman"/>
        </w:rPr>
        <w:t>30</w:t>
      </w:r>
      <w:r w:rsidR="00E443C9" w:rsidRPr="00273286">
        <w:rPr>
          <w:rFonts w:ascii="Times New Roman" w:hAnsi="Times New Roman" w:cs="Times New Roman"/>
        </w:rPr>
        <w:t>）。日本政府観光局（</w:t>
      </w:r>
      <w:r w:rsidR="00E443C9" w:rsidRPr="00273286">
        <w:rPr>
          <w:rFonts w:ascii="Times New Roman" w:hAnsi="Times New Roman" w:cs="Times New Roman"/>
        </w:rPr>
        <w:t>JNTO</w:t>
      </w:r>
      <w:r w:rsidR="00E443C9" w:rsidRPr="00273286">
        <w:rPr>
          <w:rFonts w:ascii="Times New Roman" w:hAnsi="Times New Roman" w:cs="Times New Roman"/>
        </w:rPr>
        <w:t>）の同年の発表数は</w:t>
      </w:r>
      <w:r w:rsidR="00E443C9" w:rsidRPr="00273286">
        <w:rPr>
          <w:rFonts w:ascii="Times New Roman" w:hAnsi="Times New Roman" w:cs="Times New Roman"/>
        </w:rPr>
        <w:t>103</w:t>
      </w:r>
      <w:r w:rsidR="00E443C9" w:rsidRPr="00273286">
        <w:rPr>
          <w:rFonts w:ascii="Times New Roman" w:hAnsi="Times New Roman" w:cs="Times New Roman"/>
        </w:rPr>
        <w:t>万人（</w:t>
      </w:r>
      <w:r w:rsidR="00E443C9" w:rsidRPr="00273286">
        <w:rPr>
          <w:rFonts w:ascii="Times New Roman" w:hAnsi="Times New Roman" w:cs="Times New Roman"/>
        </w:rPr>
        <w:t>2016</w:t>
      </w:r>
      <w:r w:rsidR="00E443C9" w:rsidRPr="00273286">
        <w:rPr>
          <w:rFonts w:ascii="Times New Roman" w:hAnsi="Times New Roman" w:cs="Times New Roman"/>
        </w:rPr>
        <w:t>年速報値は</w:t>
      </w:r>
      <w:r w:rsidR="00E443C9" w:rsidRPr="00273286">
        <w:rPr>
          <w:rFonts w:ascii="Times New Roman" w:hAnsi="Times New Roman" w:cs="Times New Roman"/>
        </w:rPr>
        <w:t>124</w:t>
      </w:r>
      <w:r w:rsidR="00D53676" w:rsidRPr="00273286">
        <w:rPr>
          <w:rFonts w:ascii="Times New Roman" w:hAnsi="Times New Roman" w:cs="Times New Roman"/>
        </w:rPr>
        <w:t>万人）</w:t>
      </w:r>
      <w:r w:rsidR="00BA51E6" w:rsidRPr="00273286">
        <w:rPr>
          <w:rFonts w:ascii="Times New Roman" w:hAnsi="Times New Roman" w:cs="Times New Roman"/>
        </w:rPr>
        <w:t>であり</w:t>
      </w:r>
      <w:r w:rsidR="009B3ACD" w:rsidRPr="00273286">
        <w:rPr>
          <w:rFonts w:ascii="Times New Roman" w:hAnsi="Times New Roman" w:cs="Times New Roman"/>
        </w:rPr>
        <w:t>米国政府</w:t>
      </w:r>
      <w:r w:rsidR="007A5F75" w:rsidRPr="00273286">
        <w:rPr>
          <w:rFonts w:ascii="Times New Roman" w:hAnsi="Times New Roman" w:cs="Times New Roman"/>
        </w:rPr>
        <w:t>の数値</w:t>
      </w:r>
      <w:r w:rsidR="009B3ACD" w:rsidRPr="00273286">
        <w:rPr>
          <w:rFonts w:ascii="Times New Roman" w:hAnsi="Times New Roman" w:cs="Times New Roman"/>
        </w:rPr>
        <w:t>と</w:t>
      </w:r>
      <w:r w:rsidR="00D53676" w:rsidRPr="00273286">
        <w:rPr>
          <w:rFonts w:ascii="Times New Roman" w:hAnsi="Times New Roman" w:cs="Times New Roman"/>
        </w:rPr>
        <w:t>かなり</w:t>
      </w:r>
      <w:r w:rsidRPr="00273286">
        <w:rPr>
          <w:rFonts w:ascii="Times New Roman" w:hAnsi="Times New Roman" w:cs="Times New Roman"/>
        </w:rPr>
        <w:t>ずれがある。</w:t>
      </w:r>
    </w:p>
    <w:p w:rsidR="00E443C9" w:rsidRPr="00273286" w:rsidRDefault="00E443C9" w:rsidP="00E443C9">
      <w:pPr>
        <w:rPr>
          <w:rFonts w:ascii="Times New Roman" w:hAnsi="Times New Roman" w:cs="Times New Roman"/>
        </w:rPr>
      </w:pPr>
    </w:p>
    <w:p w:rsidR="00BA51E6" w:rsidRPr="00273286" w:rsidRDefault="00BA51E6" w:rsidP="00BA51E6">
      <w:pPr>
        <w:rPr>
          <w:rFonts w:ascii="Times New Roman" w:hAnsi="Times New Roman" w:cs="Times New Roman"/>
          <w:b/>
        </w:rPr>
      </w:pPr>
      <w:r w:rsidRPr="00273286">
        <w:rPr>
          <w:rFonts w:ascii="Times New Roman" w:hAnsi="Times New Roman" w:cs="Times New Roman"/>
          <w:b/>
        </w:rPr>
        <w:t>２　出国率に見る大都市とローカル</w:t>
      </w:r>
    </w:p>
    <w:p w:rsidR="00BA51E6" w:rsidRPr="00273286" w:rsidRDefault="00BA51E6" w:rsidP="00BA51E6">
      <w:pPr>
        <w:ind w:firstLineChars="100" w:firstLine="189"/>
        <w:rPr>
          <w:rFonts w:ascii="Times New Roman" w:hAnsi="Times New Roman" w:cs="Times New Roman"/>
        </w:rPr>
      </w:pPr>
      <w:r w:rsidRPr="00273286">
        <w:rPr>
          <w:rFonts w:ascii="Times New Roman" w:hAnsi="Times New Roman" w:cs="Times New Roman"/>
        </w:rPr>
        <w:t>米国居住者が出国する港、空港はニューヨーク、マイアミ等上位</w:t>
      </w:r>
      <w:r w:rsidRPr="00273286">
        <w:rPr>
          <w:rFonts w:ascii="Times New Roman" w:hAnsi="Times New Roman" w:cs="Times New Roman"/>
        </w:rPr>
        <w:t>10</w:t>
      </w:r>
      <w:r w:rsidRPr="00273286">
        <w:rPr>
          <w:rFonts w:ascii="Times New Roman" w:hAnsi="Times New Roman" w:cs="Times New Roman"/>
        </w:rPr>
        <w:t>都市で</w:t>
      </w:r>
      <w:r w:rsidRPr="00273286">
        <w:rPr>
          <w:rFonts w:ascii="Times New Roman" w:hAnsi="Times New Roman" w:cs="Times New Roman"/>
        </w:rPr>
        <w:t>76</w:t>
      </w:r>
      <w:r w:rsidR="00716014">
        <w:rPr>
          <w:rFonts w:ascii="Times New Roman" w:hAnsi="Times New Roman" w:cs="Times New Roman"/>
        </w:rPr>
        <w:t>％</w:t>
      </w:r>
      <w:r w:rsidRPr="00273286">
        <w:rPr>
          <w:rFonts w:ascii="Times New Roman" w:hAnsi="Times New Roman" w:cs="Times New Roman"/>
        </w:rPr>
        <w:t>を占める。商務省統計では、米国の国外旅行者の平均</w:t>
      </w:r>
      <w:r w:rsidR="009B3ACD" w:rsidRPr="00273286">
        <w:rPr>
          <w:rFonts w:ascii="Times New Roman" w:hAnsi="Times New Roman" w:cs="Times New Roman"/>
        </w:rPr>
        <w:t>所帯</w:t>
      </w:r>
      <w:r w:rsidRPr="00273286">
        <w:rPr>
          <w:rFonts w:ascii="Times New Roman" w:hAnsi="Times New Roman" w:cs="Times New Roman"/>
        </w:rPr>
        <w:t>所得が</w:t>
      </w:r>
      <w:r w:rsidRPr="00273286">
        <w:rPr>
          <w:rFonts w:ascii="Times New Roman" w:hAnsi="Times New Roman" w:cs="Times New Roman"/>
        </w:rPr>
        <w:t>12</w:t>
      </w:r>
      <w:r w:rsidRPr="00273286">
        <w:rPr>
          <w:rFonts w:ascii="Times New Roman" w:hAnsi="Times New Roman" w:cs="Times New Roman"/>
        </w:rPr>
        <w:t>万</w:t>
      </w:r>
      <w:r w:rsidRPr="00273286">
        <w:rPr>
          <w:rFonts w:ascii="Times New Roman" w:hAnsi="Times New Roman" w:cs="Times New Roman"/>
        </w:rPr>
        <w:t>5</w:t>
      </w:r>
      <w:r w:rsidRPr="00273286">
        <w:rPr>
          <w:rFonts w:ascii="Times New Roman" w:hAnsi="Times New Roman" w:cs="Times New Roman"/>
        </w:rPr>
        <w:t>千</w:t>
      </w:r>
      <w:r w:rsidR="003920B4" w:rsidRPr="00273286">
        <w:rPr>
          <w:rFonts w:ascii="Times New Roman" w:hAnsi="Times New Roman" w:cs="Times New Roman"/>
        </w:rPr>
        <w:t>ドル</w:t>
      </w:r>
      <w:r w:rsidRPr="00273286">
        <w:rPr>
          <w:rFonts w:ascii="Times New Roman" w:hAnsi="Times New Roman" w:cs="Times New Roman"/>
        </w:rPr>
        <w:t>であるところから大都市住民が多いと考えられる。同様に、日本</w:t>
      </w:r>
      <w:r w:rsidR="00DD7407" w:rsidRPr="00273286">
        <w:rPr>
          <w:rFonts w:ascii="Times New Roman" w:hAnsi="Times New Roman" w:cs="Times New Roman"/>
        </w:rPr>
        <w:t>各地</w:t>
      </w:r>
      <w:r w:rsidRPr="00273286">
        <w:rPr>
          <w:rFonts w:ascii="Times New Roman" w:hAnsi="Times New Roman" w:cs="Times New Roman"/>
        </w:rPr>
        <w:t>の出国率（</w:t>
      </w:r>
      <w:r w:rsidRPr="00273286">
        <w:rPr>
          <w:rFonts w:ascii="Times New Roman" w:hAnsi="Times New Roman" w:cs="Times New Roman"/>
        </w:rPr>
        <w:t>2015</w:t>
      </w:r>
      <w:r w:rsidRPr="00273286">
        <w:rPr>
          <w:rFonts w:ascii="Times New Roman" w:hAnsi="Times New Roman" w:cs="Times New Roman"/>
        </w:rPr>
        <w:t>年）も、東京</w:t>
      </w:r>
      <w:r w:rsidRPr="00273286">
        <w:rPr>
          <w:rFonts w:ascii="Times New Roman" w:hAnsi="Times New Roman" w:cs="Times New Roman"/>
        </w:rPr>
        <w:t>25.9</w:t>
      </w:r>
      <w:r w:rsidR="00716014">
        <w:rPr>
          <w:rFonts w:ascii="Times New Roman" w:hAnsi="Times New Roman" w:cs="Times New Roman"/>
        </w:rPr>
        <w:t>％</w:t>
      </w:r>
      <w:r w:rsidRPr="00273286">
        <w:rPr>
          <w:rFonts w:ascii="Times New Roman" w:hAnsi="Times New Roman" w:cs="Times New Roman"/>
        </w:rPr>
        <w:t>、神奈川</w:t>
      </w:r>
      <w:r w:rsidRPr="00273286">
        <w:rPr>
          <w:rFonts w:ascii="Times New Roman" w:hAnsi="Times New Roman" w:cs="Times New Roman"/>
        </w:rPr>
        <w:t>19.5</w:t>
      </w:r>
      <w:r w:rsidR="00716014">
        <w:rPr>
          <w:rFonts w:ascii="Times New Roman" w:hAnsi="Times New Roman" w:cs="Times New Roman"/>
        </w:rPr>
        <w:t>％</w:t>
      </w:r>
      <w:r w:rsidRPr="00273286">
        <w:rPr>
          <w:rFonts w:ascii="Times New Roman" w:hAnsi="Times New Roman" w:cs="Times New Roman"/>
        </w:rPr>
        <w:t>、千葉</w:t>
      </w:r>
      <w:r w:rsidRPr="00273286">
        <w:rPr>
          <w:rFonts w:ascii="Times New Roman" w:hAnsi="Times New Roman" w:cs="Times New Roman"/>
        </w:rPr>
        <w:t>15.7</w:t>
      </w:r>
      <w:r w:rsidR="00716014">
        <w:rPr>
          <w:rFonts w:ascii="Times New Roman" w:hAnsi="Times New Roman" w:cs="Times New Roman"/>
        </w:rPr>
        <w:t>％</w:t>
      </w:r>
      <w:r w:rsidRPr="00273286">
        <w:rPr>
          <w:rFonts w:ascii="Times New Roman" w:hAnsi="Times New Roman" w:cs="Times New Roman"/>
        </w:rPr>
        <w:t>、大阪</w:t>
      </w:r>
      <w:r w:rsidRPr="00273286">
        <w:rPr>
          <w:rFonts w:ascii="Times New Roman" w:hAnsi="Times New Roman" w:cs="Times New Roman"/>
        </w:rPr>
        <w:t>14.5</w:t>
      </w:r>
      <w:r w:rsidR="00716014">
        <w:rPr>
          <w:rFonts w:ascii="Times New Roman" w:hAnsi="Times New Roman" w:cs="Times New Roman"/>
        </w:rPr>
        <w:t>％</w:t>
      </w:r>
      <w:r w:rsidRPr="00273286">
        <w:rPr>
          <w:rFonts w:ascii="Times New Roman" w:hAnsi="Times New Roman" w:cs="Times New Roman"/>
        </w:rPr>
        <w:t>、愛知</w:t>
      </w:r>
      <w:r w:rsidRPr="00273286">
        <w:rPr>
          <w:rFonts w:ascii="Times New Roman" w:hAnsi="Times New Roman" w:cs="Times New Roman"/>
        </w:rPr>
        <w:t>14.4</w:t>
      </w:r>
      <w:r w:rsidR="00716014">
        <w:rPr>
          <w:rFonts w:ascii="Times New Roman" w:hAnsi="Times New Roman" w:cs="Times New Roman"/>
        </w:rPr>
        <w:t>％</w:t>
      </w:r>
      <w:r w:rsidRPr="00273286">
        <w:rPr>
          <w:rFonts w:ascii="Times New Roman" w:hAnsi="Times New Roman" w:cs="Times New Roman"/>
        </w:rPr>
        <w:t>、兵庫</w:t>
      </w:r>
      <w:r w:rsidRPr="00273286">
        <w:rPr>
          <w:rFonts w:ascii="Times New Roman" w:hAnsi="Times New Roman" w:cs="Times New Roman"/>
        </w:rPr>
        <w:t>14.3</w:t>
      </w:r>
      <w:r w:rsidR="00716014">
        <w:rPr>
          <w:rFonts w:ascii="Times New Roman" w:hAnsi="Times New Roman" w:cs="Times New Roman"/>
        </w:rPr>
        <w:t>％</w:t>
      </w:r>
      <w:r w:rsidRPr="00273286">
        <w:rPr>
          <w:rFonts w:ascii="Times New Roman" w:hAnsi="Times New Roman" w:cs="Times New Roman"/>
        </w:rPr>
        <w:t>、京都</w:t>
      </w:r>
      <w:r w:rsidRPr="00273286">
        <w:rPr>
          <w:rFonts w:ascii="Times New Roman" w:hAnsi="Times New Roman" w:cs="Times New Roman"/>
        </w:rPr>
        <w:t>14.2</w:t>
      </w:r>
      <w:r w:rsidR="00716014">
        <w:rPr>
          <w:rFonts w:ascii="Times New Roman" w:hAnsi="Times New Roman" w:cs="Times New Roman"/>
        </w:rPr>
        <w:t>％</w:t>
      </w:r>
      <w:r w:rsidRPr="00273286">
        <w:rPr>
          <w:rFonts w:ascii="Times New Roman" w:hAnsi="Times New Roman" w:cs="Times New Roman"/>
        </w:rPr>
        <w:t>と都市部に集中してい</w:t>
      </w:r>
      <w:r w:rsidRPr="00273286">
        <w:rPr>
          <w:rFonts w:ascii="Times New Roman" w:hAnsi="Times New Roman" w:cs="Times New Roman"/>
        </w:rPr>
        <w:lastRenderedPageBreak/>
        <w:t>る。それ以外の道県は日本の平均</w:t>
      </w:r>
      <w:r w:rsidRPr="00273286">
        <w:rPr>
          <w:rFonts w:ascii="Times New Roman" w:hAnsi="Times New Roman" w:cs="Times New Roman"/>
        </w:rPr>
        <w:t>13</w:t>
      </w:r>
      <w:r w:rsidR="00716014">
        <w:rPr>
          <w:rFonts w:ascii="Times New Roman" w:hAnsi="Times New Roman" w:cs="Times New Roman"/>
        </w:rPr>
        <w:t>％</w:t>
      </w:r>
      <w:r w:rsidRPr="00273286">
        <w:rPr>
          <w:rFonts w:ascii="Times New Roman" w:hAnsi="Times New Roman" w:cs="Times New Roman"/>
        </w:rPr>
        <w:t>を下回り、</w:t>
      </w:r>
      <w:r w:rsidR="003D0375" w:rsidRPr="00273286">
        <w:rPr>
          <w:rFonts w:ascii="Times New Roman" w:hAnsi="Times New Roman" w:cs="Times New Roman"/>
        </w:rPr>
        <w:t>下位</w:t>
      </w:r>
      <w:r w:rsidRPr="00273286">
        <w:rPr>
          <w:rFonts w:ascii="Times New Roman" w:hAnsi="Times New Roman" w:cs="Times New Roman"/>
        </w:rPr>
        <w:t>は青森</w:t>
      </w:r>
      <w:r w:rsidRPr="00273286">
        <w:rPr>
          <w:rFonts w:ascii="Times New Roman" w:hAnsi="Times New Roman" w:cs="Times New Roman"/>
        </w:rPr>
        <w:t>2.8</w:t>
      </w:r>
      <w:r w:rsidR="00716014">
        <w:rPr>
          <w:rFonts w:ascii="Times New Roman" w:hAnsi="Times New Roman" w:cs="Times New Roman"/>
        </w:rPr>
        <w:t>％</w:t>
      </w:r>
      <w:r w:rsidRPr="00273286">
        <w:rPr>
          <w:rFonts w:ascii="Times New Roman" w:hAnsi="Times New Roman" w:cs="Times New Roman"/>
        </w:rPr>
        <w:t>、秋田</w:t>
      </w:r>
      <w:r w:rsidRPr="00273286">
        <w:rPr>
          <w:rFonts w:ascii="Times New Roman" w:hAnsi="Times New Roman" w:cs="Times New Roman"/>
        </w:rPr>
        <w:t>3.1</w:t>
      </w:r>
      <w:r w:rsidR="00716014">
        <w:rPr>
          <w:rFonts w:ascii="Times New Roman" w:hAnsi="Times New Roman" w:cs="Times New Roman"/>
        </w:rPr>
        <w:t>％</w:t>
      </w:r>
      <w:r w:rsidRPr="00273286">
        <w:rPr>
          <w:rFonts w:ascii="Times New Roman" w:hAnsi="Times New Roman" w:cs="Times New Roman"/>
        </w:rPr>
        <w:t>、岩手</w:t>
      </w:r>
      <w:r w:rsidRPr="00273286">
        <w:rPr>
          <w:rFonts w:ascii="Times New Roman" w:hAnsi="Times New Roman" w:cs="Times New Roman"/>
        </w:rPr>
        <w:t>3.3</w:t>
      </w:r>
      <w:r w:rsidR="00716014">
        <w:rPr>
          <w:rFonts w:ascii="Times New Roman" w:hAnsi="Times New Roman" w:cs="Times New Roman"/>
        </w:rPr>
        <w:t>％</w:t>
      </w:r>
      <w:r w:rsidRPr="00273286">
        <w:rPr>
          <w:rFonts w:ascii="Times New Roman" w:hAnsi="Times New Roman" w:cs="Times New Roman"/>
        </w:rPr>
        <w:t>、鹿児島</w:t>
      </w:r>
      <w:r w:rsidRPr="00273286">
        <w:rPr>
          <w:rFonts w:ascii="Times New Roman" w:hAnsi="Times New Roman" w:cs="Times New Roman"/>
        </w:rPr>
        <w:t>3.8</w:t>
      </w:r>
      <w:r w:rsidR="00716014">
        <w:rPr>
          <w:rFonts w:ascii="Times New Roman" w:hAnsi="Times New Roman" w:cs="Times New Roman"/>
        </w:rPr>
        <w:t>％</w:t>
      </w:r>
      <w:r w:rsidRPr="00273286">
        <w:rPr>
          <w:rFonts w:ascii="Times New Roman" w:hAnsi="Times New Roman" w:cs="Times New Roman"/>
        </w:rPr>
        <w:t>と、国を問わず一般的に、国外旅行には所得</w:t>
      </w:r>
      <w:r w:rsidR="009B3ACD" w:rsidRPr="00273286">
        <w:rPr>
          <w:rFonts w:ascii="Times New Roman" w:hAnsi="Times New Roman" w:cs="Times New Roman"/>
        </w:rPr>
        <w:t>及び交通機関の利便性</w:t>
      </w:r>
      <w:r w:rsidRPr="00273286">
        <w:rPr>
          <w:rFonts w:ascii="Times New Roman" w:hAnsi="Times New Roman" w:cs="Times New Roman"/>
        </w:rPr>
        <w:t>が影響していることがわかる。従って地域観光政策として</w:t>
      </w:r>
      <w:r w:rsidR="003D0375" w:rsidRPr="00273286">
        <w:rPr>
          <w:rFonts w:ascii="Times New Roman" w:hAnsi="Times New Roman" w:cs="Times New Roman"/>
        </w:rPr>
        <w:t>の</w:t>
      </w:r>
      <w:r w:rsidR="00DD7407" w:rsidRPr="00273286">
        <w:rPr>
          <w:rFonts w:ascii="Times New Roman" w:hAnsi="Times New Roman" w:cs="Times New Roman"/>
        </w:rPr>
        <w:t>宣伝</w:t>
      </w:r>
      <w:r w:rsidRPr="00273286">
        <w:rPr>
          <w:rFonts w:ascii="Times New Roman" w:hAnsi="Times New Roman" w:cs="Times New Roman"/>
        </w:rPr>
        <w:t>活動</w:t>
      </w:r>
      <w:r w:rsidR="00DD7407" w:rsidRPr="00273286">
        <w:rPr>
          <w:rFonts w:ascii="Times New Roman" w:hAnsi="Times New Roman" w:cs="Times New Roman"/>
        </w:rPr>
        <w:t>等</w:t>
      </w:r>
      <w:r w:rsidRPr="00273286">
        <w:rPr>
          <w:rFonts w:ascii="Times New Roman" w:hAnsi="Times New Roman" w:cs="Times New Roman"/>
        </w:rPr>
        <w:t>は、大都会を中心に行った方が効率的である。</w:t>
      </w:r>
    </w:p>
    <w:p w:rsidR="00E443C9" w:rsidRPr="00273286" w:rsidRDefault="00E443C9" w:rsidP="00BA51E6">
      <w:pPr>
        <w:widowControl/>
        <w:shd w:val="clear" w:color="auto" w:fill="FFFFFF"/>
        <w:spacing w:line="405" w:lineRule="atLeast"/>
        <w:jc w:val="left"/>
        <w:rPr>
          <w:rFonts w:ascii="Times New Roman" w:hAnsi="Times New Roman" w:cs="Times New Roman"/>
          <w:b/>
          <w:kern w:val="0"/>
          <w:szCs w:val="21"/>
        </w:rPr>
      </w:pPr>
    </w:p>
    <w:p w:rsidR="00BA51E6" w:rsidRPr="00273286" w:rsidRDefault="00BA51E6" w:rsidP="00BA51E6">
      <w:pPr>
        <w:widowControl/>
        <w:shd w:val="clear" w:color="auto" w:fill="FFFFFF"/>
        <w:spacing w:line="405" w:lineRule="atLeast"/>
        <w:jc w:val="left"/>
        <w:rPr>
          <w:rFonts w:ascii="Times New Roman" w:hAnsi="Times New Roman" w:cs="Times New Roman"/>
          <w:b/>
          <w:kern w:val="0"/>
          <w:szCs w:val="21"/>
        </w:rPr>
      </w:pPr>
      <w:r w:rsidRPr="00273286">
        <w:rPr>
          <w:rFonts w:ascii="Times New Roman" w:hAnsi="Times New Roman" w:cs="Times New Roman"/>
          <w:b/>
          <w:kern w:val="0"/>
          <w:szCs w:val="21"/>
        </w:rPr>
        <w:t>３　旅行準備等に見る米国人</w:t>
      </w:r>
    </w:p>
    <w:p w:rsidR="00BA51E6" w:rsidRPr="00273286" w:rsidRDefault="00BA51E6" w:rsidP="00585685">
      <w:pPr>
        <w:ind w:firstLineChars="100" w:firstLine="189"/>
        <w:rPr>
          <w:rFonts w:ascii="Times New Roman" w:hAnsi="Times New Roman" w:cs="Times New Roman"/>
        </w:rPr>
      </w:pPr>
      <w:r w:rsidRPr="00273286">
        <w:rPr>
          <w:rFonts w:ascii="Times New Roman" w:hAnsi="Times New Roman" w:cs="Times New Roman"/>
        </w:rPr>
        <w:t>米国商務省資料によれば、米国居住者はネット以上に</w:t>
      </w:r>
      <w:r w:rsidR="00DD7407" w:rsidRPr="00273286">
        <w:rPr>
          <w:rFonts w:ascii="Times New Roman" w:hAnsi="Times New Roman" w:cs="Times New Roman"/>
        </w:rPr>
        <w:t>航空会社が提供する</w:t>
      </w:r>
      <w:r w:rsidRPr="00273286">
        <w:rPr>
          <w:rFonts w:ascii="Times New Roman" w:hAnsi="Times New Roman" w:cs="Times New Roman"/>
        </w:rPr>
        <w:t>情報を活用（</w:t>
      </w:r>
      <w:r w:rsidRPr="00273286">
        <w:rPr>
          <w:rFonts w:ascii="Times New Roman" w:hAnsi="Times New Roman" w:cs="Times New Roman"/>
        </w:rPr>
        <w:t>52</w:t>
      </w:r>
      <w:r w:rsidR="00716014">
        <w:rPr>
          <w:rFonts w:ascii="Times New Roman" w:hAnsi="Times New Roman" w:cs="Times New Roman"/>
        </w:rPr>
        <w:t>％</w:t>
      </w:r>
      <w:r w:rsidRPr="00273286">
        <w:rPr>
          <w:rFonts w:ascii="Times New Roman" w:hAnsi="Times New Roman" w:cs="Times New Roman"/>
        </w:rPr>
        <w:t>）している。日本でいえば</w:t>
      </w:r>
      <w:r w:rsidRPr="00273286">
        <w:rPr>
          <w:rFonts w:ascii="Times New Roman" w:hAnsi="Times New Roman" w:cs="Times New Roman"/>
        </w:rPr>
        <w:t>JR</w:t>
      </w:r>
      <w:r w:rsidR="00DD7407" w:rsidRPr="00273286">
        <w:rPr>
          <w:rFonts w:ascii="Times New Roman" w:hAnsi="Times New Roman" w:cs="Times New Roman"/>
        </w:rPr>
        <w:t>が提供する</w:t>
      </w:r>
      <w:r w:rsidRPr="00273286">
        <w:rPr>
          <w:rFonts w:ascii="Times New Roman" w:hAnsi="Times New Roman" w:cs="Times New Roman"/>
        </w:rPr>
        <w:t>情報を活用しているようなものである。それだけ航空が身近なのである。旅行計画も</w:t>
      </w:r>
      <w:r w:rsidRPr="00273286">
        <w:rPr>
          <w:rFonts w:ascii="Times New Roman" w:hAnsi="Times New Roman" w:cs="Times New Roman"/>
        </w:rPr>
        <w:t>70</w:t>
      </w:r>
      <w:r w:rsidRPr="00273286">
        <w:rPr>
          <w:rFonts w:ascii="Times New Roman" w:hAnsi="Times New Roman" w:cs="Times New Roman"/>
        </w:rPr>
        <w:t>日～</w:t>
      </w:r>
      <w:r w:rsidRPr="00273286">
        <w:rPr>
          <w:rFonts w:ascii="Times New Roman" w:hAnsi="Times New Roman" w:cs="Times New Roman"/>
        </w:rPr>
        <w:t>100</w:t>
      </w:r>
      <w:r w:rsidRPr="00273286">
        <w:rPr>
          <w:rFonts w:ascii="Times New Roman" w:hAnsi="Times New Roman" w:cs="Times New Roman"/>
        </w:rPr>
        <w:t>日前に</w:t>
      </w:r>
      <w:r w:rsidR="00DD7407" w:rsidRPr="00273286">
        <w:rPr>
          <w:rFonts w:ascii="Times New Roman" w:hAnsi="Times New Roman" w:cs="Times New Roman"/>
        </w:rPr>
        <w:t>周到</w:t>
      </w:r>
      <w:r w:rsidRPr="00273286">
        <w:rPr>
          <w:rFonts w:ascii="Times New Roman" w:hAnsi="Times New Roman" w:cs="Times New Roman"/>
        </w:rPr>
        <w:t>に立てている。</w:t>
      </w:r>
      <w:r w:rsidR="00C06642" w:rsidRPr="00273286">
        <w:rPr>
          <w:rFonts w:ascii="Times New Roman" w:hAnsi="Times New Roman" w:cs="Times New Roman"/>
        </w:rPr>
        <w:t>年間</w:t>
      </w:r>
      <w:r w:rsidRPr="00273286">
        <w:rPr>
          <w:rFonts w:ascii="Times New Roman" w:hAnsi="Times New Roman" w:cs="Times New Roman"/>
        </w:rPr>
        <w:t>平均の国外旅行回数は</w:t>
      </w:r>
      <w:r w:rsidRPr="00273286">
        <w:rPr>
          <w:rFonts w:ascii="Times New Roman" w:hAnsi="Times New Roman" w:cs="Times New Roman"/>
        </w:rPr>
        <w:t>2.6</w:t>
      </w:r>
      <w:r w:rsidRPr="00273286">
        <w:rPr>
          <w:rFonts w:ascii="Times New Roman" w:hAnsi="Times New Roman" w:cs="Times New Roman"/>
        </w:rPr>
        <w:t>回である。一人旅の割合も高く、平均は</w:t>
      </w:r>
      <w:r w:rsidRPr="00273286">
        <w:rPr>
          <w:rFonts w:ascii="Times New Roman" w:hAnsi="Times New Roman" w:cs="Times New Roman"/>
        </w:rPr>
        <w:t>1.6</w:t>
      </w:r>
      <w:r w:rsidRPr="00273286">
        <w:rPr>
          <w:rFonts w:ascii="Times New Roman" w:hAnsi="Times New Roman" w:cs="Times New Roman"/>
        </w:rPr>
        <w:t>人で旅行している。旅行期間も</w:t>
      </w:r>
      <w:r w:rsidRPr="00273286">
        <w:rPr>
          <w:rFonts w:ascii="Times New Roman" w:hAnsi="Times New Roman" w:cs="Times New Roman"/>
        </w:rPr>
        <w:t>17</w:t>
      </w:r>
      <w:r w:rsidRPr="00273286">
        <w:rPr>
          <w:rFonts w:ascii="Times New Roman" w:hAnsi="Times New Roman" w:cs="Times New Roman"/>
        </w:rPr>
        <w:t>日と日本人から見れば長い。</w:t>
      </w:r>
      <w:r w:rsidR="00C06642" w:rsidRPr="00273286">
        <w:rPr>
          <w:rFonts w:ascii="Times New Roman" w:hAnsi="Times New Roman" w:cs="Times New Roman"/>
        </w:rPr>
        <w:t>旅行に関するクレジット</w:t>
      </w:r>
      <w:r w:rsidRPr="00273286">
        <w:rPr>
          <w:rFonts w:ascii="Times New Roman" w:hAnsi="Times New Roman" w:cs="Times New Roman"/>
        </w:rPr>
        <w:t>カード使用率は</w:t>
      </w:r>
      <w:r w:rsidR="00BF1C0B">
        <w:rPr>
          <w:rFonts w:ascii="Times New Roman" w:hAnsi="Times New Roman" w:cs="Times New Roman" w:hint="eastAsia"/>
        </w:rPr>
        <w:t>５</w:t>
      </w:r>
      <w:r w:rsidRPr="00273286">
        <w:rPr>
          <w:rFonts w:ascii="Times New Roman" w:hAnsi="Times New Roman" w:cs="Times New Roman"/>
        </w:rPr>
        <w:t>割と思ったよりも低い。訪問地</w:t>
      </w:r>
      <w:r w:rsidR="00472FC2" w:rsidRPr="00273286">
        <w:rPr>
          <w:rFonts w:ascii="Times New Roman" w:hAnsi="Times New Roman" w:cs="Times New Roman"/>
        </w:rPr>
        <w:t>は</w:t>
      </w:r>
      <w:r w:rsidRPr="00273286">
        <w:rPr>
          <w:rFonts w:ascii="Times New Roman" w:hAnsi="Times New Roman" w:cs="Times New Roman"/>
        </w:rPr>
        <w:t>1.8</w:t>
      </w:r>
      <w:r w:rsidRPr="00273286">
        <w:rPr>
          <w:rFonts w:ascii="Times New Roman" w:hAnsi="Times New Roman" w:cs="Times New Roman"/>
        </w:rPr>
        <w:t>カ所</w:t>
      </w:r>
      <w:r w:rsidR="00472FC2" w:rsidRPr="00273286">
        <w:rPr>
          <w:rFonts w:ascii="Times New Roman" w:hAnsi="Times New Roman" w:cs="Times New Roman"/>
        </w:rPr>
        <w:t>と、</w:t>
      </w:r>
      <w:r w:rsidRPr="00273286">
        <w:rPr>
          <w:rFonts w:ascii="Times New Roman" w:hAnsi="Times New Roman" w:cs="Times New Roman"/>
        </w:rPr>
        <w:t>あちこちとは回らないようである。</w:t>
      </w:r>
      <w:r w:rsidR="00273286">
        <w:rPr>
          <w:rFonts w:ascii="Times New Roman" w:hAnsi="Times New Roman" w:cs="Times New Roman"/>
        </w:rPr>
        <w:t>１人</w:t>
      </w:r>
      <w:r w:rsidR="00BF1C0B">
        <w:rPr>
          <w:rFonts w:ascii="Times New Roman" w:hAnsi="Times New Roman" w:cs="Times New Roman" w:hint="eastAsia"/>
        </w:rPr>
        <w:t>１</w:t>
      </w:r>
      <w:r w:rsidRPr="00273286">
        <w:rPr>
          <w:rFonts w:ascii="Times New Roman" w:hAnsi="Times New Roman" w:cs="Times New Roman"/>
        </w:rPr>
        <w:t>回当たりの平均支出は約</w:t>
      </w:r>
      <w:r w:rsidRPr="00273286">
        <w:rPr>
          <w:rFonts w:ascii="Times New Roman" w:hAnsi="Times New Roman" w:cs="Times New Roman"/>
        </w:rPr>
        <w:t>1500</w:t>
      </w:r>
      <w:r w:rsidR="003920B4" w:rsidRPr="00273286">
        <w:rPr>
          <w:rFonts w:ascii="Times New Roman" w:hAnsi="Times New Roman" w:cs="Times New Roman"/>
        </w:rPr>
        <w:t>ドル</w:t>
      </w:r>
      <w:r w:rsidRPr="00273286">
        <w:rPr>
          <w:rFonts w:ascii="Times New Roman" w:hAnsi="Times New Roman" w:cs="Times New Roman"/>
        </w:rPr>
        <w:t>であり、そのうち航空運賃が</w:t>
      </w:r>
      <w:r w:rsidRPr="00273286">
        <w:rPr>
          <w:rFonts w:ascii="Times New Roman" w:hAnsi="Times New Roman" w:cs="Times New Roman"/>
        </w:rPr>
        <w:t>1200</w:t>
      </w:r>
      <w:r w:rsidR="003920B4" w:rsidRPr="00273286">
        <w:rPr>
          <w:rFonts w:ascii="Times New Roman" w:hAnsi="Times New Roman" w:cs="Times New Roman"/>
        </w:rPr>
        <w:t>ドル</w:t>
      </w:r>
      <w:r w:rsidRPr="00273286">
        <w:rPr>
          <w:rFonts w:ascii="Times New Roman" w:hAnsi="Times New Roman" w:cs="Times New Roman"/>
        </w:rPr>
        <w:t>と大半を占め、旅行の決めてはやはり航空運賃である。予約は</w:t>
      </w:r>
      <w:r w:rsidR="00C06642" w:rsidRPr="00273286">
        <w:rPr>
          <w:rFonts w:ascii="Times New Roman" w:hAnsi="Times New Roman" w:cs="Times New Roman"/>
        </w:rPr>
        <w:t>航空会社</w:t>
      </w:r>
      <w:r w:rsidR="00472FC2" w:rsidRPr="00273286">
        <w:rPr>
          <w:rFonts w:ascii="Times New Roman" w:hAnsi="Times New Roman" w:cs="Times New Roman"/>
        </w:rPr>
        <w:t>の利用</w:t>
      </w:r>
      <w:r w:rsidR="00C06642" w:rsidRPr="00273286">
        <w:rPr>
          <w:rFonts w:ascii="Times New Roman" w:hAnsi="Times New Roman" w:cs="Times New Roman"/>
        </w:rPr>
        <w:t>が</w:t>
      </w:r>
      <w:r w:rsidR="00C06642" w:rsidRPr="00273286">
        <w:rPr>
          <w:rFonts w:ascii="Times New Roman" w:hAnsi="Times New Roman" w:cs="Times New Roman"/>
        </w:rPr>
        <w:t>39</w:t>
      </w:r>
      <w:r w:rsidR="00716014">
        <w:rPr>
          <w:rFonts w:ascii="Times New Roman" w:hAnsi="Times New Roman" w:cs="Times New Roman"/>
        </w:rPr>
        <w:t>％</w:t>
      </w:r>
      <w:r w:rsidR="00C06642" w:rsidRPr="00273286">
        <w:rPr>
          <w:rFonts w:ascii="Times New Roman" w:hAnsi="Times New Roman" w:cs="Times New Roman"/>
        </w:rPr>
        <w:t>、</w:t>
      </w:r>
      <w:r w:rsidRPr="00273286">
        <w:rPr>
          <w:rFonts w:ascii="Times New Roman" w:hAnsi="Times New Roman" w:cs="Times New Roman"/>
        </w:rPr>
        <w:t>オンライン旅行会社</w:t>
      </w:r>
      <w:r w:rsidR="00472FC2" w:rsidRPr="00273286">
        <w:rPr>
          <w:rFonts w:ascii="Times New Roman" w:hAnsi="Times New Roman" w:cs="Times New Roman"/>
        </w:rPr>
        <w:t>の</w:t>
      </w:r>
      <w:r w:rsidRPr="00273286">
        <w:rPr>
          <w:rFonts w:ascii="Times New Roman" w:hAnsi="Times New Roman" w:cs="Times New Roman"/>
        </w:rPr>
        <w:t>利用が</w:t>
      </w:r>
      <w:r w:rsidRPr="00273286">
        <w:rPr>
          <w:rFonts w:ascii="Times New Roman" w:hAnsi="Times New Roman" w:cs="Times New Roman"/>
        </w:rPr>
        <w:t>32</w:t>
      </w:r>
      <w:r w:rsidR="00716014">
        <w:rPr>
          <w:rFonts w:ascii="Times New Roman" w:hAnsi="Times New Roman" w:cs="Times New Roman"/>
        </w:rPr>
        <w:t>％</w:t>
      </w:r>
      <w:r w:rsidRPr="00273286">
        <w:rPr>
          <w:rFonts w:ascii="Times New Roman" w:hAnsi="Times New Roman" w:cs="Times New Roman"/>
        </w:rPr>
        <w:t>、</w:t>
      </w:r>
      <w:r w:rsidRPr="00273286">
        <w:rPr>
          <w:rFonts w:ascii="Times New Roman" w:hAnsi="Times New Roman" w:cs="Times New Roman"/>
        </w:rPr>
        <w:t xml:space="preserve"> </w:t>
      </w:r>
      <w:r w:rsidRPr="00273286">
        <w:rPr>
          <w:rFonts w:ascii="Times New Roman" w:hAnsi="Times New Roman" w:cs="Times New Roman"/>
        </w:rPr>
        <w:t>従来の旅行会社</w:t>
      </w:r>
      <w:r w:rsidR="00472FC2" w:rsidRPr="00273286">
        <w:rPr>
          <w:rFonts w:ascii="Times New Roman" w:hAnsi="Times New Roman" w:cs="Times New Roman"/>
        </w:rPr>
        <w:t>の</w:t>
      </w:r>
      <w:r w:rsidRPr="00273286">
        <w:rPr>
          <w:rFonts w:ascii="Times New Roman" w:hAnsi="Times New Roman" w:cs="Times New Roman"/>
        </w:rPr>
        <w:t>利用が</w:t>
      </w:r>
      <w:r w:rsidRPr="00273286">
        <w:rPr>
          <w:rFonts w:ascii="Times New Roman" w:hAnsi="Times New Roman" w:cs="Times New Roman"/>
        </w:rPr>
        <w:t>17</w:t>
      </w:r>
      <w:r w:rsidR="00716014">
        <w:rPr>
          <w:rFonts w:ascii="Times New Roman" w:hAnsi="Times New Roman" w:cs="Times New Roman"/>
        </w:rPr>
        <w:t>％</w:t>
      </w:r>
      <w:r w:rsidRPr="00273286">
        <w:rPr>
          <w:rFonts w:ascii="Times New Roman" w:hAnsi="Times New Roman" w:cs="Times New Roman"/>
        </w:rPr>
        <w:t>、パッケージツアー</w:t>
      </w:r>
      <w:r w:rsidR="00472FC2" w:rsidRPr="00273286">
        <w:rPr>
          <w:rFonts w:ascii="Times New Roman" w:hAnsi="Times New Roman" w:cs="Times New Roman"/>
        </w:rPr>
        <w:t>の</w:t>
      </w:r>
      <w:r w:rsidRPr="00273286">
        <w:rPr>
          <w:rFonts w:ascii="Times New Roman" w:hAnsi="Times New Roman" w:cs="Times New Roman"/>
        </w:rPr>
        <w:t>利用</w:t>
      </w:r>
      <w:r w:rsidR="00472FC2" w:rsidRPr="00273286">
        <w:rPr>
          <w:rFonts w:ascii="Times New Roman" w:hAnsi="Times New Roman" w:cs="Times New Roman"/>
        </w:rPr>
        <w:t>が</w:t>
      </w:r>
      <w:r w:rsidRPr="00273286">
        <w:rPr>
          <w:rFonts w:ascii="Times New Roman" w:hAnsi="Times New Roman" w:cs="Times New Roman"/>
        </w:rPr>
        <w:t xml:space="preserve"> 13 </w:t>
      </w:r>
      <w:r w:rsidR="00716014">
        <w:rPr>
          <w:rFonts w:ascii="Times New Roman" w:hAnsi="Times New Roman" w:cs="Times New Roman"/>
        </w:rPr>
        <w:t>％</w:t>
      </w:r>
      <w:r w:rsidRPr="00273286">
        <w:rPr>
          <w:rFonts w:ascii="Times New Roman" w:hAnsi="Times New Roman" w:cs="Times New Roman"/>
        </w:rPr>
        <w:t>である。</w:t>
      </w:r>
      <w:r w:rsidRPr="00273286">
        <w:rPr>
          <w:rFonts w:ascii="Times New Roman" w:hAnsi="Times New Roman" w:cs="Times New Roman"/>
          <w:color w:val="000000"/>
          <w:kern w:val="0"/>
          <w:szCs w:val="21"/>
        </w:rPr>
        <w:t>マイレージ等の特典や安売りチケットを使用しないで旅行する率は</w:t>
      </w:r>
      <w:r w:rsidRPr="00273286">
        <w:rPr>
          <w:rFonts w:ascii="Times New Roman" w:hAnsi="Times New Roman" w:cs="Times New Roman"/>
          <w:color w:val="000000"/>
          <w:kern w:val="0"/>
          <w:szCs w:val="21"/>
        </w:rPr>
        <w:t>81</w:t>
      </w:r>
      <w:r w:rsidR="00716014">
        <w:rPr>
          <w:rFonts w:ascii="Times New Roman" w:hAnsi="Times New Roman" w:cs="Times New Roman"/>
          <w:color w:val="000000"/>
          <w:kern w:val="0"/>
          <w:szCs w:val="21"/>
        </w:rPr>
        <w:t>％</w:t>
      </w:r>
      <w:r w:rsidRPr="00273286">
        <w:rPr>
          <w:rFonts w:ascii="Times New Roman" w:hAnsi="Times New Roman" w:cs="Times New Roman"/>
          <w:color w:val="000000"/>
          <w:kern w:val="0"/>
          <w:szCs w:val="21"/>
        </w:rPr>
        <w:t>を超え</w:t>
      </w:r>
      <w:r w:rsidR="003D0375" w:rsidRPr="00273286">
        <w:rPr>
          <w:rFonts w:ascii="Times New Roman" w:hAnsi="Times New Roman" w:cs="Times New Roman"/>
          <w:color w:val="000000"/>
          <w:kern w:val="0"/>
          <w:szCs w:val="21"/>
        </w:rPr>
        <w:t>、</w:t>
      </w:r>
      <w:r w:rsidRPr="00273286">
        <w:rPr>
          <w:rFonts w:ascii="Times New Roman" w:hAnsi="Times New Roman" w:cs="Times New Roman"/>
          <w:color w:val="000000"/>
          <w:kern w:val="0"/>
          <w:szCs w:val="21"/>
        </w:rPr>
        <w:t>78</w:t>
      </w:r>
      <w:r w:rsidR="00716014">
        <w:rPr>
          <w:rFonts w:ascii="Times New Roman" w:hAnsi="Times New Roman" w:cs="Times New Roman"/>
          <w:color w:val="000000"/>
          <w:kern w:val="0"/>
          <w:szCs w:val="21"/>
        </w:rPr>
        <w:t>％</w:t>
      </w:r>
      <w:r w:rsidRPr="00273286">
        <w:rPr>
          <w:rFonts w:ascii="Times New Roman" w:hAnsi="Times New Roman" w:cs="Times New Roman"/>
          <w:color w:val="000000"/>
          <w:kern w:val="0"/>
          <w:szCs w:val="21"/>
        </w:rPr>
        <w:t>がエコノミーや</w:t>
      </w:r>
      <w:r w:rsidR="00C06642" w:rsidRPr="00273286">
        <w:rPr>
          <w:rFonts w:ascii="Times New Roman" w:hAnsi="Times New Roman" w:cs="Times New Roman"/>
          <w:color w:val="000000"/>
          <w:kern w:val="0"/>
          <w:szCs w:val="21"/>
        </w:rPr>
        <w:t>コーチ</w:t>
      </w:r>
      <w:r w:rsidRPr="00273286">
        <w:rPr>
          <w:rFonts w:ascii="Times New Roman" w:hAnsi="Times New Roman" w:cs="Times New Roman"/>
          <w:color w:val="000000"/>
          <w:kern w:val="0"/>
          <w:szCs w:val="21"/>
        </w:rPr>
        <w:t>クラスで旅行している。旅行保険付保率は</w:t>
      </w:r>
      <w:r w:rsidRPr="00273286">
        <w:rPr>
          <w:rFonts w:ascii="Times New Roman" w:hAnsi="Times New Roman" w:cs="Times New Roman"/>
          <w:color w:val="000000"/>
          <w:kern w:val="0"/>
          <w:szCs w:val="21"/>
        </w:rPr>
        <w:t>30</w:t>
      </w:r>
      <w:r w:rsidR="00716014">
        <w:rPr>
          <w:rFonts w:ascii="Times New Roman" w:hAnsi="Times New Roman" w:cs="Times New Roman"/>
          <w:color w:val="000000"/>
          <w:kern w:val="0"/>
          <w:szCs w:val="21"/>
        </w:rPr>
        <w:t>％</w:t>
      </w:r>
      <w:r w:rsidRPr="00273286">
        <w:rPr>
          <w:rFonts w:ascii="Times New Roman" w:hAnsi="Times New Roman" w:cs="Times New Roman"/>
          <w:color w:val="000000"/>
          <w:kern w:val="0"/>
          <w:szCs w:val="21"/>
        </w:rPr>
        <w:t>である。旅行者の</w:t>
      </w:r>
      <w:r w:rsidRPr="00273286">
        <w:rPr>
          <w:rFonts w:ascii="Times New Roman" w:hAnsi="Times New Roman" w:cs="Times New Roman"/>
          <w:color w:val="000000"/>
          <w:kern w:val="0"/>
          <w:szCs w:val="21"/>
        </w:rPr>
        <w:t>12</w:t>
      </w:r>
      <w:r w:rsidR="00716014">
        <w:rPr>
          <w:rFonts w:ascii="Times New Roman" w:hAnsi="Times New Roman" w:cs="Times New Roman"/>
          <w:color w:val="000000"/>
          <w:kern w:val="0"/>
          <w:szCs w:val="21"/>
        </w:rPr>
        <w:t>％</w:t>
      </w:r>
      <w:r w:rsidRPr="00273286">
        <w:rPr>
          <w:rFonts w:ascii="Times New Roman" w:hAnsi="Times New Roman" w:cs="Times New Roman"/>
          <w:color w:val="000000"/>
          <w:kern w:val="0"/>
          <w:szCs w:val="21"/>
        </w:rPr>
        <w:t>が事前に健康チェックを受けているとの結果</w:t>
      </w:r>
      <w:r w:rsidR="00472FC2" w:rsidRPr="00273286">
        <w:rPr>
          <w:rFonts w:ascii="Times New Roman" w:hAnsi="Times New Roman" w:cs="Times New Roman"/>
          <w:color w:val="000000"/>
          <w:kern w:val="0"/>
          <w:szCs w:val="21"/>
        </w:rPr>
        <w:t>は</w:t>
      </w:r>
      <w:r w:rsidRPr="00273286">
        <w:rPr>
          <w:rFonts w:ascii="Times New Roman" w:hAnsi="Times New Roman" w:cs="Times New Roman"/>
          <w:color w:val="000000"/>
          <w:kern w:val="0"/>
          <w:szCs w:val="21"/>
        </w:rPr>
        <w:t>日本人には驚きである。</w:t>
      </w:r>
      <w:r w:rsidR="00C06642" w:rsidRPr="00273286">
        <w:rPr>
          <w:rFonts w:ascii="Times New Roman" w:hAnsi="Times New Roman" w:cs="Times New Roman"/>
          <w:color w:val="000000"/>
          <w:kern w:val="0"/>
          <w:szCs w:val="21"/>
        </w:rPr>
        <w:t>旅行者の</w:t>
      </w:r>
      <w:r w:rsidRPr="00273286">
        <w:rPr>
          <w:rFonts w:ascii="Times New Roman" w:hAnsi="Times New Roman" w:cs="Times New Roman"/>
        </w:rPr>
        <w:t>平均年齢</w:t>
      </w:r>
      <w:r w:rsidR="00C06642" w:rsidRPr="00273286">
        <w:rPr>
          <w:rFonts w:ascii="Times New Roman" w:hAnsi="Times New Roman" w:cs="Times New Roman"/>
        </w:rPr>
        <w:t>は</w:t>
      </w:r>
      <w:r w:rsidRPr="00273286">
        <w:rPr>
          <w:rFonts w:ascii="Times New Roman" w:hAnsi="Times New Roman" w:cs="Times New Roman"/>
        </w:rPr>
        <w:t>45.0</w:t>
      </w:r>
      <w:r w:rsidRPr="00273286">
        <w:rPr>
          <w:rFonts w:ascii="Times New Roman" w:hAnsi="Times New Roman" w:cs="Times New Roman"/>
        </w:rPr>
        <w:t>歳である。</w:t>
      </w:r>
    </w:p>
    <w:p w:rsidR="006B39B0" w:rsidRPr="00273286" w:rsidRDefault="006B39B0" w:rsidP="006B39B0">
      <w:pPr>
        <w:ind w:firstLineChars="100" w:firstLine="189"/>
        <w:rPr>
          <w:rFonts w:ascii="Times New Roman" w:hAnsi="Times New Roman" w:cs="Times New Roman"/>
        </w:rPr>
      </w:pPr>
    </w:p>
    <w:p w:rsidR="00C42CB8" w:rsidRPr="00273286" w:rsidRDefault="00BA51E6" w:rsidP="000C5834">
      <w:pPr>
        <w:rPr>
          <w:rFonts w:ascii="Times New Roman" w:hAnsi="Times New Roman" w:cs="Times New Roman"/>
          <w:b/>
        </w:rPr>
      </w:pPr>
      <w:r w:rsidRPr="00273286">
        <w:rPr>
          <w:rFonts w:ascii="ＭＳ 明朝" w:eastAsia="ＭＳ 明朝" w:hAnsi="ＭＳ 明朝" w:cs="ＭＳ 明朝" w:hint="eastAsia"/>
          <w:b/>
        </w:rPr>
        <w:t>Ⅲ</w:t>
      </w:r>
      <w:r w:rsidR="00C42CB8" w:rsidRPr="00273286">
        <w:rPr>
          <w:rFonts w:ascii="Times New Roman" w:hAnsi="Times New Roman" w:cs="Times New Roman"/>
          <w:b/>
        </w:rPr>
        <w:t xml:space="preserve">　</w:t>
      </w:r>
      <w:r w:rsidR="00CF3B4A" w:rsidRPr="00273286">
        <w:rPr>
          <w:rFonts w:ascii="Times New Roman" w:hAnsi="Times New Roman" w:cs="Times New Roman"/>
          <w:b/>
        </w:rPr>
        <w:t>カリブ諸島における米国人</w:t>
      </w:r>
      <w:r w:rsidR="00E97241" w:rsidRPr="00273286">
        <w:rPr>
          <w:rFonts w:ascii="Times New Roman" w:hAnsi="Times New Roman" w:cs="Times New Roman"/>
          <w:b/>
        </w:rPr>
        <w:t>旅行者</w:t>
      </w:r>
      <w:r w:rsidR="00CF3B4A" w:rsidRPr="00273286">
        <w:rPr>
          <w:rFonts w:ascii="Times New Roman" w:hAnsi="Times New Roman" w:cs="Times New Roman"/>
          <w:b/>
        </w:rPr>
        <w:t>の存在感</w:t>
      </w:r>
    </w:p>
    <w:p w:rsidR="003D0375" w:rsidRPr="00273286" w:rsidRDefault="003D0375" w:rsidP="000C5834">
      <w:pPr>
        <w:rPr>
          <w:rFonts w:ascii="Times New Roman" w:hAnsi="Times New Roman" w:cs="Times New Roman"/>
          <w:b/>
        </w:rPr>
      </w:pPr>
    </w:p>
    <w:p w:rsidR="0043357B" w:rsidRPr="00273286" w:rsidRDefault="00DE199C" w:rsidP="000C5834">
      <w:pPr>
        <w:rPr>
          <w:rFonts w:ascii="Times New Roman" w:hAnsi="Times New Roman" w:cs="Times New Roman"/>
          <w:b/>
        </w:rPr>
      </w:pPr>
      <w:r w:rsidRPr="00273286">
        <w:rPr>
          <w:rFonts w:ascii="Times New Roman" w:hAnsi="Times New Roman" w:cs="Times New Roman"/>
          <w:b/>
        </w:rPr>
        <w:t xml:space="preserve">１　</w:t>
      </w:r>
      <w:r w:rsidR="00A4605F" w:rsidRPr="00273286">
        <w:rPr>
          <w:rFonts w:ascii="Times New Roman" w:hAnsi="Times New Roman" w:cs="Times New Roman"/>
          <w:b/>
        </w:rPr>
        <w:t>カリブ</w:t>
      </w:r>
      <w:r w:rsidR="00AF5C82" w:rsidRPr="00273286">
        <w:rPr>
          <w:rFonts w:ascii="Times New Roman" w:hAnsi="Times New Roman" w:cs="Times New Roman"/>
          <w:b/>
        </w:rPr>
        <w:t>諸国</w:t>
      </w:r>
      <w:r w:rsidR="00F021A9" w:rsidRPr="00273286">
        <w:rPr>
          <w:rFonts w:ascii="Times New Roman" w:hAnsi="Times New Roman" w:cs="Times New Roman"/>
          <w:b/>
        </w:rPr>
        <w:t>の概況と観光</w:t>
      </w:r>
    </w:p>
    <w:p w:rsidR="00CA09EF" w:rsidRPr="00273286" w:rsidRDefault="003D0375" w:rsidP="00CA09EF">
      <w:pPr>
        <w:ind w:firstLineChars="100" w:firstLine="189"/>
        <w:rPr>
          <w:rFonts w:ascii="Times New Roman" w:hAnsi="Times New Roman" w:cs="Times New Roman"/>
        </w:rPr>
      </w:pPr>
      <w:r w:rsidRPr="00273286">
        <w:rPr>
          <w:rFonts w:ascii="Times New Roman" w:hAnsi="Times New Roman" w:cs="Times New Roman"/>
        </w:rPr>
        <w:t>カリブ諸国</w:t>
      </w:r>
      <w:r w:rsidR="00CA09EF" w:rsidRPr="00273286">
        <w:rPr>
          <w:rFonts w:ascii="Times New Roman" w:hAnsi="Times New Roman" w:cs="Times New Roman"/>
        </w:rPr>
        <w:t>を人口規模で概観すると、</w:t>
      </w:r>
      <w:r w:rsidR="00C06642" w:rsidRPr="00273286">
        <w:rPr>
          <w:rFonts w:ascii="Times New Roman" w:hAnsi="Times New Roman" w:cs="Times New Roman"/>
        </w:rPr>
        <w:t>1000</w:t>
      </w:r>
      <w:r w:rsidR="00CA09EF" w:rsidRPr="00273286">
        <w:rPr>
          <w:rFonts w:ascii="Times New Roman" w:hAnsi="Times New Roman" w:cs="Times New Roman"/>
        </w:rPr>
        <w:t>万人を超えるキューバ及びドミニカ共和国を別格として、百万人を超える地域はプエルトリコ、ジャマ</w:t>
      </w:r>
      <w:r w:rsidR="00CA09EF" w:rsidRPr="00273286">
        <w:rPr>
          <w:rFonts w:ascii="Times New Roman" w:hAnsi="Times New Roman" w:cs="Times New Roman"/>
        </w:rPr>
        <w:lastRenderedPageBreak/>
        <w:t>イカ及びトリニダートドバコの三カ所である。カリブ諸国は豊かな島が多く、</w:t>
      </w:r>
      <w:r w:rsidR="00CA09EF" w:rsidRPr="00273286">
        <w:rPr>
          <w:rFonts w:ascii="Times New Roman" w:hAnsi="Times New Roman" w:cs="Times New Roman"/>
        </w:rPr>
        <w:t>1</w:t>
      </w:r>
      <w:r w:rsidR="00CA09EF" w:rsidRPr="00273286">
        <w:rPr>
          <w:rFonts w:ascii="Times New Roman" w:hAnsi="Times New Roman" w:cs="Times New Roman"/>
        </w:rPr>
        <w:t>人当たりの</w:t>
      </w:r>
      <w:r w:rsidR="00CA09EF" w:rsidRPr="00273286">
        <w:rPr>
          <w:rFonts w:ascii="Times New Roman" w:hAnsi="Times New Roman" w:cs="Times New Roman"/>
        </w:rPr>
        <w:t>GDP</w:t>
      </w:r>
      <w:r w:rsidR="00CA09EF" w:rsidRPr="00273286">
        <w:rPr>
          <w:rFonts w:ascii="Times New Roman" w:hAnsi="Times New Roman" w:cs="Times New Roman"/>
        </w:rPr>
        <w:t>が３万ドルを超える</w:t>
      </w:r>
      <w:r w:rsidR="00C06642" w:rsidRPr="00273286">
        <w:rPr>
          <w:rFonts w:ascii="Times New Roman" w:hAnsi="Times New Roman" w:cs="Times New Roman"/>
        </w:rPr>
        <w:t>地域</w:t>
      </w:r>
      <w:r w:rsidR="00CA09EF" w:rsidRPr="00273286">
        <w:rPr>
          <w:rFonts w:ascii="Times New Roman" w:hAnsi="Times New Roman" w:cs="Times New Roman"/>
        </w:rPr>
        <w:t>は、</w:t>
      </w:r>
      <w:r w:rsidR="00BF1C0B">
        <w:rPr>
          <w:rFonts w:ascii="Times New Roman" w:hAnsi="Times New Roman" w:cs="Times New Roman" w:hint="eastAsia"/>
        </w:rPr>
        <w:t>６</w:t>
      </w:r>
      <w:r w:rsidR="00CA09EF" w:rsidRPr="00273286">
        <w:rPr>
          <w:rFonts w:ascii="Times New Roman" w:hAnsi="Times New Roman" w:cs="Times New Roman"/>
        </w:rPr>
        <w:t>万ドルを超えるケイマン諸島を筆頭に、米領ヴァージン諸島、英領ヴァージン諸島がある。多くは</w:t>
      </w:r>
      <w:r w:rsidR="00CA09EF" w:rsidRPr="00273286">
        <w:rPr>
          <w:rFonts w:ascii="Times New Roman" w:hAnsi="Times New Roman" w:cs="Times New Roman"/>
        </w:rPr>
        <w:t>2</w:t>
      </w:r>
      <w:r w:rsidR="00CA09EF" w:rsidRPr="00273286">
        <w:rPr>
          <w:rFonts w:ascii="Times New Roman" w:hAnsi="Times New Roman" w:cs="Times New Roman"/>
        </w:rPr>
        <w:t>万ドル台であるものの、１万ドル以下の地域として、数は少ないがセントビンセント・グレナダ、ドミニカのほかドミニカ共和国、ジャマイカといった</w:t>
      </w:r>
      <w:r w:rsidR="00E97241" w:rsidRPr="00273286">
        <w:rPr>
          <w:rFonts w:ascii="Times New Roman" w:hAnsi="Times New Roman" w:cs="Times New Roman"/>
        </w:rPr>
        <w:t>旅行目的地</w:t>
      </w:r>
      <w:r w:rsidR="00CA09EF" w:rsidRPr="00273286">
        <w:rPr>
          <w:rFonts w:ascii="Times New Roman" w:hAnsi="Times New Roman" w:cs="Times New Roman"/>
        </w:rPr>
        <w:t>があ</w:t>
      </w:r>
      <w:r w:rsidR="003363F6" w:rsidRPr="00273286">
        <w:rPr>
          <w:rFonts w:ascii="Times New Roman" w:hAnsi="Times New Roman" w:cs="Times New Roman"/>
        </w:rPr>
        <w:t>る</w:t>
      </w:r>
      <w:r w:rsidR="0059269C" w:rsidRPr="00273286">
        <w:rPr>
          <w:rFonts w:ascii="Times New Roman" w:hAnsi="Times New Roman" w:cs="Times New Roman"/>
        </w:rPr>
        <w:t>（表</w:t>
      </w:r>
      <w:r w:rsidR="00CA3B1E" w:rsidRPr="00273286">
        <w:rPr>
          <w:rFonts w:ascii="Times New Roman" w:hAnsi="Times New Roman" w:cs="Times New Roman"/>
        </w:rPr>
        <w:t>31</w:t>
      </w:r>
      <w:r w:rsidR="0059269C" w:rsidRPr="00273286">
        <w:rPr>
          <w:rFonts w:ascii="Times New Roman" w:hAnsi="Times New Roman" w:cs="Times New Roman"/>
        </w:rPr>
        <w:t>）</w:t>
      </w:r>
      <w:r w:rsidR="00CA09EF" w:rsidRPr="00273286">
        <w:rPr>
          <w:rFonts w:ascii="Times New Roman" w:hAnsi="Times New Roman" w:cs="Times New Roman"/>
        </w:rPr>
        <w:t>。</w:t>
      </w:r>
    </w:p>
    <w:p w:rsidR="00CA09EF" w:rsidRPr="00273286" w:rsidRDefault="00CA09EF" w:rsidP="000F5045">
      <w:pPr>
        <w:ind w:firstLineChars="100" w:firstLine="189"/>
        <w:rPr>
          <w:rFonts w:ascii="Times New Roman" w:hAnsi="Times New Roman" w:cs="Times New Roman"/>
        </w:rPr>
      </w:pPr>
      <w:r w:rsidRPr="00273286">
        <w:rPr>
          <w:rFonts w:ascii="Times New Roman" w:hAnsi="Times New Roman" w:cs="Times New Roman"/>
        </w:rPr>
        <w:t>カリブ諸国への国際旅客到着人数は空路、海路あわせて合計</w:t>
      </w:r>
      <w:r w:rsidRPr="00273286">
        <w:rPr>
          <w:rFonts w:ascii="Times New Roman" w:hAnsi="Times New Roman" w:cs="Times New Roman"/>
        </w:rPr>
        <w:t>224</w:t>
      </w:r>
      <w:r w:rsidR="00DA1059" w:rsidRPr="00273286">
        <w:rPr>
          <w:rFonts w:ascii="Times New Roman" w:hAnsi="Times New Roman" w:cs="Times New Roman"/>
        </w:rPr>
        <w:t>5</w:t>
      </w:r>
      <w:r w:rsidRPr="00273286">
        <w:rPr>
          <w:rFonts w:ascii="Times New Roman" w:hAnsi="Times New Roman" w:cs="Times New Roman"/>
        </w:rPr>
        <w:t>万人、受取額は</w:t>
      </w:r>
      <w:r w:rsidRPr="00273286">
        <w:rPr>
          <w:rFonts w:ascii="Times New Roman" w:hAnsi="Times New Roman" w:cs="Times New Roman"/>
        </w:rPr>
        <w:t>270</w:t>
      </w:r>
      <w:r w:rsidRPr="00273286">
        <w:rPr>
          <w:rFonts w:ascii="Times New Roman" w:hAnsi="Times New Roman" w:cs="Times New Roman"/>
        </w:rPr>
        <w:t>億ドル、</w:t>
      </w:r>
      <w:r w:rsidR="00273286">
        <w:rPr>
          <w:rFonts w:ascii="Times New Roman" w:hAnsi="Times New Roman" w:cs="Times New Roman"/>
        </w:rPr>
        <w:t>１人</w:t>
      </w:r>
      <w:r w:rsidRPr="00273286">
        <w:rPr>
          <w:rFonts w:ascii="Times New Roman" w:hAnsi="Times New Roman" w:cs="Times New Roman"/>
        </w:rPr>
        <w:t>当</w:t>
      </w:r>
      <w:r w:rsidR="00C06642" w:rsidRPr="00273286">
        <w:rPr>
          <w:rFonts w:ascii="Times New Roman" w:hAnsi="Times New Roman" w:cs="Times New Roman"/>
        </w:rPr>
        <w:t>たり</w:t>
      </w:r>
      <w:r w:rsidRPr="00273286">
        <w:rPr>
          <w:rFonts w:ascii="Times New Roman" w:hAnsi="Times New Roman" w:cs="Times New Roman"/>
        </w:rPr>
        <w:t>1200</w:t>
      </w:r>
      <w:r w:rsidRPr="00273286">
        <w:rPr>
          <w:rFonts w:ascii="Times New Roman" w:hAnsi="Times New Roman" w:cs="Times New Roman"/>
        </w:rPr>
        <w:t>ドル強（</w:t>
      </w:r>
      <w:r w:rsidRPr="00273286">
        <w:rPr>
          <w:rFonts w:ascii="Times New Roman" w:hAnsi="Times New Roman" w:cs="Times New Roman"/>
        </w:rPr>
        <w:t>2014</w:t>
      </w:r>
      <w:r w:rsidR="0059269C" w:rsidRPr="00273286">
        <w:rPr>
          <w:rFonts w:ascii="Times New Roman" w:hAnsi="Times New Roman" w:cs="Times New Roman"/>
        </w:rPr>
        <w:t>年）である（表</w:t>
      </w:r>
      <w:r w:rsidR="00CA3B1E" w:rsidRPr="00273286">
        <w:rPr>
          <w:rFonts w:ascii="Times New Roman" w:hAnsi="Times New Roman" w:cs="Times New Roman"/>
        </w:rPr>
        <w:t>32</w:t>
      </w:r>
      <w:r w:rsidRPr="00273286">
        <w:rPr>
          <w:rFonts w:ascii="Times New Roman" w:hAnsi="Times New Roman" w:cs="Times New Roman"/>
        </w:rPr>
        <w:t>）。クルーズ客数は</w:t>
      </w:r>
      <w:r w:rsidRPr="00273286">
        <w:rPr>
          <w:rFonts w:ascii="Times New Roman" w:hAnsi="Times New Roman" w:cs="Times New Roman"/>
        </w:rPr>
        <w:t xml:space="preserve"> </w:t>
      </w:r>
      <w:r w:rsidRPr="00273286">
        <w:rPr>
          <w:rFonts w:ascii="Times New Roman" w:hAnsi="Times New Roman" w:cs="Times New Roman"/>
        </w:rPr>
        <w:t>フロリダ・カリビアン・クルーズ協会が</w:t>
      </w:r>
      <w:r w:rsidR="00C06642" w:rsidRPr="00273286">
        <w:rPr>
          <w:rFonts w:ascii="Times New Roman" w:hAnsi="Times New Roman" w:cs="Times New Roman"/>
          <w:szCs w:val="21"/>
        </w:rPr>
        <w:t>公表している</w:t>
      </w:r>
      <w:r w:rsidRPr="00273286">
        <w:rPr>
          <w:rFonts w:ascii="Times New Roman" w:hAnsi="Times New Roman" w:cs="Times New Roman"/>
          <w:i/>
          <w:szCs w:val="21"/>
        </w:rPr>
        <w:t>E</w:t>
      </w:r>
      <w:r w:rsidR="00C06642" w:rsidRPr="00273286">
        <w:rPr>
          <w:rFonts w:ascii="Times New Roman" w:hAnsi="Times New Roman" w:cs="Times New Roman"/>
          <w:i/>
          <w:szCs w:val="21"/>
        </w:rPr>
        <w:t>conomic</w:t>
      </w:r>
      <w:r w:rsidRPr="00273286">
        <w:rPr>
          <w:rFonts w:ascii="Times New Roman" w:hAnsi="Times New Roman" w:cs="Times New Roman"/>
          <w:i/>
          <w:szCs w:val="21"/>
        </w:rPr>
        <w:t xml:space="preserve"> C</w:t>
      </w:r>
      <w:r w:rsidR="00C06642" w:rsidRPr="00273286">
        <w:rPr>
          <w:rFonts w:ascii="Times New Roman" w:hAnsi="Times New Roman" w:cs="Times New Roman"/>
          <w:i/>
          <w:szCs w:val="21"/>
        </w:rPr>
        <w:t>ontribution</w:t>
      </w:r>
      <w:r w:rsidRPr="00273286">
        <w:rPr>
          <w:rFonts w:ascii="Times New Roman" w:hAnsi="Times New Roman" w:cs="Times New Roman"/>
          <w:i/>
          <w:szCs w:val="21"/>
        </w:rPr>
        <w:t xml:space="preserve"> </w:t>
      </w:r>
      <w:r w:rsidR="00C06642" w:rsidRPr="00273286">
        <w:rPr>
          <w:rFonts w:ascii="Times New Roman" w:hAnsi="Times New Roman" w:cs="Times New Roman"/>
          <w:i/>
          <w:szCs w:val="21"/>
        </w:rPr>
        <w:t>of</w:t>
      </w:r>
      <w:r w:rsidRPr="00273286">
        <w:rPr>
          <w:rFonts w:ascii="Times New Roman" w:hAnsi="Times New Roman" w:cs="Times New Roman"/>
          <w:i/>
          <w:szCs w:val="21"/>
        </w:rPr>
        <w:t xml:space="preserve"> C</w:t>
      </w:r>
      <w:r w:rsidR="00C06642" w:rsidRPr="00273286">
        <w:rPr>
          <w:rFonts w:ascii="Times New Roman" w:hAnsi="Times New Roman" w:cs="Times New Roman"/>
          <w:i/>
          <w:szCs w:val="21"/>
        </w:rPr>
        <w:t>ruise</w:t>
      </w:r>
      <w:r w:rsidRPr="00273286">
        <w:rPr>
          <w:rFonts w:ascii="Times New Roman" w:hAnsi="Times New Roman" w:cs="Times New Roman"/>
          <w:i/>
          <w:szCs w:val="21"/>
        </w:rPr>
        <w:t xml:space="preserve"> T</w:t>
      </w:r>
      <w:r w:rsidR="00C06642" w:rsidRPr="00273286">
        <w:rPr>
          <w:rFonts w:ascii="Times New Roman" w:hAnsi="Times New Roman" w:cs="Times New Roman"/>
          <w:i/>
          <w:szCs w:val="21"/>
        </w:rPr>
        <w:t>ourism</w:t>
      </w:r>
      <w:r w:rsidRPr="00273286">
        <w:rPr>
          <w:rFonts w:ascii="Times New Roman" w:hAnsi="Times New Roman" w:cs="Times New Roman"/>
          <w:i/>
          <w:szCs w:val="21"/>
        </w:rPr>
        <w:t xml:space="preserve"> </w:t>
      </w:r>
      <w:r w:rsidR="00C06642" w:rsidRPr="00273286">
        <w:rPr>
          <w:rFonts w:ascii="Times New Roman" w:hAnsi="Times New Roman" w:cs="Times New Roman"/>
          <w:i/>
          <w:szCs w:val="21"/>
        </w:rPr>
        <w:t>to the Destination Economies</w:t>
      </w:r>
      <w:r w:rsidRPr="00273286">
        <w:rPr>
          <w:rFonts w:ascii="Times New Roman" w:hAnsi="Times New Roman" w:cs="Times New Roman"/>
          <w:szCs w:val="21"/>
        </w:rPr>
        <w:t>によれば、</w:t>
      </w:r>
      <w:r w:rsidR="00D23B3C" w:rsidRPr="00273286">
        <w:rPr>
          <w:rFonts w:ascii="Times New Roman" w:hAnsi="Times New Roman" w:cs="Times New Roman"/>
          <w:szCs w:val="21"/>
        </w:rPr>
        <w:t>2014</w:t>
      </w:r>
      <w:r w:rsidR="00D23B3C" w:rsidRPr="00273286">
        <w:rPr>
          <w:rFonts w:ascii="Times New Roman" w:hAnsi="Times New Roman" w:cs="Times New Roman"/>
          <w:szCs w:val="21"/>
        </w:rPr>
        <w:t>年</w:t>
      </w:r>
      <w:r w:rsidR="00D23B3C" w:rsidRPr="00273286">
        <w:rPr>
          <w:rFonts w:ascii="Times New Roman" w:hAnsi="Times New Roman" w:cs="Times New Roman"/>
          <w:szCs w:val="21"/>
        </w:rPr>
        <w:t>5</w:t>
      </w:r>
      <w:r w:rsidR="00D23B3C" w:rsidRPr="00273286">
        <w:rPr>
          <w:rFonts w:ascii="Times New Roman" w:hAnsi="Times New Roman" w:cs="Times New Roman"/>
          <w:szCs w:val="21"/>
        </w:rPr>
        <w:t>月から</w:t>
      </w:r>
      <w:r w:rsidR="00D23B3C" w:rsidRPr="00273286">
        <w:rPr>
          <w:rFonts w:ascii="Times New Roman" w:hAnsi="Times New Roman" w:cs="Times New Roman"/>
          <w:szCs w:val="21"/>
        </w:rPr>
        <w:t>2015</w:t>
      </w:r>
      <w:r w:rsidR="00D23B3C" w:rsidRPr="00273286">
        <w:rPr>
          <w:rFonts w:ascii="Times New Roman" w:hAnsi="Times New Roman" w:cs="Times New Roman"/>
          <w:szCs w:val="21"/>
        </w:rPr>
        <w:t>年４月まで</w:t>
      </w:r>
      <w:r w:rsidR="00BF1C0B">
        <w:rPr>
          <w:rFonts w:ascii="Times New Roman" w:hAnsi="Times New Roman" w:cs="Times New Roman"/>
          <w:szCs w:val="21"/>
        </w:rPr>
        <w:t>の</w:t>
      </w:r>
      <w:r w:rsidR="00BF1C0B">
        <w:rPr>
          <w:rFonts w:ascii="Times New Roman" w:hAnsi="Times New Roman" w:cs="Times New Roman" w:hint="eastAsia"/>
          <w:szCs w:val="21"/>
        </w:rPr>
        <w:t>１</w:t>
      </w:r>
      <w:r w:rsidRPr="00273286">
        <w:rPr>
          <w:rFonts w:ascii="Times New Roman" w:hAnsi="Times New Roman" w:cs="Times New Roman"/>
          <w:szCs w:val="21"/>
        </w:rPr>
        <w:t>年間の</w:t>
      </w:r>
      <w:r w:rsidRPr="00273286">
        <w:rPr>
          <w:rFonts w:ascii="Times New Roman" w:hAnsi="Times New Roman" w:cs="Times New Roman"/>
          <w:szCs w:val="21"/>
        </w:rPr>
        <w:t>35</w:t>
      </w:r>
      <w:r w:rsidRPr="00273286">
        <w:rPr>
          <w:rFonts w:ascii="Times New Roman" w:hAnsi="Times New Roman" w:cs="Times New Roman"/>
          <w:szCs w:val="21"/>
        </w:rPr>
        <w:t>港</w:t>
      </w:r>
      <w:r w:rsidRPr="00273286">
        <w:rPr>
          <w:rFonts w:ascii="Times New Roman" w:hAnsi="Times New Roman" w:cs="Times New Roman"/>
          <w:szCs w:val="21"/>
        </w:rPr>
        <w:t>(</w:t>
      </w:r>
      <w:r w:rsidRPr="00273286">
        <w:rPr>
          <w:rFonts w:ascii="Times New Roman" w:hAnsi="Times New Roman" w:cs="Times New Roman"/>
          <w:szCs w:val="21"/>
        </w:rPr>
        <w:t>キューバは除外</w:t>
      </w:r>
      <w:r w:rsidRPr="00273286">
        <w:rPr>
          <w:rFonts w:ascii="Times New Roman" w:hAnsi="Times New Roman" w:cs="Times New Roman"/>
          <w:szCs w:val="21"/>
        </w:rPr>
        <w:t>)</w:t>
      </w:r>
      <w:r w:rsidRPr="00273286">
        <w:rPr>
          <w:rFonts w:ascii="Times New Roman" w:hAnsi="Times New Roman" w:cs="Times New Roman"/>
          <w:szCs w:val="21"/>
        </w:rPr>
        <w:t>の延べ訪問客は</w:t>
      </w:r>
      <w:r w:rsidRPr="00273286">
        <w:rPr>
          <w:rFonts w:ascii="Times New Roman" w:hAnsi="Times New Roman" w:cs="Times New Roman"/>
          <w:bCs/>
          <w:szCs w:val="21"/>
        </w:rPr>
        <w:t>23,624,500</w:t>
      </w:r>
      <w:r w:rsidRPr="00273286">
        <w:rPr>
          <w:rFonts w:ascii="Times New Roman" w:hAnsi="Times New Roman" w:cs="Times New Roman"/>
          <w:bCs/>
          <w:szCs w:val="21"/>
        </w:rPr>
        <w:t>人であった。これに延べ</w:t>
      </w:r>
      <w:r w:rsidRPr="00273286">
        <w:rPr>
          <w:rFonts w:ascii="Times New Roman" w:hAnsi="Times New Roman" w:cs="Times New Roman"/>
          <w:szCs w:val="21"/>
        </w:rPr>
        <w:t>4,503,300</w:t>
      </w:r>
      <w:r w:rsidRPr="00273286">
        <w:rPr>
          <w:rFonts w:ascii="Times New Roman" w:hAnsi="Times New Roman" w:cs="Times New Roman"/>
          <w:szCs w:val="21"/>
        </w:rPr>
        <w:t>人の乗員の訪問が加えられる。</w:t>
      </w:r>
      <w:r w:rsidRPr="00273286">
        <w:rPr>
          <w:rFonts w:ascii="Times New Roman" w:hAnsi="Times New Roman" w:cs="Times New Roman"/>
        </w:rPr>
        <w:t>UNWTO</w:t>
      </w:r>
      <w:r w:rsidRPr="00273286">
        <w:rPr>
          <w:rFonts w:ascii="Times New Roman" w:hAnsi="Times New Roman" w:cs="Times New Roman"/>
        </w:rPr>
        <w:t>統計の定義では</w:t>
      </w:r>
      <w:r w:rsidR="00BF1C0B">
        <w:rPr>
          <w:rFonts w:ascii="Times New Roman" w:hAnsi="Times New Roman" w:cs="Times New Roman" w:hint="eastAsia"/>
        </w:rPr>
        <w:t>１</w:t>
      </w:r>
      <w:r w:rsidRPr="00273286">
        <w:rPr>
          <w:rFonts w:ascii="Times New Roman" w:hAnsi="Times New Roman" w:cs="Times New Roman"/>
        </w:rPr>
        <w:t>日以上滞在する者を到着旅客とし、クルーズ客</w:t>
      </w:r>
      <w:r w:rsidR="00E83969" w:rsidRPr="00273286">
        <w:rPr>
          <w:rFonts w:ascii="Times New Roman" w:hAnsi="Times New Roman" w:cs="Times New Roman"/>
        </w:rPr>
        <w:t>の</w:t>
      </w:r>
      <w:r w:rsidRPr="00273286">
        <w:rPr>
          <w:rFonts w:ascii="Times New Roman" w:hAnsi="Times New Roman" w:cs="Times New Roman"/>
        </w:rPr>
        <w:t>相当数が含まれない。例えばアンティグア・バーブーダの到着数は、</w:t>
      </w:r>
      <w:r w:rsidRPr="00273286">
        <w:rPr>
          <w:rFonts w:ascii="Times New Roman" w:hAnsi="Times New Roman" w:cs="Times New Roman"/>
        </w:rPr>
        <w:t>UNWTO</w:t>
      </w:r>
      <w:r w:rsidRPr="00273286">
        <w:rPr>
          <w:rFonts w:ascii="Times New Roman" w:hAnsi="Times New Roman" w:cs="Times New Roman"/>
        </w:rPr>
        <w:t>統計では</w:t>
      </w:r>
      <w:r w:rsidRPr="00273286">
        <w:rPr>
          <w:rFonts w:ascii="Times New Roman" w:hAnsi="Times New Roman" w:cs="Times New Roman"/>
        </w:rPr>
        <w:t>2014</w:t>
      </w:r>
      <w:r w:rsidRPr="00273286">
        <w:rPr>
          <w:rFonts w:ascii="Times New Roman" w:hAnsi="Times New Roman" w:cs="Times New Roman"/>
        </w:rPr>
        <w:t>年</w:t>
      </w:r>
      <w:r w:rsidRPr="00273286">
        <w:rPr>
          <w:rFonts w:ascii="Times New Roman" w:hAnsi="Times New Roman" w:cs="Times New Roman"/>
        </w:rPr>
        <w:t>24</w:t>
      </w:r>
      <w:r w:rsidR="00684BB7" w:rsidRPr="00273286">
        <w:rPr>
          <w:rFonts w:ascii="Times New Roman" w:hAnsi="Times New Roman" w:cs="Times New Roman"/>
        </w:rPr>
        <w:t>万</w:t>
      </w:r>
      <w:r w:rsidR="00BF1C0B">
        <w:rPr>
          <w:rFonts w:ascii="Times New Roman" w:hAnsi="Times New Roman" w:cs="Times New Roman" w:hint="eastAsia"/>
        </w:rPr>
        <w:t>９</w:t>
      </w:r>
      <w:r w:rsidRPr="00273286">
        <w:rPr>
          <w:rFonts w:ascii="Times New Roman" w:hAnsi="Times New Roman" w:cs="Times New Roman"/>
        </w:rPr>
        <w:t>千人となっており、</w:t>
      </w:r>
      <w:r w:rsidR="0059269C" w:rsidRPr="00273286">
        <w:rPr>
          <w:rFonts w:ascii="Times New Roman" w:hAnsi="Times New Roman" w:cs="Times New Roman"/>
        </w:rPr>
        <w:t>24</w:t>
      </w:r>
      <w:r w:rsidR="0059269C" w:rsidRPr="00273286">
        <w:rPr>
          <w:rFonts w:ascii="Times New Roman" w:hAnsi="Times New Roman" w:cs="Times New Roman"/>
        </w:rPr>
        <w:t>時間以上滞在する</w:t>
      </w:r>
      <w:r w:rsidRPr="00273286">
        <w:rPr>
          <w:rFonts w:ascii="Times New Roman" w:hAnsi="Times New Roman" w:cs="Times New Roman"/>
        </w:rPr>
        <w:t>航空旅客</w:t>
      </w:r>
      <w:r w:rsidR="003F47B4">
        <w:rPr>
          <w:rFonts w:ascii="Times New Roman" w:hAnsi="Times New Roman" w:cs="Times New Roman" w:hint="eastAsia"/>
        </w:rPr>
        <w:t xml:space="preserve"> </w:t>
      </w:r>
      <w:r w:rsidR="005577BB" w:rsidRPr="00273286">
        <w:rPr>
          <w:rFonts w:ascii="Times New Roman" w:hAnsi="Times New Roman" w:cs="Times New Roman"/>
        </w:rPr>
        <w:t>“</w:t>
      </w:r>
      <w:r w:rsidRPr="00273286">
        <w:rPr>
          <w:rFonts w:ascii="Times New Roman" w:hAnsi="Times New Roman" w:cs="Times New Roman"/>
        </w:rPr>
        <w:t>Stop-over</w:t>
      </w:r>
      <w:r w:rsidR="005577BB" w:rsidRPr="00273286">
        <w:rPr>
          <w:rFonts w:ascii="Times New Roman" w:hAnsi="Times New Roman" w:cs="Times New Roman"/>
        </w:rPr>
        <w:t>”</w:t>
      </w:r>
      <w:r w:rsidR="003F47B4">
        <w:rPr>
          <w:rFonts w:ascii="Times New Roman" w:hAnsi="Times New Roman" w:cs="Times New Roman"/>
        </w:rPr>
        <w:t xml:space="preserve"> </w:t>
      </w:r>
      <w:r w:rsidRPr="00273286">
        <w:rPr>
          <w:rFonts w:ascii="Times New Roman" w:hAnsi="Times New Roman" w:cs="Times New Roman"/>
        </w:rPr>
        <w:t>の数と一致するから、</w:t>
      </w:r>
      <w:r w:rsidR="009405A2" w:rsidRPr="00273286">
        <w:rPr>
          <w:rFonts w:ascii="Times New Roman" w:hAnsi="Times New Roman" w:cs="Times New Roman"/>
        </w:rPr>
        <w:t>クルーズ客</w:t>
      </w:r>
      <w:r w:rsidRPr="00273286">
        <w:rPr>
          <w:rFonts w:ascii="Times New Roman" w:hAnsi="Times New Roman" w:cs="Times New Roman"/>
        </w:rPr>
        <w:t>数は含まれていないのである。</w:t>
      </w:r>
    </w:p>
    <w:p w:rsidR="00B70131" w:rsidRPr="00273286" w:rsidRDefault="00B70131" w:rsidP="00B70131">
      <w:pPr>
        <w:ind w:firstLineChars="100" w:firstLine="189"/>
        <w:rPr>
          <w:rFonts w:ascii="Times New Roman" w:hAnsi="Times New Roman" w:cs="Times New Roman"/>
          <w:bCs/>
          <w:color w:val="000000"/>
          <w:kern w:val="0"/>
          <w:szCs w:val="21"/>
        </w:rPr>
      </w:pPr>
      <w:r w:rsidRPr="00273286">
        <w:rPr>
          <w:rFonts w:ascii="Times New Roman" w:hAnsi="Times New Roman" w:cs="Times New Roman"/>
        </w:rPr>
        <w:t>カリブ海クルーズの寄港地は、キューバを除き、フロリダ・カリビアン・クルーズ協会に加盟している。これらの地域は概して旅行客受入が主要産業となり、外貨収入の多くが人流・観光によりもたらされている（</w:t>
      </w:r>
      <w:r w:rsidR="00684BB7" w:rsidRPr="00273286">
        <w:rPr>
          <w:rFonts w:ascii="Times New Roman" w:hAnsi="Times New Roman" w:cs="Times New Roman"/>
        </w:rPr>
        <w:t>表</w:t>
      </w:r>
      <w:r w:rsidR="00CA3B1E" w:rsidRPr="00273286">
        <w:rPr>
          <w:rFonts w:ascii="Times New Roman" w:hAnsi="Times New Roman" w:cs="Times New Roman"/>
        </w:rPr>
        <w:t>33</w:t>
      </w:r>
      <w:r w:rsidRPr="00273286">
        <w:rPr>
          <w:rFonts w:ascii="Times New Roman" w:hAnsi="Times New Roman" w:cs="Times New Roman"/>
        </w:rPr>
        <w:t>）。カリブ海クルーズ客数の順位と航空機到着客数の順位は一致しない（表</w:t>
      </w:r>
      <w:r w:rsidR="00CA3B1E" w:rsidRPr="00273286">
        <w:rPr>
          <w:rFonts w:ascii="Times New Roman" w:hAnsi="Times New Roman" w:cs="Times New Roman"/>
        </w:rPr>
        <w:t>34</w:t>
      </w:r>
      <w:r w:rsidRPr="00273286">
        <w:rPr>
          <w:rFonts w:ascii="Times New Roman" w:hAnsi="Times New Roman" w:cs="Times New Roman"/>
        </w:rPr>
        <w:t>）。</w:t>
      </w:r>
      <w:r w:rsidRPr="00273286">
        <w:rPr>
          <w:rFonts w:ascii="Times New Roman" w:hAnsi="Times New Roman" w:cs="Times New Roman"/>
        </w:rPr>
        <w:t>2014</w:t>
      </w:r>
      <w:r w:rsidRPr="00273286">
        <w:rPr>
          <w:rFonts w:ascii="Times New Roman" w:hAnsi="Times New Roman" w:cs="Times New Roman"/>
        </w:rPr>
        <w:t>年のクルーズ客到着数が百万人以上の地域は、バハマ諸島、コズメル（メキシコ）等七カ所であり、航空機到着客数百万人以上の地域は、ドミニカ共和国</w:t>
      </w:r>
      <w:r w:rsidRPr="00273286">
        <w:rPr>
          <w:rFonts w:ascii="Times New Roman" w:hAnsi="Times New Roman" w:cs="Times New Roman"/>
        </w:rPr>
        <w:t>514</w:t>
      </w:r>
      <w:r w:rsidRPr="00273286">
        <w:rPr>
          <w:rFonts w:ascii="Times New Roman" w:hAnsi="Times New Roman" w:cs="Times New Roman"/>
        </w:rPr>
        <w:t>万人、キューバ</w:t>
      </w:r>
      <w:r w:rsidRPr="00273286">
        <w:rPr>
          <w:rFonts w:ascii="Times New Roman" w:hAnsi="Times New Roman" w:cs="Times New Roman"/>
        </w:rPr>
        <w:t>300</w:t>
      </w:r>
      <w:r w:rsidRPr="00273286">
        <w:rPr>
          <w:rFonts w:ascii="Times New Roman" w:hAnsi="Times New Roman" w:cs="Times New Roman"/>
        </w:rPr>
        <w:t>万人等六ケ所である。</w:t>
      </w:r>
      <w:r w:rsidRPr="00273286">
        <w:rPr>
          <w:rFonts w:ascii="Times New Roman" w:hAnsi="Times New Roman" w:cs="Times New Roman"/>
          <w:szCs w:val="21"/>
        </w:rPr>
        <w:t>国際観光収入の上位国は</w:t>
      </w:r>
      <w:r w:rsidRPr="00273286">
        <w:rPr>
          <w:rFonts w:ascii="Times New Roman" w:hAnsi="Times New Roman" w:cs="Times New Roman"/>
          <w:bCs/>
          <w:color w:val="000000"/>
          <w:kern w:val="0"/>
          <w:szCs w:val="21"/>
        </w:rPr>
        <w:t>ドミニカ共和国、バハマ、キューバ、ジャマイカ、アルバであり（表</w:t>
      </w:r>
      <w:r w:rsidR="00CA3B1E" w:rsidRPr="00273286">
        <w:rPr>
          <w:rFonts w:ascii="Times New Roman" w:hAnsi="Times New Roman" w:cs="Times New Roman"/>
          <w:bCs/>
          <w:color w:val="000000"/>
          <w:kern w:val="0"/>
          <w:szCs w:val="21"/>
        </w:rPr>
        <w:t>35</w:t>
      </w:r>
      <w:r w:rsidRPr="00273286">
        <w:rPr>
          <w:rFonts w:ascii="Times New Roman" w:hAnsi="Times New Roman" w:cs="Times New Roman"/>
          <w:bCs/>
          <w:color w:val="000000"/>
          <w:kern w:val="0"/>
          <w:szCs w:val="21"/>
        </w:rPr>
        <w:t>）、観光収入には航空旅客の数のほうが影響している。例えばバハマでは航空旅客は</w:t>
      </w:r>
      <w:r w:rsidR="00273286">
        <w:rPr>
          <w:rFonts w:ascii="Times New Roman" w:hAnsi="Times New Roman" w:cs="Times New Roman"/>
          <w:bCs/>
          <w:color w:val="000000"/>
          <w:kern w:val="0"/>
          <w:szCs w:val="21"/>
        </w:rPr>
        <w:t>１人</w:t>
      </w:r>
      <w:r w:rsidRPr="00273286">
        <w:rPr>
          <w:rFonts w:ascii="Times New Roman" w:hAnsi="Times New Roman" w:cs="Times New Roman"/>
          <w:bCs/>
          <w:color w:val="000000"/>
          <w:kern w:val="0"/>
          <w:szCs w:val="21"/>
        </w:rPr>
        <w:t>当たり</w:t>
      </w:r>
      <w:r w:rsidRPr="00273286">
        <w:rPr>
          <w:rFonts w:ascii="Times New Roman" w:hAnsi="Times New Roman" w:cs="Times New Roman"/>
          <w:bCs/>
          <w:color w:val="000000"/>
          <w:kern w:val="0"/>
          <w:szCs w:val="21"/>
        </w:rPr>
        <w:t>1500</w:t>
      </w:r>
      <w:r w:rsidRPr="00273286">
        <w:rPr>
          <w:rFonts w:ascii="Times New Roman" w:hAnsi="Times New Roman" w:cs="Times New Roman"/>
          <w:bCs/>
          <w:color w:val="000000"/>
          <w:kern w:val="0"/>
          <w:szCs w:val="21"/>
        </w:rPr>
        <w:t>ドル消費するのに対して、クルーズ旅客は</w:t>
      </w:r>
      <w:r w:rsidRPr="00273286">
        <w:rPr>
          <w:rFonts w:ascii="Times New Roman" w:hAnsi="Times New Roman" w:cs="Times New Roman"/>
          <w:bCs/>
          <w:color w:val="000000"/>
          <w:kern w:val="0"/>
          <w:szCs w:val="21"/>
        </w:rPr>
        <w:t>80</w:t>
      </w:r>
      <w:r w:rsidR="003D0375" w:rsidRPr="00273286">
        <w:rPr>
          <w:rFonts w:ascii="Times New Roman" w:hAnsi="Times New Roman" w:cs="Times New Roman"/>
          <w:bCs/>
          <w:color w:val="000000"/>
          <w:kern w:val="0"/>
          <w:szCs w:val="21"/>
        </w:rPr>
        <w:t>ドルである（表</w:t>
      </w:r>
      <w:r w:rsidR="00CA3B1E" w:rsidRPr="00273286">
        <w:rPr>
          <w:rFonts w:ascii="Times New Roman" w:hAnsi="Times New Roman" w:cs="Times New Roman"/>
          <w:bCs/>
          <w:color w:val="000000"/>
          <w:kern w:val="0"/>
          <w:szCs w:val="21"/>
        </w:rPr>
        <w:t>36</w:t>
      </w:r>
      <w:r w:rsidR="003D0375" w:rsidRPr="00273286">
        <w:rPr>
          <w:rFonts w:ascii="Times New Roman" w:hAnsi="Times New Roman" w:cs="Times New Roman"/>
          <w:bCs/>
          <w:color w:val="000000"/>
          <w:kern w:val="0"/>
          <w:szCs w:val="21"/>
        </w:rPr>
        <w:t>）。カリブ</w:t>
      </w:r>
      <w:r w:rsidRPr="00273286">
        <w:rPr>
          <w:rFonts w:ascii="Times New Roman" w:hAnsi="Times New Roman" w:cs="Times New Roman"/>
          <w:bCs/>
          <w:color w:val="000000"/>
          <w:kern w:val="0"/>
          <w:szCs w:val="21"/>
        </w:rPr>
        <w:t>諸国での滞在期間は</w:t>
      </w:r>
      <w:r w:rsidR="00BF1C0B">
        <w:rPr>
          <w:rFonts w:ascii="Times New Roman" w:hAnsi="Times New Roman" w:cs="Times New Roman" w:hint="eastAsia"/>
          <w:bCs/>
          <w:color w:val="000000"/>
          <w:kern w:val="0"/>
          <w:szCs w:val="21"/>
        </w:rPr>
        <w:t>６</w:t>
      </w:r>
      <w:r w:rsidRPr="00273286">
        <w:rPr>
          <w:rFonts w:ascii="Times New Roman" w:hAnsi="Times New Roman" w:cs="Times New Roman"/>
          <w:bCs/>
          <w:color w:val="000000"/>
          <w:kern w:val="0"/>
          <w:szCs w:val="21"/>
        </w:rPr>
        <w:t>日～</w:t>
      </w:r>
      <w:r w:rsidRPr="00273286">
        <w:rPr>
          <w:rFonts w:ascii="Times New Roman" w:hAnsi="Times New Roman" w:cs="Times New Roman"/>
          <w:bCs/>
          <w:color w:val="000000"/>
          <w:kern w:val="0"/>
          <w:szCs w:val="21"/>
        </w:rPr>
        <w:t>10</w:t>
      </w:r>
      <w:r w:rsidRPr="00273286">
        <w:rPr>
          <w:rFonts w:ascii="Times New Roman" w:hAnsi="Times New Roman" w:cs="Times New Roman"/>
          <w:bCs/>
          <w:color w:val="000000"/>
          <w:kern w:val="0"/>
          <w:szCs w:val="21"/>
        </w:rPr>
        <w:t>日</w:t>
      </w:r>
      <w:r w:rsidRPr="00273286">
        <w:rPr>
          <w:rFonts w:ascii="Times New Roman" w:hAnsi="Times New Roman" w:cs="Times New Roman"/>
          <w:bCs/>
          <w:color w:val="000000"/>
          <w:kern w:val="0"/>
          <w:szCs w:val="21"/>
        </w:rPr>
        <w:lastRenderedPageBreak/>
        <w:t>であるが、これらは航空機による訪問者が中心である。</w:t>
      </w:r>
      <w:r w:rsidRPr="00273286">
        <w:rPr>
          <w:rFonts w:ascii="Times New Roman" w:hAnsi="Times New Roman" w:cs="Times New Roman"/>
          <w:bCs/>
          <w:color w:val="000000"/>
          <w:kern w:val="0"/>
          <w:szCs w:val="21"/>
        </w:rPr>
        <w:t xml:space="preserve">  </w:t>
      </w:r>
    </w:p>
    <w:p w:rsidR="00E443C9" w:rsidRPr="00273286" w:rsidRDefault="00E443C9" w:rsidP="00EC7B5E">
      <w:pPr>
        <w:rPr>
          <w:rFonts w:ascii="Times New Roman" w:hAnsi="Times New Roman" w:cs="Times New Roman"/>
          <w:b/>
        </w:rPr>
      </w:pPr>
    </w:p>
    <w:p w:rsidR="00EC7B5E" w:rsidRPr="00273286" w:rsidRDefault="00EC7B5E" w:rsidP="00EC7B5E">
      <w:pPr>
        <w:rPr>
          <w:rFonts w:ascii="Times New Roman" w:hAnsi="Times New Roman" w:cs="Times New Roman"/>
          <w:b/>
        </w:rPr>
      </w:pPr>
      <w:r w:rsidRPr="00273286">
        <w:rPr>
          <w:rFonts w:ascii="Times New Roman" w:hAnsi="Times New Roman" w:cs="Times New Roman"/>
          <w:b/>
        </w:rPr>
        <w:t>２</w:t>
      </w:r>
      <w:r w:rsidRPr="00273286">
        <w:rPr>
          <w:rFonts w:ascii="Times New Roman" w:hAnsi="Times New Roman" w:cs="Times New Roman"/>
          <w:b/>
        </w:rPr>
        <w:t xml:space="preserve"> </w:t>
      </w:r>
      <w:r w:rsidRPr="00273286">
        <w:rPr>
          <w:rFonts w:ascii="Times New Roman" w:hAnsi="Times New Roman" w:cs="Times New Roman"/>
          <w:b/>
        </w:rPr>
        <w:t>対米依存度が高いカリブ</w:t>
      </w:r>
      <w:r w:rsidR="00D42D47" w:rsidRPr="00273286">
        <w:rPr>
          <w:rFonts w:ascii="Times New Roman" w:hAnsi="Times New Roman" w:cs="Times New Roman"/>
          <w:b/>
        </w:rPr>
        <w:t>諸国の</w:t>
      </w:r>
      <w:r w:rsidRPr="00273286">
        <w:rPr>
          <w:rFonts w:ascii="Times New Roman" w:hAnsi="Times New Roman" w:cs="Times New Roman"/>
          <w:b/>
        </w:rPr>
        <w:t>観光</w:t>
      </w:r>
      <w:r w:rsidR="00DB7C50" w:rsidRPr="00273286">
        <w:rPr>
          <w:rFonts w:ascii="Times New Roman" w:hAnsi="Times New Roman" w:cs="Times New Roman"/>
          <w:b/>
        </w:rPr>
        <w:t xml:space="preserve">　</w:t>
      </w:r>
      <w:r w:rsidR="00DB7C50" w:rsidRPr="00273286">
        <w:rPr>
          <w:rFonts w:ascii="Times New Roman" w:hAnsi="Times New Roman" w:cs="Times New Roman"/>
          <w:b/>
        </w:rPr>
        <w:t>―</w:t>
      </w:r>
      <w:r w:rsidR="000A44A9" w:rsidRPr="00273286">
        <w:rPr>
          <w:rFonts w:ascii="Times New Roman" w:hAnsi="Times New Roman" w:cs="Times New Roman"/>
          <w:b/>
        </w:rPr>
        <w:t>米国</w:t>
      </w:r>
      <w:r w:rsidR="00F170F8" w:rsidRPr="00273286">
        <w:rPr>
          <w:rFonts w:ascii="Times New Roman" w:hAnsi="Times New Roman" w:cs="Times New Roman"/>
          <w:b/>
        </w:rPr>
        <w:t>の裏庭の実態</w:t>
      </w:r>
      <w:r w:rsidR="00DB7C50" w:rsidRPr="00273286">
        <w:rPr>
          <w:rFonts w:ascii="Times New Roman" w:hAnsi="Times New Roman" w:cs="Times New Roman"/>
          <w:b/>
        </w:rPr>
        <w:t>―</w:t>
      </w:r>
    </w:p>
    <w:p w:rsidR="00B70131" w:rsidRPr="00273286" w:rsidRDefault="00B70131" w:rsidP="00B70131">
      <w:pPr>
        <w:ind w:firstLineChars="100" w:firstLine="189"/>
        <w:rPr>
          <w:rFonts w:ascii="Times New Roman" w:hAnsi="Times New Roman" w:cs="Times New Roman"/>
        </w:rPr>
      </w:pPr>
      <w:r w:rsidRPr="00273286">
        <w:rPr>
          <w:rFonts w:ascii="Times New Roman" w:hAnsi="Times New Roman" w:cs="Times New Roman"/>
        </w:rPr>
        <w:t>カリブの地域国際機関である</w:t>
      </w:r>
      <w:r w:rsidRPr="00273286">
        <w:rPr>
          <w:rFonts w:ascii="Times New Roman" w:hAnsi="Times New Roman" w:cs="Times New Roman"/>
        </w:rPr>
        <w:t>The Caribbean Tourism Organization</w:t>
      </w:r>
      <w:r w:rsidRPr="00273286">
        <w:rPr>
          <w:rFonts w:ascii="Times New Roman" w:hAnsi="Times New Roman" w:cs="Times New Roman"/>
        </w:rPr>
        <w:t>（</w:t>
      </w:r>
      <w:r w:rsidRPr="00273286">
        <w:rPr>
          <w:rFonts w:ascii="Times New Roman" w:hAnsi="Times New Roman" w:cs="Times New Roman"/>
        </w:rPr>
        <w:t>CTO</w:t>
      </w:r>
      <w:r w:rsidRPr="00273286">
        <w:rPr>
          <w:rFonts w:ascii="Times New Roman" w:hAnsi="Times New Roman" w:cs="Times New Roman"/>
        </w:rPr>
        <w:t>）が発表した</w:t>
      </w:r>
      <w:r w:rsidRPr="00273286">
        <w:rPr>
          <w:rFonts w:ascii="Times New Roman" w:hAnsi="Times New Roman" w:cs="Times New Roman"/>
        </w:rPr>
        <w:t>2014</w:t>
      </w:r>
      <w:r w:rsidRPr="00273286">
        <w:rPr>
          <w:rFonts w:ascii="Times New Roman" w:hAnsi="Times New Roman" w:cs="Times New Roman"/>
        </w:rPr>
        <w:t>年の『カリブ観光動向』（</w:t>
      </w:r>
      <w:r w:rsidRPr="00273286">
        <w:rPr>
          <w:rFonts w:ascii="Times New Roman" w:hAnsi="Times New Roman" w:cs="Times New Roman"/>
        </w:rPr>
        <w:t>2015</w:t>
      </w:r>
      <w:r w:rsidRPr="00273286">
        <w:rPr>
          <w:rFonts w:ascii="Times New Roman" w:hAnsi="Times New Roman" w:cs="Times New Roman"/>
        </w:rPr>
        <w:t>年</w:t>
      </w:r>
      <w:r w:rsidR="00BF1C0B">
        <w:rPr>
          <w:rFonts w:ascii="Times New Roman" w:hAnsi="Times New Roman" w:cs="Times New Roman" w:hint="eastAsia"/>
        </w:rPr>
        <w:t>２</w:t>
      </w:r>
      <w:r w:rsidRPr="00273286">
        <w:rPr>
          <w:rFonts w:ascii="Times New Roman" w:hAnsi="Times New Roman" w:cs="Times New Roman"/>
        </w:rPr>
        <w:t>月</w:t>
      </w:r>
      <w:r w:rsidRPr="00273286">
        <w:rPr>
          <w:rFonts w:ascii="Times New Roman" w:hAnsi="Times New Roman" w:cs="Times New Roman"/>
        </w:rPr>
        <w:t>10</w:t>
      </w:r>
      <w:r w:rsidRPr="00273286">
        <w:rPr>
          <w:rFonts w:ascii="Times New Roman" w:hAnsi="Times New Roman" w:cs="Times New Roman"/>
        </w:rPr>
        <w:t>日付）によれば、同年の観光客は前年より</w:t>
      </w:r>
      <w:r w:rsidRPr="00273286">
        <w:rPr>
          <w:rFonts w:ascii="Times New Roman" w:hAnsi="Times New Roman" w:cs="Times New Roman"/>
        </w:rPr>
        <w:t>130</w:t>
      </w:r>
      <w:r w:rsidRPr="00273286">
        <w:rPr>
          <w:rFonts w:ascii="Times New Roman" w:hAnsi="Times New Roman" w:cs="Times New Roman"/>
        </w:rPr>
        <w:t>万人増の</w:t>
      </w:r>
      <w:r w:rsidRPr="00273286">
        <w:rPr>
          <w:rFonts w:ascii="Times New Roman" w:hAnsi="Times New Roman" w:cs="Times New Roman"/>
        </w:rPr>
        <w:t>2,630</w:t>
      </w:r>
      <w:r w:rsidRPr="00273286">
        <w:rPr>
          <w:rFonts w:ascii="Times New Roman" w:hAnsi="Times New Roman" w:cs="Times New Roman"/>
        </w:rPr>
        <w:t>万人であり、その半数の約</w:t>
      </w:r>
      <w:r w:rsidR="00BF1C0B">
        <w:rPr>
          <w:rFonts w:ascii="Times New Roman" w:hAnsi="Times New Roman" w:cs="Times New Roman"/>
        </w:rPr>
        <w:t>1</w:t>
      </w:r>
      <w:r w:rsidRPr="00273286">
        <w:rPr>
          <w:rFonts w:ascii="Times New Roman" w:hAnsi="Times New Roman" w:cs="Times New Roman"/>
        </w:rPr>
        <w:t>300</w:t>
      </w:r>
      <w:r w:rsidRPr="00273286">
        <w:rPr>
          <w:rFonts w:ascii="Times New Roman" w:hAnsi="Times New Roman" w:cs="Times New Roman"/>
        </w:rPr>
        <w:t>万人が米国居住者であると報告されている。ドミニカ共和国の到着旅客は航空機が中心であり、クルーズ客ではないが、米国人が全体の</w:t>
      </w:r>
      <w:r w:rsidRPr="00273286">
        <w:rPr>
          <w:rFonts w:ascii="Times New Roman" w:hAnsi="Times New Roman" w:cs="Times New Roman"/>
        </w:rPr>
        <w:t>35</w:t>
      </w:r>
      <w:r w:rsidR="00716014">
        <w:rPr>
          <w:rFonts w:ascii="Times New Roman" w:hAnsi="Times New Roman" w:cs="Times New Roman"/>
        </w:rPr>
        <w:t>％</w:t>
      </w:r>
      <w:r w:rsidRPr="00273286">
        <w:rPr>
          <w:rFonts w:ascii="Times New Roman" w:hAnsi="Times New Roman" w:cs="Times New Roman"/>
        </w:rPr>
        <w:t>を占めるほか、観光地であるだけにカナダに加えて主要欧州諸国の旅行者が到着している（表</w:t>
      </w:r>
      <w:r w:rsidR="00CA3B1E" w:rsidRPr="00273286">
        <w:rPr>
          <w:rFonts w:ascii="Times New Roman" w:hAnsi="Times New Roman" w:cs="Times New Roman"/>
        </w:rPr>
        <w:t>37</w:t>
      </w:r>
      <w:r w:rsidRPr="00273286">
        <w:rPr>
          <w:rFonts w:ascii="Times New Roman" w:hAnsi="Times New Roman" w:cs="Times New Roman"/>
        </w:rPr>
        <w:t>）。</w:t>
      </w:r>
    </w:p>
    <w:p w:rsidR="00EF0433" w:rsidRPr="00273286" w:rsidRDefault="00EF0433" w:rsidP="00EF0433">
      <w:pPr>
        <w:ind w:firstLineChars="100" w:firstLine="189"/>
        <w:rPr>
          <w:rFonts w:ascii="Times New Roman" w:hAnsi="Times New Roman" w:cs="Times New Roman"/>
        </w:rPr>
      </w:pPr>
      <w:r w:rsidRPr="00273286">
        <w:rPr>
          <w:rFonts w:ascii="Times New Roman" w:hAnsi="Times New Roman" w:cs="Times New Roman"/>
        </w:rPr>
        <w:t>航空網の拡大と港湾開発はクルーズ需要を拡大している。新しい発着港の開発により、発着港までの旅行者の選択肢（航空、自動車等）が増大した。クルーズ船国際協会（</w:t>
      </w:r>
      <w:r w:rsidRPr="00273286">
        <w:rPr>
          <w:rFonts w:ascii="Times New Roman" w:hAnsi="Times New Roman" w:cs="Times New Roman"/>
        </w:rPr>
        <w:t>CLIA</w:t>
      </w:r>
      <w:r w:rsidRPr="00273286">
        <w:rPr>
          <w:rFonts w:ascii="Times New Roman" w:hAnsi="Times New Roman" w:cs="Times New Roman"/>
        </w:rPr>
        <w:t>）の</w:t>
      </w:r>
      <w:r w:rsidRPr="00273286">
        <w:rPr>
          <w:rFonts w:ascii="Times New Roman" w:hAnsi="Times New Roman" w:cs="Times New Roman"/>
        </w:rPr>
        <w:t>2008</w:t>
      </w:r>
      <w:r w:rsidRPr="00273286">
        <w:rPr>
          <w:rFonts w:ascii="Times New Roman" w:hAnsi="Times New Roman" w:cs="Times New Roman"/>
        </w:rPr>
        <w:t>年調査では</w:t>
      </w:r>
      <w:r w:rsidRPr="00273286">
        <w:rPr>
          <w:rFonts w:ascii="Times New Roman" w:hAnsi="Times New Roman" w:cs="Times New Roman"/>
        </w:rPr>
        <w:t>72</w:t>
      </w:r>
      <w:r w:rsidR="00716014">
        <w:rPr>
          <w:rFonts w:ascii="Times New Roman" w:hAnsi="Times New Roman" w:cs="Times New Roman"/>
        </w:rPr>
        <w:t>％</w:t>
      </w:r>
      <w:r w:rsidRPr="00273286">
        <w:rPr>
          <w:rFonts w:ascii="Times New Roman" w:hAnsi="Times New Roman" w:cs="Times New Roman"/>
        </w:rPr>
        <w:t>の米国人が、自宅近くに港があるという理由でクルーズに乗ると表明していた。クルーズ人口</w:t>
      </w:r>
      <w:r w:rsidRPr="00273286">
        <w:rPr>
          <w:rFonts w:ascii="Times New Roman" w:hAnsi="Times New Roman" w:cs="Times New Roman"/>
        </w:rPr>
        <w:t xml:space="preserve">1,305 </w:t>
      </w:r>
      <w:r w:rsidRPr="00273286">
        <w:rPr>
          <w:rFonts w:ascii="Times New Roman" w:hAnsi="Times New Roman" w:cs="Times New Roman"/>
        </w:rPr>
        <w:t>万人のうち</w:t>
      </w:r>
      <w:r w:rsidRPr="00273286">
        <w:rPr>
          <w:rFonts w:ascii="Times New Roman" w:hAnsi="Times New Roman" w:cs="Times New Roman"/>
        </w:rPr>
        <w:t xml:space="preserve">896 </w:t>
      </w:r>
      <w:r w:rsidRPr="00273286">
        <w:rPr>
          <w:rFonts w:ascii="Times New Roman" w:hAnsi="Times New Roman" w:cs="Times New Roman"/>
        </w:rPr>
        <w:t>万人（全体の</w:t>
      </w:r>
      <w:r w:rsidRPr="00273286">
        <w:rPr>
          <w:rFonts w:ascii="Times New Roman" w:hAnsi="Times New Roman" w:cs="Times New Roman"/>
        </w:rPr>
        <w:t>68.6</w:t>
      </w:r>
      <w:r w:rsidR="00716014">
        <w:rPr>
          <w:rFonts w:ascii="Times New Roman" w:hAnsi="Times New Roman" w:cs="Times New Roman"/>
        </w:rPr>
        <w:t>％</w:t>
      </w:r>
      <w:r w:rsidRPr="00273286">
        <w:rPr>
          <w:rFonts w:ascii="Times New Roman" w:hAnsi="Times New Roman" w:cs="Times New Roman"/>
        </w:rPr>
        <w:t>）が米国内港湾からクルーズに参加しており、このうち</w:t>
      </w:r>
      <w:r w:rsidRPr="00273286">
        <w:rPr>
          <w:rFonts w:ascii="Times New Roman" w:hAnsi="Times New Roman" w:cs="Times New Roman"/>
        </w:rPr>
        <w:t>57</w:t>
      </w:r>
      <w:r w:rsidR="00716014">
        <w:rPr>
          <w:rFonts w:ascii="Times New Roman" w:hAnsi="Times New Roman" w:cs="Times New Roman"/>
        </w:rPr>
        <w:t>％</w:t>
      </w:r>
      <w:r w:rsidRPr="00273286">
        <w:rPr>
          <w:rFonts w:ascii="Times New Roman" w:hAnsi="Times New Roman" w:cs="Times New Roman"/>
        </w:rPr>
        <w:t>がフロリダに集中していた。米国クルーズの</w:t>
      </w:r>
      <w:r w:rsidRPr="00273286">
        <w:rPr>
          <w:rFonts w:ascii="Times New Roman" w:hAnsi="Times New Roman" w:cs="Times New Roman"/>
        </w:rPr>
        <w:t xml:space="preserve">7 </w:t>
      </w:r>
      <w:r w:rsidRPr="00273286">
        <w:rPr>
          <w:rFonts w:ascii="Times New Roman" w:hAnsi="Times New Roman" w:cs="Times New Roman"/>
        </w:rPr>
        <w:t>割弱は国内旅行感覚なのである。さらに、</w:t>
      </w:r>
      <w:r w:rsidRPr="00273286">
        <w:rPr>
          <w:rFonts w:ascii="Times New Roman" w:hAnsi="Times New Roman" w:cs="Times New Roman"/>
        </w:rPr>
        <w:t>1,305</w:t>
      </w:r>
      <w:r w:rsidRPr="00273286">
        <w:rPr>
          <w:rFonts w:ascii="Times New Roman" w:hAnsi="Times New Roman" w:cs="Times New Roman"/>
        </w:rPr>
        <w:t>万人中、米国内在住者は</w:t>
      </w:r>
      <w:r w:rsidRPr="00273286">
        <w:rPr>
          <w:rFonts w:ascii="Times New Roman" w:hAnsi="Times New Roman" w:cs="Times New Roman"/>
        </w:rPr>
        <w:t xml:space="preserve">929 </w:t>
      </w:r>
      <w:r w:rsidRPr="00273286">
        <w:rPr>
          <w:rFonts w:ascii="Times New Roman" w:hAnsi="Times New Roman" w:cs="Times New Roman"/>
        </w:rPr>
        <w:t>万人で全体の</w:t>
      </w:r>
      <w:r w:rsidRPr="00273286">
        <w:rPr>
          <w:rFonts w:ascii="Times New Roman" w:hAnsi="Times New Roman" w:cs="Times New Roman"/>
        </w:rPr>
        <w:t>71.1</w:t>
      </w:r>
      <w:r w:rsidR="00716014">
        <w:rPr>
          <w:rFonts w:ascii="Times New Roman" w:hAnsi="Times New Roman" w:cs="Times New Roman"/>
        </w:rPr>
        <w:t>％</w:t>
      </w:r>
      <w:r w:rsidRPr="00273286">
        <w:rPr>
          <w:rFonts w:ascii="Times New Roman" w:hAnsi="Times New Roman" w:cs="Times New Roman"/>
        </w:rPr>
        <w:t>であり、外国人比率が</w:t>
      </w:r>
      <w:r w:rsidRPr="00273286">
        <w:rPr>
          <w:rFonts w:ascii="Times New Roman" w:hAnsi="Times New Roman" w:cs="Times New Roman"/>
        </w:rPr>
        <w:t xml:space="preserve">3 </w:t>
      </w:r>
      <w:r w:rsidRPr="00273286">
        <w:rPr>
          <w:rFonts w:ascii="Times New Roman" w:hAnsi="Times New Roman" w:cs="Times New Roman"/>
        </w:rPr>
        <w:t>割程度あった。</w:t>
      </w:r>
    </w:p>
    <w:p w:rsidR="00C871EC" w:rsidRPr="00273286" w:rsidRDefault="00C871EC" w:rsidP="00C871EC">
      <w:pPr>
        <w:ind w:firstLineChars="100" w:firstLine="189"/>
        <w:rPr>
          <w:rFonts w:ascii="Times New Roman" w:hAnsi="Times New Roman" w:cs="Times New Roman"/>
        </w:rPr>
      </w:pPr>
      <w:r w:rsidRPr="00273286">
        <w:rPr>
          <w:rFonts w:ascii="Times New Roman" w:hAnsi="Times New Roman" w:cs="Times New Roman"/>
        </w:rPr>
        <w:t>米国クルーズのイメージの変貌は、ここ</w:t>
      </w:r>
      <w:r w:rsidRPr="00273286">
        <w:rPr>
          <w:rFonts w:ascii="Times New Roman" w:hAnsi="Times New Roman" w:cs="Times New Roman"/>
        </w:rPr>
        <w:t xml:space="preserve">10 </w:t>
      </w:r>
      <w:r w:rsidRPr="00273286">
        <w:rPr>
          <w:rFonts w:ascii="Times New Roman" w:hAnsi="Times New Roman" w:cs="Times New Roman"/>
        </w:rPr>
        <w:t>年ほど激しいものがあった。</w:t>
      </w:r>
      <w:r w:rsidR="003069C3" w:rsidRPr="00273286">
        <w:rPr>
          <w:rFonts w:ascii="Times New Roman" w:hAnsi="Times New Roman" w:cs="Times New Roman"/>
        </w:rPr>
        <w:t>2014</w:t>
      </w:r>
      <w:r w:rsidR="003069C3" w:rsidRPr="00273286">
        <w:rPr>
          <w:rFonts w:ascii="Times New Roman" w:hAnsi="Times New Roman" w:cs="Times New Roman"/>
        </w:rPr>
        <w:t>年に</w:t>
      </w:r>
      <w:r w:rsidRPr="00273286">
        <w:rPr>
          <w:rFonts w:ascii="Times New Roman" w:hAnsi="Times New Roman" w:cs="Times New Roman"/>
        </w:rPr>
        <w:t xml:space="preserve">CLIA </w:t>
      </w:r>
      <w:r w:rsidRPr="00273286">
        <w:rPr>
          <w:rFonts w:ascii="Times New Roman" w:hAnsi="Times New Roman" w:cs="Times New Roman"/>
        </w:rPr>
        <w:t>が行った</w:t>
      </w:r>
      <w:r w:rsidR="003069C3" w:rsidRPr="00273286">
        <w:rPr>
          <w:rFonts w:ascii="Times New Roman" w:hAnsi="Times New Roman" w:cs="Times New Roman"/>
        </w:rPr>
        <w:t>市場調査</w:t>
      </w:r>
      <w:r w:rsidR="00CD128D" w:rsidRPr="00273286">
        <w:rPr>
          <w:rFonts w:ascii="Times New Roman" w:hAnsi="Times New Roman" w:cs="Times New Roman"/>
          <w:color w:val="FF0000"/>
          <w:vertAlign w:val="superscript"/>
        </w:rPr>
        <w:t>10</w:t>
      </w:r>
      <w:r w:rsidRPr="00273286">
        <w:rPr>
          <w:rFonts w:ascii="Times New Roman" w:hAnsi="Times New Roman" w:cs="Times New Roman"/>
        </w:rPr>
        <w:t>によれば、この年の全米のクルーズ参加客の平均年齢は</w:t>
      </w:r>
      <w:r w:rsidRPr="00273286">
        <w:rPr>
          <w:rFonts w:ascii="Times New Roman" w:hAnsi="Times New Roman" w:cs="Times New Roman"/>
        </w:rPr>
        <w:t xml:space="preserve">49 </w:t>
      </w:r>
      <w:r w:rsidRPr="00273286">
        <w:rPr>
          <w:rFonts w:ascii="Times New Roman" w:hAnsi="Times New Roman" w:cs="Times New Roman"/>
        </w:rPr>
        <w:t>歳、平均家計所得は</w:t>
      </w:r>
      <w:r w:rsidRPr="00273286">
        <w:rPr>
          <w:rFonts w:ascii="Times New Roman" w:hAnsi="Times New Roman" w:cs="Times New Roman"/>
        </w:rPr>
        <w:t xml:space="preserve">114,000 </w:t>
      </w:r>
      <w:r w:rsidRPr="00273286">
        <w:rPr>
          <w:rFonts w:ascii="Times New Roman" w:hAnsi="Times New Roman" w:cs="Times New Roman"/>
        </w:rPr>
        <w:t>ドルで、定年退職者比率は全体の</w:t>
      </w:r>
      <w:r w:rsidRPr="00273286">
        <w:rPr>
          <w:rFonts w:ascii="Times New Roman" w:hAnsi="Times New Roman" w:cs="Times New Roman"/>
        </w:rPr>
        <w:t>21</w:t>
      </w:r>
      <w:r w:rsidR="00716014">
        <w:rPr>
          <w:rFonts w:ascii="Times New Roman" w:hAnsi="Times New Roman" w:cs="Times New Roman"/>
        </w:rPr>
        <w:t>％</w:t>
      </w:r>
      <w:r w:rsidR="00E20DDF" w:rsidRPr="00273286">
        <w:rPr>
          <w:rFonts w:ascii="Times New Roman" w:hAnsi="Times New Roman" w:cs="Times New Roman"/>
        </w:rPr>
        <w:t>であり</w:t>
      </w:r>
      <w:r w:rsidR="007441E8" w:rsidRPr="00273286">
        <w:rPr>
          <w:rFonts w:ascii="Times New Roman" w:hAnsi="Times New Roman" w:cs="Times New Roman"/>
        </w:rPr>
        <w:t>、</w:t>
      </w:r>
      <w:r w:rsidR="009F085C" w:rsidRPr="00273286">
        <w:rPr>
          <w:rFonts w:ascii="Times New Roman" w:hAnsi="Times New Roman" w:cs="Times New Roman"/>
        </w:rPr>
        <w:t>リピーター</w:t>
      </w:r>
      <w:r w:rsidR="00E20DDF" w:rsidRPr="00273286">
        <w:rPr>
          <w:rFonts w:ascii="Times New Roman" w:hAnsi="Times New Roman" w:cs="Times New Roman"/>
        </w:rPr>
        <w:t>は</w:t>
      </w:r>
      <w:r w:rsidRPr="00273286">
        <w:rPr>
          <w:rFonts w:ascii="Times New Roman" w:hAnsi="Times New Roman" w:cs="Times New Roman"/>
        </w:rPr>
        <w:t>６割</w:t>
      </w:r>
      <w:r w:rsidR="00D11820" w:rsidRPr="00273286">
        <w:rPr>
          <w:rFonts w:ascii="Times New Roman" w:hAnsi="Times New Roman" w:cs="Times New Roman"/>
        </w:rPr>
        <w:t>と高率</w:t>
      </w:r>
      <w:r w:rsidRPr="00273286">
        <w:rPr>
          <w:rFonts w:ascii="Times New Roman" w:hAnsi="Times New Roman" w:cs="Times New Roman"/>
        </w:rPr>
        <w:t>であった。クルーズ日数は半数が６～</w:t>
      </w:r>
      <w:r w:rsidR="00CD128D" w:rsidRPr="00273286">
        <w:rPr>
          <w:rFonts w:ascii="Times New Roman" w:hAnsi="Times New Roman" w:cs="Times New Roman"/>
        </w:rPr>
        <w:t>８</w:t>
      </w:r>
      <w:r w:rsidRPr="00273286">
        <w:rPr>
          <w:rFonts w:ascii="Times New Roman" w:hAnsi="Times New Roman" w:cs="Times New Roman"/>
        </w:rPr>
        <w:t>日、</w:t>
      </w:r>
      <w:r w:rsidR="00273286">
        <w:rPr>
          <w:rFonts w:ascii="Times New Roman" w:hAnsi="Times New Roman" w:cs="Times New Roman"/>
        </w:rPr>
        <w:t>１人</w:t>
      </w:r>
      <w:r w:rsidRPr="00273286">
        <w:rPr>
          <w:rFonts w:ascii="Times New Roman" w:hAnsi="Times New Roman" w:cs="Times New Roman"/>
        </w:rPr>
        <w:t>当たりの平均旅行費</w:t>
      </w:r>
      <w:r w:rsidR="00273286">
        <w:rPr>
          <w:rFonts w:ascii="Times New Roman" w:hAnsi="Times New Roman" w:cs="Times New Roman" w:hint="eastAsia"/>
        </w:rPr>
        <w:t>（</w:t>
      </w:r>
      <w:r w:rsidRPr="00273286">
        <w:rPr>
          <w:rFonts w:ascii="Times New Roman" w:hAnsi="Times New Roman" w:cs="Times New Roman"/>
        </w:rPr>
        <w:t>クルーズ料金、航空券、船上での出費を含めて</w:t>
      </w:r>
      <w:r w:rsidR="00273286">
        <w:rPr>
          <w:rFonts w:ascii="Times New Roman" w:hAnsi="Times New Roman" w:cs="Times New Roman" w:hint="eastAsia"/>
        </w:rPr>
        <w:t>）</w:t>
      </w:r>
      <w:r w:rsidRPr="00273286">
        <w:rPr>
          <w:rFonts w:ascii="Times New Roman" w:hAnsi="Times New Roman" w:cs="Times New Roman"/>
        </w:rPr>
        <w:t>は</w:t>
      </w:r>
      <w:r w:rsidRPr="00273286">
        <w:rPr>
          <w:rFonts w:ascii="Times New Roman" w:hAnsi="Times New Roman" w:cs="Times New Roman"/>
        </w:rPr>
        <w:t>2200</w:t>
      </w:r>
      <w:r w:rsidRPr="00273286">
        <w:rPr>
          <w:rFonts w:ascii="Times New Roman" w:hAnsi="Times New Roman" w:cs="Times New Roman"/>
        </w:rPr>
        <w:t>ドルであった。全体の</w:t>
      </w:r>
      <w:r w:rsidR="005C1F04" w:rsidRPr="00273286">
        <w:rPr>
          <w:rFonts w:ascii="Times New Roman" w:hAnsi="Times New Roman" w:cs="Times New Roman"/>
        </w:rPr>
        <w:t>80</w:t>
      </w:r>
      <w:r w:rsidR="00716014">
        <w:rPr>
          <w:rFonts w:ascii="Times New Roman" w:hAnsi="Times New Roman" w:cs="Times New Roman"/>
        </w:rPr>
        <w:t>％</w:t>
      </w:r>
      <w:r w:rsidRPr="00273286">
        <w:rPr>
          <w:rFonts w:ascii="Times New Roman" w:hAnsi="Times New Roman" w:cs="Times New Roman"/>
        </w:rPr>
        <w:t>がカップルでの参加である。クルーズは一部の富裕層の旅行ではなくなってき</w:t>
      </w:r>
      <w:r w:rsidR="00CD128D" w:rsidRPr="00273286">
        <w:rPr>
          <w:rFonts w:ascii="Times New Roman" w:hAnsi="Times New Roman" w:cs="Times New Roman"/>
        </w:rPr>
        <w:t>ている</w:t>
      </w:r>
      <w:r w:rsidRPr="00273286">
        <w:rPr>
          <w:rFonts w:ascii="Times New Roman" w:hAnsi="Times New Roman" w:cs="Times New Roman"/>
        </w:rPr>
        <w:t>。</w:t>
      </w:r>
    </w:p>
    <w:p w:rsidR="00E443C9" w:rsidRPr="00273286" w:rsidRDefault="00E443C9" w:rsidP="00574691">
      <w:pPr>
        <w:rPr>
          <w:rFonts w:ascii="Times New Roman" w:hAnsi="Times New Roman" w:cs="Times New Roman"/>
          <w:b/>
        </w:rPr>
      </w:pPr>
    </w:p>
    <w:p w:rsidR="00574691" w:rsidRPr="00273286" w:rsidRDefault="00C871EC" w:rsidP="00574691">
      <w:pPr>
        <w:rPr>
          <w:rFonts w:ascii="Times New Roman" w:hAnsi="Times New Roman" w:cs="Times New Roman"/>
          <w:b/>
        </w:rPr>
      </w:pPr>
      <w:r w:rsidRPr="00273286">
        <w:rPr>
          <w:rFonts w:ascii="Times New Roman" w:hAnsi="Times New Roman" w:cs="Times New Roman"/>
          <w:b/>
        </w:rPr>
        <w:t>３</w:t>
      </w:r>
      <w:r w:rsidR="00CD128D" w:rsidRPr="00273286">
        <w:rPr>
          <w:rFonts w:ascii="Times New Roman" w:hAnsi="Times New Roman" w:cs="Times New Roman"/>
          <w:b/>
        </w:rPr>
        <w:t xml:space="preserve">　カリブ海主要</w:t>
      </w:r>
      <w:r w:rsidR="00574691" w:rsidRPr="00273286">
        <w:rPr>
          <w:rFonts w:ascii="Times New Roman" w:hAnsi="Times New Roman" w:cs="Times New Roman"/>
          <w:b/>
        </w:rPr>
        <w:t>地域の人流・観光</w:t>
      </w:r>
      <w:r w:rsidR="00F170F8" w:rsidRPr="00273286">
        <w:rPr>
          <w:rFonts w:ascii="Times New Roman" w:hAnsi="Times New Roman" w:cs="Times New Roman"/>
          <w:b/>
        </w:rPr>
        <w:t>状況</w:t>
      </w:r>
    </w:p>
    <w:p w:rsidR="000C5834" w:rsidRPr="00273286" w:rsidRDefault="00A4605F" w:rsidP="000C5834">
      <w:pPr>
        <w:rPr>
          <w:rFonts w:ascii="Times New Roman" w:hAnsi="Times New Roman" w:cs="Times New Roman"/>
          <w:b/>
        </w:rPr>
      </w:pPr>
      <w:r w:rsidRPr="00273286">
        <w:rPr>
          <w:rFonts w:ascii="Times New Roman" w:hAnsi="Times New Roman" w:cs="Times New Roman"/>
          <w:b/>
        </w:rPr>
        <w:t>（</w:t>
      </w:r>
      <w:r w:rsidR="000C5834" w:rsidRPr="00273286">
        <w:rPr>
          <w:rFonts w:ascii="Times New Roman" w:hAnsi="Times New Roman" w:cs="Times New Roman"/>
          <w:b/>
        </w:rPr>
        <w:t>１</w:t>
      </w:r>
      <w:r w:rsidRPr="00273286">
        <w:rPr>
          <w:rFonts w:ascii="Times New Roman" w:hAnsi="Times New Roman" w:cs="Times New Roman"/>
          <w:b/>
        </w:rPr>
        <w:t>）</w:t>
      </w:r>
      <w:r w:rsidR="000C5834" w:rsidRPr="00273286">
        <w:rPr>
          <w:rFonts w:ascii="Times New Roman" w:hAnsi="Times New Roman" w:cs="Times New Roman"/>
          <w:b/>
        </w:rPr>
        <w:t>アンティグア・バーブーダ</w:t>
      </w:r>
    </w:p>
    <w:p w:rsidR="000C5834" w:rsidRPr="00273286" w:rsidRDefault="000C5834" w:rsidP="00A1451B">
      <w:pPr>
        <w:rPr>
          <w:rFonts w:ascii="Times New Roman" w:hAnsi="Times New Roman" w:cs="Times New Roman"/>
        </w:rPr>
      </w:pPr>
      <w:r w:rsidRPr="00273286">
        <w:rPr>
          <w:rFonts w:ascii="Times New Roman" w:eastAsia="ＭＳ Ｐゴシック" w:hAnsi="Times New Roman" w:cs="Times New Roman"/>
          <w:color w:val="000000"/>
          <w:kern w:val="0"/>
          <w:sz w:val="23"/>
          <w:szCs w:val="23"/>
        </w:rPr>
        <w:lastRenderedPageBreak/>
        <w:t xml:space="preserve">　</w:t>
      </w:r>
      <w:r w:rsidRPr="00273286">
        <w:rPr>
          <w:rFonts w:ascii="Times New Roman" w:hAnsi="Times New Roman" w:cs="Times New Roman"/>
          <w:color w:val="000000"/>
          <w:szCs w:val="21"/>
          <w:shd w:val="clear" w:color="auto" w:fill="FFFFFF"/>
        </w:rPr>
        <w:t>アンティグア島とバーブーダ島等から構成され、人口は</w:t>
      </w:r>
      <w:r w:rsidR="00E443C9" w:rsidRPr="00273286">
        <w:rPr>
          <w:rFonts w:ascii="Times New Roman" w:hAnsi="Times New Roman" w:cs="Times New Roman"/>
          <w:color w:val="000000"/>
          <w:szCs w:val="21"/>
          <w:shd w:val="clear" w:color="auto" w:fill="FFFFFF"/>
        </w:rPr>
        <w:t>８</w:t>
      </w:r>
      <w:r w:rsidRPr="00273286">
        <w:rPr>
          <w:rFonts w:ascii="Times New Roman" w:hAnsi="Times New Roman" w:cs="Times New Roman"/>
          <w:color w:val="000000"/>
          <w:szCs w:val="21"/>
          <w:shd w:val="clear" w:color="auto" w:fill="FFFFFF"/>
        </w:rPr>
        <w:t>万人</w:t>
      </w:r>
      <w:r w:rsidR="00622261" w:rsidRPr="00273286">
        <w:rPr>
          <w:rFonts w:ascii="Times New Roman" w:hAnsi="Times New Roman" w:cs="Times New Roman"/>
          <w:color w:val="000000"/>
          <w:szCs w:val="21"/>
          <w:shd w:val="clear" w:color="auto" w:fill="FFFFFF"/>
        </w:rPr>
        <w:t>であるから、</w:t>
      </w:r>
      <w:r w:rsidRPr="00273286">
        <w:rPr>
          <w:rFonts w:ascii="Times New Roman" w:hAnsi="Times New Roman" w:cs="Times New Roman"/>
          <w:color w:val="000000"/>
          <w:szCs w:val="21"/>
          <w:shd w:val="clear" w:color="auto" w:fill="FFFFFF"/>
        </w:rPr>
        <w:t>宮古島と石垣島をあわせた程度（</w:t>
      </w:r>
      <w:r w:rsidRPr="00273286">
        <w:rPr>
          <w:rFonts w:ascii="Times New Roman" w:hAnsi="Times New Roman" w:cs="Times New Roman"/>
          <w:color w:val="000000"/>
          <w:szCs w:val="21"/>
          <w:shd w:val="clear" w:color="auto" w:fill="FFFFFF"/>
        </w:rPr>
        <w:t>10</w:t>
      </w:r>
      <w:r w:rsidRPr="00273286">
        <w:rPr>
          <w:rFonts w:ascii="Times New Roman" w:hAnsi="Times New Roman" w:cs="Times New Roman"/>
          <w:color w:val="000000"/>
          <w:szCs w:val="21"/>
          <w:shd w:val="clear" w:color="auto" w:fill="FFFFFF"/>
        </w:rPr>
        <w:t>万</w:t>
      </w:r>
      <w:r w:rsidR="00BF1C0B">
        <w:rPr>
          <w:rFonts w:ascii="Times New Roman" w:hAnsi="Times New Roman" w:cs="Times New Roman" w:hint="eastAsia"/>
          <w:color w:val="000000"/>
          <w:szCs w:val="21"/>
          <w:shd w:val="clear" w:color="auto" w:fill="FFFFFF"/>
        </w:rPr>
        <w:t>４</w:t>
      </w:r>
      <w:r w:rsidRPr="00273286">
        <w:rPr>
          <w:rFonts w:ascii="Times New Roman" w:hAnsi="Times New Roman" w:cs="Times New Roman"/>
          <w:color w:val="000000"/>
          <w:szCs w:val="21"/>
          <w:shd w:val="clear" w:color="auto" w:fill="FFFFFF"/>
        </w:rPr>
        <w:t>千人）で</w:t>
      </w:r>
      <w:r w:rsidRPr="00273286">
        <w:rPr>
          <w:rFonts w:ascii="Times New Roman" w:hAnsi="Times New Roman" w:cs="Times New Roman"/>
          <w:szCs w:val="21"/>
        </w:rPr>
        <w:t>ある。</w:t>
      </w:r>
      <w:r w:rsidR="00273286">
        <w:rPr>
          <w:rFonts w:ascii="Times New Roman" w:hAnsi="Times New Roman" w:cs="Times New Roman"/>
          <w:szCs w:val="21"/>
        </w:rPr>
        <w:t>１人</w:t>
      </w:r>
      <w:r w:rsidRPr="00273286">
        <w:rPr>
          <w:rFonts w:ascii="Times New Roman" w:hAnsi="Times New Roman" w:cs="Times New Roman"/>
          <w:szCs w:val="21"/>
        </w:rPr>
        <w:t>当たりの</w:t>
      </w:r>
      <w:r w:rsidRPr="00273286">
        <w:rPr>
          <w:rFonts w:ascii="Times New Roman" w:hAnsi="Times New Roman" w:cs="Times New Roman"/>
          <w:szCs w:val="21"/>
        </w:rPr>
        <w:t>GDP</w:t>
      </w:r>
      <w:r w:rsidRPr="00273286">
        <w:rPr>
          <w:rFonts w:ascii="Times New Roman" w:hAnsi="Times New Roman" w:cs="Times New Roman"/>
          <w:szCs w:val="21"/>
        </w:rPr>
        <w:t>も</w:t>
      </w:r>
      <w:r w:rsidR="00E443C9" w:rsidRPr="00273286">
        <w:rPr>
          <w:rFonts w:ascii="Times New Roman" w:hAnsi="Times New Roman" w:cs="Times New Roman"/>
          <w:szCs w:val="21"/>
        </w:rPr>
        <w:t>１</w:t>
      </w:r>
      <w:r w:rsidRPr="00273286">
        <w:rPr>
          <w:rFonts w:ascii="Times New Roman" w:hAnsi="Times New Roman" w:cs="Times New Roman"/>
          <w:szCs w:val="21"/>
        </w:rPr>
        <w:t>万</w:t>
      </w:r>
      <w:r w:rsidR="00E443C9" w:rsidRPr="00273286">
        <w:rPr>
          <w:rFonts w:ascii="Times New Roman" w:hAnsi="Times New Roman" w:cs="Times New Roman"/>
          <w:szCs w:val="21"/>
        </w:rPr>
        <w:t>５</w:t>
      </w:r>
      <w:r w:rsidRPr="00273286">
        <w:rPr>
          <w:rFonts w:ascii="Times New Roman" w:hAnsi="Times New Roman" w:cs="Times New Roman"/>
          <w:szCs w:val="21"/>
        </w:rPr>
        <w:t>千ドルと宮古島、石垣の約</w:t>
      </w:r>
      <w:r w:rsidRPr="00273286">
        <w:rPr>
          <w:rFonts w:ascii="Times New Roman" w:hAnsi="Times New Roman" w:cs="Times New Roman"/>
          <w:szCs w:val="21"/>
        </w:rPr>
        <w:t>2</w:t>
      </w:r>
      <w:r w:rsidR="00E013C4" w:rsidRPr="00273286">
        <w:rPr>
          <w:rFonts w:ascii="Times New Roman" w:hAnsi="Times New Roman" w:cs="Times New Roman"/>
          <w:szCs w:val="21"/>
        </w:rPr>
        <w:t>0</w:t>
      </w:r>
      <w:r w:rsidRPr="00273286">
        <w:rPr>
          <w:rFonts w:ascii="Times New Roman" w:hAnsi="Times New Roman" w:cs="Times New Roman"/>
          <w:szCs w:val="21"/>
        </w:rPr>
        <w:t>0</w:t>
      </w:r>
      <w:r w:rsidRPr="00273286">
        <w:rPr>
          <w:rFonts w:ascii="Times New Roman" w:hAnsi="Times New Roman" w:cs="Times New Roman"/>
          <w:szCs w:val="21"/>
        </w:rPr>
        <w:t>万円</w:t>
      </w:r>
      <w:r w:rsidR="00E013C4" w:rsidRPr="00273286">
        <w:rPr>
          <w:rFonts w:ascii="Times New Roman" w:hAnsi="Times New Roman" w:cs="Times New Roman"/>
          <w:szCs w:val="21"/>
        </w:rPr>
        <w:t>を幾分か下回る程度で</w:t>
      </w:r>
      <w:r w:rsidRPr="00273286">
        <w:rPr>
          <w:rFonts w:ascii="Times New Roman" w:hAnsi="Times New Roman" w:cs="Times New Roman"/>
          <w:szCs w:val="21"/>
        </w:rPr>
        <w:t>ある。海外旅行客</w:t>
      </w:r>
      <w:r w:rsidRPr="00273286">
        <w:rPr>
          <w:rFonts w:ascii="Times New Roman" w:hAnsi="Times New Roman" w:cs="Times New Roman"/>
          <w:szCs w:val="21"/>
        </w:rPr>
        <w:t>80</w:t>
      </w:r>
      <w:r w:rsidRPr="00273286">
        <w:rPr>
          <w:rFonts w:ascii="Times New Roman" w:hAnsi="Times New Roman" w:cs="Times New Roman"/>
          <w:szCs w:val="21"/>
        </w:rPr>
        <w:t>万人のうちクルーズ船は</w:t>
      </w:r>
      <w:r w:rsidRPr="00273286">
        <w:rPr>
          <w:rFonts w:ascii="Times New Roman" w:hAnsi="Times New Roman" w:cs="Times New Roman"/>
          <w:szCs w:val="21"/>
        </w:rPr>
        <w:t>55</w:t>
      </w:r>
      <w:r w:rsidRPr="00273286">
        <w:rPr>
          <w:rFonts w:ascii="Times New Roman" w:hAnsi="Times New Roman" w:cs="Times New Roman"/>
          <w:szCs w:val="21"/>
        </w:rPr>
        <w:t>万人である。しかし、ヨットで来る人が</w:t>
      </w:r>
      <w:r w:rsidR="00BF1C0B">
        <w:rPr>
          <w:rFonts w:ascii="Times New Roman" w:hAnsi="Times New Roman" w:cs="Times New Roman" w:hint="eastAsia"/>
          <w:szCs w:val="21"/>
        </w:rPr>
        <w:t>２</w:t>
      </w:r>
      <w:r w:rsidRPr="00273286">
        <w:rPr>
          <w:rFonts w:ascii="Times New Roman" w:hAnsi="Times New Roman" w:cs="Times New Roman"/>
          <w:szCs w:val="21"/>
        </w:rPr>
        <w:t>万人近くいることはカリブ海における英</w:t>
      </w:r>
      <w:r w:rsidR="00D15ADC" w:rsidRPr="00273286">
        <w:rPr>
          <w:rFonts w:ascii="Times New Roman" w:hAnsi="Times New Roman" w:cs="Times New Roman"/>
          <w:szCs w:val="21"/>
        </w:rPr>
        <w:t>米国人</w:t>
      </w:r>
      <w:r w:rsidRPr="00273286">
        <w:rPr>
          <w:rFonts w:ascii="Times New Roman" w:hAnsi="Times New Roman" w:cs="Times New Roman"/>
          <w:szCs w:val="21"/>
        </w:rPr>
        <w:t>の海洋レジャーの層の</w:t>
      </w:r>
      <w:r w:rsidRPr="00273286">
        <w:rPr>
          <w:rFonts w:ascii="Times New Roman" w:hAnsi="Times New Roman" w:cs="Times New Roman"/>
        </w:rPr>
        <w:t>厚さをあらわしている。航空機客は</w:t>
      </w:r>
      <w:r w:rsidRPr="00273286">
        <w:rPr>
          <w:rFonts w:ascii="Times New Roman" w:hAnsi="Times New Roman" w:cs="Times New Roman"/>
        </w:rPr>
        <w:t>25</w:t>
      </w:r>
      <w:r w:rsidRPr="00273286">
        <w:rPr>
          <w:rFonts w:ascii="Times New Roman" w:hAnsi="Times New Roman" w:cs="Times New Roman"/>
        </w:rPr>
        <w:t>万人</w:t>
      </w:r>
      <w:r w:rsidR="00622261" w:rsidRPr="00273286">
        <w:rPr>
          <w:rFonts w:ascii="Times New Roman" w:hAnsi="Times New Roman" w:cs="Times New Roman"/>
        </w:rPr>
        <w:t>であり</w:t>
      </w:r>
      <w:r w:rsidRPr="00273286">
        <w:rPr>
          <w:rFonts w:ascii="Times New Roman" w:hAnsi="Times New Roman" w:cs="Times New Roman"/>
        </w:rPr>
        <w:t>、米国から</w:t>
      </w:r>
      <w:r w:rsidR="00CD128D" w:rsidRPr="00273286">
        <w:rPr>
          <w:rFonts w:ascii="Times New Roman" w:hAnsi="Times New Roman" w:cs="Times New Roman"/>
        </w:rPr>
        <w:t>８</w:t>
      </w:r>
      <w:r w:rsidRPr="00273286">
        <w:rPr>
          <w:rFonts w:ascii="Times New Roman" w:hAnsi="Times New Roman" w:cs="Times New Roman"/>
        </w:rPr>
        <w:t>万、英国から</w:t>
      </w:r>
      <w:r w:rsidR="00CD128D" w:rsidRPr="00273286">
        <w:rPr>
          <w:rFonts w:ascii="Times New Roman" w:hAnsi="Times New Roman" w:cs="Times New Roman"/>
        </w:rPr>
        <w:t>７</w:t>
      </w:r>
      <w:r w:rsidRPr="00273286">
        <w:rPr>
          <w:rFonts w:ascii="Times New Roman" w:hAnsi="Times New Roman" w:cs="Times New Roman"/>
        </w:rPr>
        <w:t>万人とやはり英連邦の国である。</w:t>
      </w:r>
      <w:r w:rsidR="00622261" w:rsidRPr="00273286">
        <w:rPr>
          <w:rFonts w:ascii="Times New Roman" w:hAnsi="Times New Roman" w:cs="Times New Roman"/>
        </w:rPr>
        <w:t>旅行者の</w:t>
      </w:r>
      <w:r w:rsidRPr="00273286">
        <w:rPr>
          <w:rFonts w:ascii="Times New Roman" w:hAnsi="Times New Roman" w:cs="Times New Roman"/>
        </w:rPr>
        <w:t>平均滞在日数は</w:t>
      </w:r>
      <w:r w:rsidRPr="00273286">
        <w:rPr>
          <w:rFonts w:ascii="Times New Roman" w:hAnsi="Times New Roman" w:cs="Times New Roman"/>
        </w:rPr>
        <w:t>10</w:t>
      </w:r>
      <w:r w:rsidRPr="00273286">
        <w:rPr>
          <w:rFonts w:ascii="Times New Roman" w:hAnsi="Times New Roman" w:cs="Times New Roman"/>
        </w:rPr>
        <w:t>日弱であり、ホテル</w:t>
      </w:r>
      <w:r w:rsidR="00622261" w:rsidRPr="00273286">
        <w:rPr>
          <w:rFonts w:ascii="Times New Roman" w:hAnsi="Times New Roman" w:cs="Times New Roman"/>
        </w:rPr>
        <w:t>等に</w:t>
      </w:r>
      <w:r w:rsidRPr="00273286">
        <w:rPr>
          <w:rFonts w:ascii="Times New Roman" w:hAnsi="Times New Roman" w:cs="Times New Roman"/>
        </w:rPr>
        <w:t>宿泊</w:t>
      </w:r>
      <w:r w:rsidR="00622261" w:rsidRPr="00273286">
        <w:rPr>
          <w:rFonts w:ascii="Times New Roman" w:hAnsi="Times New Roman" w:cs="Times New Roman"/>
        </w:rPr>
        <w:t>する</w:t>
      </w:r>
      <w:r w:rsidRPr="00273286">
        <w:rPr>
          <w:rFonts w:ascii="Times New Roman" w:hAnsi="Times New Roman" w:cs="Times New Roman"/>
        </w:rPr>
        <w:t>者が</w:t>
      </w:r>
      <w:r w:rsidR="00CD128D" w:rsidRPr="00273286">
        <w:rPr>
          <w:rFonts w:ascii="Times New Roman" w:hAnsi="Times New Roman" w:cs="Times New Roman"/>
        </w:rPr>
        <w:t>７</w:t>
      </w:r>
      <w:r w:rsidRPr="00273286">
        <w:rPr>
          <w:rFonts w:ascii="Times New Roman" w:hAnsi="Times New Roman" w:cs="Times New Roman"/>
        </w:rPr>
        <w:t>割だが</w:t>
      </w:r>
      <w:r w:rsidRPr="00273286">
        <w:rPr>
          <w:rFonts w:ascii="Times New Roman" w:hAnsi="Times New Roman" w:cs="Times New Roman"/>
        </w:rPr>
        <w:t>Booking.Com</w:t>
      </w:r>
      <w:r w:rsidRPr="00273286">
        <w:rPr>
          <w:rFonts w:ascii="Times New Roman" w:hAnsi="Times New Roman" w:cs="Times New Roman"/>
        </w:rPr>
        <w:t>等による民泊利用者も多い。</w:t>
      </w:r>
      <w:r w:rsidR="00622261" w:rsidRPr="00273286">
        <w:rPr>
          <w:rFonts w:ascii="Times New Roman" w:hAnsi="Times New Roman" w:cs="Times New Roman"/>
        </w:rPr>
        <w:t>旅行者数を比較すると</w:t>
      </w:r>
      <w:r w:rsidR="00CD128D" w:rsidRPr="00273286">
        <w:rPr>
          <w:rFonts w:ascii="Times New Roman" w:hAnsi="Times New Roman" w:cs="Times New Roman"/>
        </w:rPr>
        <w:t>、石垣到着旅行者</w:t>
      </w:r>
      <w:r w:rsidRPr="00273286">
        <w:rPr>
          <w:rFonts w:ascii="Times New Roman" w:hAnsi="Times New Roman" w:cs="Times New Roman"/>
        </w:rPr>
        <w:t>数が約百万人、宮古島が約五十万人</w:t>
      </w:r>
      <w:r w:rsidR="00622261" w:rsidRPr="00273286">
        <w:rPr>
          <w:rFonts w:ascii="Times New Roman" w:hAnsi="Times New Roman" w:cs="Times New Roman"/>
        </w:rPr>
        <w:t>であるから</w:t>
      </w:r>
      <w:r w:rsidRPr="00273286">
        <w:rPr>
          <w:rFonts w:ascii="Times New Roman" w:hAnsi="Times New Roman" w:cs="Times New Roman"/>
        </w:rPr>
        <w:t>、先島諸島のほうが恵まれている。</w:t>
      </w:r>
    </w:p>
    <w:p w:rsidR="00E443C9" w:rsidRPr="00273286" w:rsidRDefault="00E443C9" w:rsidP="00A1451B">
      <w:pPr>
        <w:rPr>
          <w:rFonts w:ascii="Times New Roman" w:hAnsi="Times New Roman" w:cs="Times New Roman"/>
        </w:rPr>
      </w:pPr>
    </w:p>
    <w:p w:rsidR="000C5834" w:rsidRPr="00273286" w:rsidRDefault="00A4605F" w:rsidP="000C5834">
      <w:pPr>
        <w:rPr>
          <w:rFonts w:ascii="Times New Roman" w:hAnsi="Times New Roman" w:cs="Times New Roman"/>
          <w:b/>
        </w:rPr>
      </w:pPr>
      <w:r w:rsidRPr="00273286">
        <w:rPr>
          <w:rFonts w:ascii="Times New Roman" w:hAnsi="Times New Roman" w:cs="Times New Roman"/>
          <w:b/>
        </w:rPr>
        <w:t>（</w:t>
      </w:r>
      <w:r w:rsidR="000C5834" w:rsidRPr="00273286">
        <w:rPr>
          <w:rFonts w:ascii="Times New Roman" w:hAnsi="Times New Roman" w:cs="Times New Roman"/>
          <w:b/>
        </w:rPr>
        <w:t>２</w:t>
      </w:r>
      <w:r w:rsidRPr="00273286">
        <w:rPr>
          <w:rFonts w:ascii="Times New Roman" w:hAnsi="Times New Roman" w:cs="Times New Roman"/>
          <w:b/>
        </w:rPr>
        <w:t>）</w:t>
      </w:r>
      <w:r w:rsidR="000C5834" w:rsidRPr="00273286">
        <w:rPr>
          <w:rFonts w:ascii="Times New Roman" w:hAnsi="Times New Roman" w:cs="Times New Roman"/>
          <w:b/>
        </w:rPr>
        <w:t>バハマ諸島</w:t>
      </w:r>
      <w:r w:rsidR="00D42D47" w:rsidRPr="00273286">
        <w:rPr>
          <w:rFonts w:ascii="Times New Roman" w:hAnsi="Times New Roman" w:cs="Times New Roman"/>
          <w:b/>
        </w:rPr>
        <w:t>とカジノ</w:t>
      </w:r>
    </w:p>
    <w:p w:rsidR="000A3FAF" w:rsidRPr="00273286" w:rsidRDefault="00DD619E" w:rsidP="00DD619E">
      <w:pPr>
        <w:ind w:firstLineChars="100" w:firstLine="189"/>
        <w:rPr>
          <w:rFonts w:ascii="Times New Roman" w:hAnsi="Times New Roman" w:cs="Times New Roman"/>
          <w:color w:val="000000"/>
          <w:szCs w:val="21"/>
          <w:shd w:val="clear" w:color="auto" w:fill="FFFFFF"/>
        </w:rPr>
      </w:pPr>
      <w:r w:rsidRPr="00273286">
        <w:rPr>
          <w:rFonts w:ascii="Times New Roman" w:hAnsi="Times New Roman" w:cs="Times New Roman"/>
          <w:color w:val="000000"/>
          <w:szCs w:val="21"/>
          <w:shd w:val="clear" w:color="auto" w:fill="FFFFFF"/>
        </w:rPr>
        <w:t>バハマ諸島の面積</w:t>
      </w:r>
      <w:r w:rsidRPr="00273286">
        <w:rPr>
          <w:rFonts w:ascii="Times New Roman" w:hAnsi="Times New Roman" w:cs="Times New Roman"/>
          <w:color w:val="000000"/>
          <w:szCs w:val="21"/>
          <w:shd w:val="clear" w:color="auto" w:fill="FFFFFF"/>
        </w:rPr>
        <w:t>140</w:t>
      </w:r>
      <w:r w:rsidRPr="00273286">
        <w:rPr>
          <w:rFonts w:ascii="Times New Roman" w:hAnsi="Times New Roman" w:cs="Times New Roman"/>
          <w:color w:val="000000"/>
          <w:szCs w:val="21"/>
          <w:shd w:val="clear" w:color="auto" w:fill="FFFFFF"/>
        </w:rPr>
        <w:t>万</w:t>
      </w:r>
      <w:r w:rsidRPr="00273286">
        <w:rPr>
          <w:rFonts w:ascii="Times New Roman" w:hAnsi="Times New Roman" w:cs="Times New Roman"/>
          <w:color w:val="000000"/>
          <w:szCs w:val="21"/>
          <w:shd w:val="clear" w:color="auto" w:fill="FFFFFF"/>
        </w:rPr>
        <w:t>ha</w:t>
      </w:r>
      <w:r w:rsidRPr="00273286">
        <w:rPr>
          <w:rFonts w:ascii="Times New Roman" w:hAnsi="Times New Roman" w:cs="Times New Roman"/>
          <w:color w:val="000000"/>
          <w:szCs w:val="21"/>
          <w:shd w:val="clear" w:color="auto" w:fill="FFFFFF"/>
        </w:rPr>
        <w:t>はジャマイカより大きいが多くの小さな島を合計したものである。国の人口は</w:t>
      </w:r>
      <w:r w:rsidRPr="00273286">
        <w:rPr>
          <w:rFonts w:ascii="Times New Roman" w:hAnsi="Times New Roman" w:cs="Times New Roman"/>
          <w:color w:val="000000"/>
          <w:szCs w:val="21"/>
          <w:shd w:val="clear" w:color="auto" w:fill="FFFFFF"/>
        </w:rPr>
        <w:t>40</w:t>
      </w:r>
      <w:r w:rsidRPr="00273286">
        <w:rPr>
          <w:rFonts w:ascii="Times New Roman" w:hAnsi="Times New Roman" w:cs="Times New Roman"/>
          <w:color w:val="000000"/>
          <w:szCs w:val="21"/>
          <w:shd w:val="clear" w:color="auto" w:fill="FFFFFF"/>
        </w:rPr>
        <w:t>万人とジャマイカより一桁小さいが、国民</w:t>
      </w:r>
      <w:r w:rsidR="00273286">
        <w:rPr>
          <w:rFonts w:ascii="Times New Roman" w:hAnsi="Times New Roman" w:cs="Times New Roman"/>
          <w:color w:val="000000"/>
          <w:szCs w:val="21"/>
          <w:shd w:val="clear" w:color="auto" w:fill="FFFFFF"/>
        </w:rPr>
        <w:t>１人</w:t>
      </w:r>
      <w:r w:rsidRPr="00273286">
        <w:rPr>
          <w:rFonts w:ascii="Times New Roman" w:hAnsi="Times New Roman" w:cs="Times New Roman"/>
          <w:color w:val="000000"/>
          <w:szCs w:val="21"/>
          <w:shd w:val="clear" w:color="auto" w:fill="FFFFFF"/>
        </w:rPr>
        <w:t>当たりの年間所得は</w:t>
      </w:r>
      <w:r w:rsidRPr="00273286">
        <w:rPr>
          <w:rFonts w:ascii="Times New Roman" w:hAnsi="Times New Roman" w:cs="Times New Roman"/>
          <w:color w:val="000000"/>
          <w:szCs w:val="21"/>
          <w:shd w:val="clear" w:color="auto" w:fill="FFFFFF"/>
        </w:rPr>
        <w:t>2.3</w:t>
      </w:r>
      <w:r w:rsidRPr="00273286">
        <w:rPr>
          <w:rFonts w:ascii="Times New Roman" w:hAnsi="Times New Roman" w:cs="Times New Roman"/>
          <w:color w:val="000000"/>
          <w:szCs w:val="21"/>
          <w:shd w:val="clear" w:color="auto" w:fill="FFFFFF"/>
        </w:rPr>
        <w:t>万ドルと日本の地方</w:t>
      </w:r>
      <w:r w:rsidR="006A7D76" w:rsidRPr="00273286">
        <w:rPr>
          <w:rFonts w:ascii="Times New Roman" w:hAnsi="Times New Roman" w:cs="Times New Roman"/>
          <w:color w:val="000000"/>
          <w:szCs w:val="21"/>
          <w:shd w:val="clear" w:color="auto" w:fill="FFFFFF"/>
        </w:rPr>
        <w:t>と同じ程度の</w:t>
      </w:r>
      <w:r w:rsidRPr="00273286">
        <w:rPr>
          <w:rFonts w:ascii="Times New Roman" w:hAnsi="Times New Roman" w:cs="Times New Roman"/>
          <w:color w:val="000000"/>
          <w:szCs w:val="21"/>
          <w:shd w:val="clear" w:color="auto" w:fill="FFFFFF"/>
        </w:rPr>
        <w:t>所得がある。売上高は減少傾向にあるものの、</w:t>
      </w:r>
      <w:r w:rsidRPr="00273286">
        <w:rPr>
          <w:rFonts w:ascii="Times New Roman" w:hAnsi="Times New Roman" w:cs="Times New Roman"/>
          <w:color w:val="000000"/>
          <w:szCs w:val="21"/>
          <w:shd w:val="clear" w:color="auto" w:fill="FFFFFF"/>
        </w:rPr>
        <w:t>100</w:t>
      </w:r>
      <w:r w:rsidRPr="00273286">
        <w:rPr>
          <w:rFonts w:ascii="Times New Roman" w:hAnsi="Times New Roman" w:cs="Times New Roman"/>
          <w:color w:val="000000"/>
          <w:szCs w:val="21"/>
          <w:shd w:val="clear" w:color="auto" w:fill="FFFFFF"/>
        </w:rPr>
        <w:t>億円を超えるカジノ事業の収益がある（表</w:t>
      </w:r>
      <w:r w:rsidR="00CA3B1E" w:rsidRPr="00273286">
        <w:rPr>
          <w:rFonts w:ascii="Times New Roman" w:hAnsi="Times New Roman" w:cs="Times New Roman"/>
          <w:color w:val="000000"/>
          <w:szCs w:val="21"/>
          <w:shd w:val="clear" w:color="auto" w:fill="FFFFFF"/>
        </w:rPr>
        <w:t>38</w:t>
      </w:r>
      <w:r w:rsidRPr="00273286">
        <w:rPr>
          <w:rFonts w:ascii="Times New Roman" w:hAnsi="Times New Roman" w:cs="Times New Roman"/>
          <w:color w:val="000000"/>
          <w:szCs w:val="21"/>
          <w:shd w:val="clear" w:color="auto" w:fill="FFFFFF"/>
        </w:rPr>
        <w:t>）。年間</w:t>
      </w:r>
      <w:r w:rsidRPr="00273286">
        <w:rPr>
          <w:rFonts w:ascii="Times New Roman" w:hAnsi="Times New Roman" w:cs="Times New Roman"/>
          <w:color w:val="000000"/>
          <w:szCs w:val="21"/>
          <w:shd w:val="clear" w:color="auto" w:fill="FFFFFF"/>
        </w:rPr>
        <w:t>140</w:t>
      </w:r>
      <w:r w:rsidRPr="00273286">
        <w:rPr>
          <w:rFonts w:ascii="Times New Roman" w:hAnsi="Times New Roman" w:cs="Times New Roman"/>
          <w:color w:val="000000"/>
          <w:szCs w:val="21"/>
          <w:shd w:val="clear" w:color="auto" w:fill="FFFFFF"/>
        </w:rPr>
        <w:t>万人近くの海外からの宿泊旅行客のうち</w:t>
      </w:r>
      <w:r w:rsidR="00BF1C0B">
        <w:rPr>
          <w:rFonts w:ascii="Times New Roman" w:hAnsi="Times New Roman" w:cs="Times New Roman" w:hint="eastAsia"/>
          <w:color w:val="000000"/>
          <w:szCs w:val="21"/>
          <w:shd w:val="clear" w:color="auto" w:fill="FFFFFF"/>
        </w:rPr>
        <w:t>８</w:t>
      </w:r>
      <w:r w:rsidRPr="00273286">
        <w:rPr>
          <w:rFonts w:ascii="Times New Roman" w:hAnsi="Times New Roman" w:cs="Times New Roman"/>
          <w:color w:val="000000"/>
          <w:szCs w:val="21"/>
          <w:shd w:val="clear" w:color="auto" w:fill="FFFFFF"/>
        </w:rPr>
        <w:t>割弱はアメリカ人である。交通手段は</w:t>
      </w:r>
      <w:r w:rsidRPr="00273286">
        <w:rPr>
          <w:rFonts w:ascii="Times New Roman" w:hAnsi="Times New Roman" w:cs="Times New Roman"/>
          <w:color w:val="000000"/>
          <w:szCs w:val="21"/>
          <w:shd w:val="clear" w:color="auto" w:fill="FFFFFF"/>
        </w:rPr>
        <w:t>110</w:t>
      </w:r>
      <w:r w:rsidRPr="00273286">
        <w:rPr>
          <w:rFonts w:ascii="Times New Roman" w:hAnsi="Times New Roman" w:cs="Times New Roman"/>
          <w:color w:val="000000"/>
          <w:szCs w:val="21"/>
          <w:shd w:val="clear" w:color="auto" w:fill="FFFFFF"/>
        </w:rPr>
        <w:t>万人が空路である。従ってクルーズ船の目的地としては大きくないが、旅行収入は大きい（表</w:t>
      </w:r>
      <w:r w:rsidR="00CA3B1E" w:rsidRPr="00273286">
        <w:rPr>
          <w:rFonts w:ascii="Times New Roman" w:hAnsi="Times New Roman" w:cs="Times New Roman"/>
          <w:color w:val="000000"/>
          <w:szCs w:val="21"/>
          <w:shd w:val="clear" w:color="auto" w:fill="FFFFFF"/>
        </w:rPr>
        <w:t>36</w:t>
      </w:r>
      <w:r w:rsidRPr="00273286">
        <w:rPr>
          <w:rFonts w:ascii="Times New Roman" w:hAnsi="Times New Roman" w:cs="Times New Roman"/>
          <w:color w:val="000000"/>
          <w:szCs w:val="21"/>
          <w:shd w:val="clear" w:color="auto" w:fill="FFFFFF"/>
        </w:rPr>
        <w:t>）。自家用飛行機、ヨットの到着数がクルーズ船と肩を並べている（表</w:t>
      </w:r>
      <w:r w:rsidR="00CA3B1E" w:rsidRPr="00273286">
        <w:rPr>
          <w:rFonts w:ascii="Times New Roman" w:hAnsi="Times New Roman" w:cs="Times New Roman"/>
          <w:color w:val="000000"/>
          <w:szCs w:val="21"/>
          <w:shd w:val="clear" w:color="auto" w:fill="FFFFFF"/>
        </w:rPr>
        <w:t>39</w:t>
      </w:r>
      <w:r w:rsidRPr="00273286">
        <w:rPr>
          <w:rFonts w:ascii="Times New Roman" w:hAnsi="Times New Roman" w:cs="Times New Roman"/>
          <w:color w:val="000000"/>
          <w:szCs w:val="21"/>
          <w:shd w:val="clear" w:color="auto" w:fill="FFFFFF"/>
        </w:rPr>
        <w:t>）。米国の</w:t>
      </w:r>
      <w:r w:rsidRPr="00273286">
        <w:rPr>
          <w:rFonts w:ascii="Times New Roman" w:hAnsi="Times New Roman" w:cs="Times New Roman"/>
          <w:color w:val="000000"/>
          <w:szCs w:val="21"/>
          <w:shd w:val="clear" w:color="auto" w:fill="FFFFFF"/>
        </w:rPr>
        <w:t>ESTA</w:t>
      </w:r>
      <w:r w:rsidRPr="00273286">
        <w:rPr>
          <w:rFonts w:ascii="Times New Roman" w:hAnsi="Times New Roman" w:cs="Times New Roman"/>
          <w:color w:val="000000"/>
          <w:szCs w:val="21"/>
          <w:shd w:val="clear" w:color="auto" w:fill="FFFFFF"/>
        </w:rPr>
        <w:t>制度の普及により、ナッソー空港において搭乗前に米国の入国手続きができる</w:t>
      </w:r>
      <w:r w:rsidR="00D42D47" w:rsidRPr="00273286">
        <w:rPr>
          <w:rFonts w:ascii="Times New Roman" w:hAnsi="Times New Roman" w:cs="Times New Roman"/>
          <w:color w:val="000000"/>
          <w:szCs w:val="21"/>
          <w:shd w:val="clear" w:color="auto" w:fill="FFFFFF"/>
        </w:rPr>
        <w:t>ように配慮されている</w:t>
      </w:r>
      <w:r w:rsidRPr="00273286">
        <w:rPr>
          <w:rFonts w:ascii="Times New Roman" w:hAnsi="Times New Roman" w:cs="Times New Roman"/>
          <w:color w:val="000000"/>
          <w:szCs w:val="21"/>
          <w:shd w:val="clear" w:color="auto" w:fill="FFFFFF"/>
        </w:rPr>
        <w:t>。</w:t>
      </w:r>
    </w:p>
    <w:p w:rsidR="00E443C9" w:rsidRPr="00273286" w:rsidRDefault="00E443C9" w:rsidP="00DD619E">
      <w:pPr>
        <w:ind w:firstLineChars="100" w:firstLine="189"/>
        <w:rPr>
          <w:rFonts w:ascii="Times New Roman" w:hAnsi="Times New Roman" w:cs="Times New Roman"/>
          <w:color w:val="000000"/>
          <w:szCs w:val="21"/>
          <w:shd w:val="clear" w:color="auto" w:fill="FFFFFF"/>
        </w:rPr>
      </w:pPr>
    </w:p>
    <w:p w:rsidR="00A1451B" w:rsidRPr="00273286" w:rsidRDefault="00A4605F" w:rsidP="000C5834">
      <w:pPr>
        <w:rPr>
          <w:rFonts w:ascii="Times New Roman" w:hAnsi="Times New Roman" w:cs="Times New Roman"/>
          <w:b/>
          <w:szCs w:val="21"/>
        </w:rPr>
      </w:pPr>
      <w:r w:rsidRPr="00273286">
        <w:rPr>
          <w:rFonts w:ascii="Times New Roman" w:hAnsi="Times New Roman" w:cs="Times New Roman"/>
          <w:b/>
          <w:szCs w:val="21"/>
        </w:rPr>
        <w:t>（</w:t>
      </w:r>
      <w:r w:rsidR="00A1451B" w:rsidRPr="00273286">
        <w:rPr>
          <w:rFonts w:ascii="Times New Roman" w:hAnsi="Times New Roman" w:cs="Times New Roman"/>
          <w:b/>
          <w:szCs w:val="21"/>
        </w:rPr>
        <w:t>３</w:t>
      </w:r>
      <w:r w:rsidRPr="00273286">
        <w:rPr>
          <w:rFonts w:ascii="Times New Roman" w:hAnsi="Times New Roman" w:cs="Times New Roman"/>
          <w:b/>
          <w:szCs w:val="21"/>
        </w:rPr>
        <w:t>）</w:t>
      </w:r>
      <w:r w:rsidR="00A1451B" w:rsidRPr="00273286">
        <w:rPr>
          <w:rFonts w:ascii="Times New Roman" w:hAnsi="Times New Roman" w:cs="Times New Roman"/>
          <w:b/>
          <w:szCs w:val="21"/>
        </w:rPr>
        <w:t>ジャマイカ</w:t>
      </w:r>
    </w:p>
    <w:p w:rsidR="000C5834" w:rsidRPr="00273286" w:rsidRDefault="000C5834" w:rsidP="00373954">
      <w:pPr>
        <w:ind w:firstLineChars="100" w:firstLine="189"/>
        <w:rPr>
          <w:rFonts w:ascii="Times New Roman" w:hAnsi="Times New Roman" w:cs="Times New Roman"/>
          <w:color w:val="000000"/>
          <w:szCs w:val="21"/>
          <w:shd w:val="clear" w:color="auto" w:fill="FFFFFF"/>
        </w:rPr>
      </w:pPr>
      <w:r w:rsidRPr="00273286">
        <w:rPr>
          <w:rFonts w:ascii="Times New Roman" w:hAnsi="Times New Roman" w:cs="Times New Roman"/>
          <w:color w:val="000000"/>
          <w:szCs w:val="21"/>
          <w:shd w:val="clear" w:color="auto" w:fill="FFFFFF"/>
        </w:rPr>
        <w:t>ジャマイカの人口は</w:t>
      </w:r>
      <w:r w:rsidRPr="00273286">
        <w:rPr>
          <w:rFonts w:ascii="Times New Roman" w:hAnsi="Times New Roman" w:cs="Times New Roman"/>
          <w:color w:val="000000"/>
          <w:szCs w:val="21"/>
          <w:shd w:val="clear" w:color="auto" w:fill="FFFFFF"/>
        </w:rPr>
        <w:t>270</w:t>
      </w:r>
      <w:r w:rsidRPr="00273286">
        <w:rPr>
          <w:rFonts w:ascii="Times New Roman" w:hAnsi="Times New Roman" w:cs="Times New Roman"/>
          <w:color w:val="000000"/>
          <w:szCs w:val="21"/>
          <w:shd w:val="clear" w:color="auto" w:fill="FFFFFF"/>
        </w:rPr>
        <w:t>万人、面積は</w:t>
      </w:r>
      <w:r w:rsidRPr="00273286">
        <w:rPr>
          <w:rFonts w:ascii="Times New Roman" w:hAnsi="Times New Roman" w:cs="Times New Roman"/>
          <w:color w:val="000000"/>
          <w:szCs w:val="21"/>
          <w:shd w:val="clear" w:color="auto" w:fill="FFFFFF"/>
        </w:rPr>
        <w:t>1000ha</w:t>
      </w:r>
      <w:r w:rsidRPr="00273286">
        <w:rPr>
          <w:rFonts w:ascii="Times New Roman" w:hAnsi="Times New Roman" w:cs="Times New Roman"/>
          <w:color w:val="000000"/>
          <w:szCs w:val="21"/>
          <w:shd w:val="clear" w:color="auto" w:fill="FFFFFF"/>
        </w:rPr>
        <w:t>、日本でいえば</w:t>
      </w:r>
      <w:r w:rsidR="00F35FC9" w:rsidRPr="00273286">
        <w:rPr>
          <w:rFonts w:ascii="Times New Roman" w:hAnsi="Times New Roman" w:cs="Times New Roman"/>
          <w:color w:val="000000"/>
          <w:szCs w:val="21"/>
          <w:shd w:val="clear" w:color="auto" w:fill="FFFFFF"/>
        </w:rPr>
        <w:t>大きな</w:t>
      </w:r>
      <w:r w:rsidRPr="00273286">
        <w:rPr>
          <w:rFonts w:ascii="Times New Roman" w:hAnsi="Times New Roman" w:cs="Times New Roman"/>
          <w:color w:val="000000"/>
          <w:szCs w:val="21"/>
          <w:shd w:val="clear" w:color="auto" w:fill="FFFFFF"/>
        </w:rPr>
        <w:t>県の規模である。しかし</w:t>
      </w:r>
      <w:r w:rsidR="00273286">
        <w:rPr>
          <w:rFonts w:ascii="Times New Roman" w:hAnsi="Times New Roman" w:cs="Times New Roman"/>
          <w:color w:val="000000"/>
          <w:szCs w:val="21"/>
          <w:shd w:val="clear" w:color="auto" w:fill="FFFFFF"/>
        </w:rPr>
        <w:t>１人</w:t>
      </w:r>
      <w:r w:rsidRPr="00273286">
        <w:rPr>
          <w:rFonts w:ascii="Times New Roman" w:hAnsi="Times New Roman" w:cs="Times New Roman"/>
          <w:color w:val="000000"/>
          <w:szCs w:val="21"/>
          <w:shd w:val="clear" w:color="auto" w:fill="FFFFFF"/>
        </w:rPr>
        <w:t>当たりの</w:t>
      </w:r>
      <w:r w:rsidRPr="00273286">
        <w:rPr>
          <w:rFonts w:ascii="Times New Roman" w:hAnsi="Times New Roman" w:cs="Times New Roman"/>
          <w:color w:val="000000"/>
          <w:szCs w:val="21"/>
          <w:shd w:val="clear" w:color="auto" w:fill="FFFFFF"/>
        </w:rPr>
        <w:t>GDP</w:t>
      </w:r>
      <w:r w:rsidRPr="00273286">
        <w:rPr>
          <w:rFonts w:ascii="Times New Roman" w:hAnsi="Times New Roman" w:cs="Times New Roman"/>
          <w:color w:val="000000"/>
          <w:szCs w:val="21"/>
          <w:shd w:val="clear" w:color="auto" w:fill="FFFFFF"/>
        </w:rPr>
        <w:t>は</w:t>
      </w:r>
      <w:r w:rsidRPr="00273286">
        <w:rPr>
          <w:rFonts w:ascii="Times New Roman" w:hAnsi="Times New Roman" w:cs="Times New Roman"/>
          <w:color w:val="000000"/>
          <w:szCs w:val="21"/>
          <w:shd w:val="clear" w:color="auto" w:fill="FFFFFF"/>
        </w:rPr>
        <w:t>5000</w:t>
      </w:r>
      <w:r w:rsidRPr="00273286">
        <w:rPr>
          <w:rFonts w:ascii="Times New Roman" w:hAnsi="Times New Roman" w:cs="Times New Roman"/>
          <w:color w:val="000000"/>
          <w:szCs w:val="21"/>
          <w:shd w:val="clear" w:color="auto" w:fill="FFFFFF"/>
        </w:rPr>
        <w:t>ドルと低い</w:t>
      </w:r>
      <w:r w:rsidR="00F24F72" w:rsidRPr="00273286">
        <w:rPr>
          <w:rFonts w:ascii="Times New Roman" w:hAnsi="Times New Roman" w:cs="Times New Roman"/>
          <w:color w:val="000000"/>
          <w:szCs w:val="21"/>
          <w:shd w:val="clear" w:color="auto" w:fill="FFFFFF"/>
        </w:rPr>
        <w:t>。</w:t>
      </w:r>
      <w:r w:rsidRPr="00273286">
        <w:rPr>
          <w:rFonts w:ascii="Times New Roman" w:hAnsi="Times New Roman" w:cs="Times New Roman"/>
          <w:color w:val="000000"/>
          <w:szCs w:val="21"/>
          <w:shd w:val="clear" w:color="auto" w:fill="FFFFFF"/>
        </w:rPr>
        <w:t>2014</w:t>
      </w:r>
      <w:r w:rsidRPr="00273286">
        <w:rPr>
          <w:rFonts w:ascii="Times New Roman" w:hAnsi="Times New Roman" w:cs="Times New Roman"/>
          <w:color w:val="000000"/>
          <w:szCs w:val="21"/>
          <w:shd w:val="clear" w:color="auto" w:fill="FFFFFF"/>
        </w:rPr>
        <w:t>年の</w:t>
      </w:r>
      <w:r w:rsidR="0064675C" w:rsidRPr="00273286">
        <w:rPr>
          <w:rFonts w:ascii="Times New Roman" w:hAnsi="Times New Roman" w:cs="Times New Roman"/>
          <w:color w:val="000000"/>
          <w:szCs w:val="21"/>
          <w:shd w:val="clear" w:color="auto" w:fill="FFFFFF"/>
        </w:rPr>
        <w:t>海外からの</w:t>
      </w:r>
      <w:r w:rsidRPr="00273286">
        <w:rPr>
          <w:rFonts w:ascii="Times New Roman" w:hAnsi="Times New Roman" w:cs="Times New Roman"/>
          <w:color w:val="000000"/>
          <w:szCs w:val="21"/>
          <w:shd w:val="clear" w:color="auto" w:fill="FFFFFF"/>
        </w:rPr>
        <w:t>宿泊</w:t>
      </w:r>
      <w:r w:rsidR="0064675C" w:rsidRPr="00273286">
        <w:rPr>
          <w:rFonts w:ascii="Times New Roman" w:hAnsi="Times New Roman" w:cs="Times New Roman"/>
          <w:color w:val="000000"/>
          <w:szCs w:val="21"/>
          <w:shd w:val="clear" w:color="auto" w:fill="FFFFFF"/>
        </w:rPr>
        <w:t>旅行</w:t>
      </w:r>
      <w:r w:rsidRPr="00273286">
        <w:rPr>
          <w:rFonts w:ascii="Times New Roman" w:hAnsi="Times New Roman" w:cs="Times New Roman"/>
          <w:color w:val="000000"/>
          <w:szCs w:val="21"/>
          <w:shd w:val="clear" w:color="auto" w:fill="FFFFFF"/>
        </w:rPr>
        <w:t>客は</w:t>
      </w:r>
      <w:r w:rsidRPr="00273286">
        <w:rPr>
          <w:rFonts w:ascii="Times New Roman" w:hAnsi="Times New Roman" w:cs="Times New Roman"/>
          <w:color w:val="000000"/>
          <w:szCs w:val="21"/>
          <w:shd w:val="clear" w:color="auto" w:fill="FFFFFF"/>
        </w:rPr>
        <w:t>200</w:t>
      </w:r>
      <w:r w:rsidRPr="00273286">
        <w:rPr>
          <w:rFonts w:ascii="Times New Roman" w:hAnsi="Times New Roman" w:cs="Times New Roman"/>
          <w:color w:val="000000"/>
          <w:szCs w:val="21"/>
          <w:shd w:val="clear" w:color="auto" w:fill="FFFFFF"/>
        </w:rPr>
        <w:t>万人（米国</w:t>
      </w:r>
      <w:r w:rsidR="00BF1C0B">
        <w:rPr>
          <w:rFonts w:ascii="Times New Roman" w:hAnsi="Times New Roman" w:cs="Times New Roman" w:hint="eastAsia"/>
          <w:color w:val="000000"/>
          <w:szCs w:val="21"/>
          <w:shd w:val="clear" w:color="auto" w:fill="FFFFFF"/>
        </w:rPr>
        <w:t>６</w:t>
      </w:r>
      <w:r w:rsidRPr="00273286">
        <w:rPr>
          <w:rFonts w:ascii="Times New Roman" w:hAnsi="Times New Roman" w:cs="Times New Roman"/>
          <w:color w:val="000000"/>
          <w:szCs w:val="21"/>
          <w:shd w:val="clear" w:color="auto" w:fill="FFFFFF"/>
        </w:rPr>
        <w:t>割、カナダ</w:t>
      </w:r>
      <w:r w:rsidR="00BF1C0B">
        <w:rPr>
          <w:rFonts w:ascii="Times New Roman" w:hAnsi="Times New Roman" w:cs="Times New Roman" w:hint="eastAsia"/>
          <w:color w:val="000000"/>
          <w:szCs w:val="21"/>
          <w:shd w:val="clear" w:color="auto" w:fill="FFFFFF"/>
        </w:rPr>
        <w:t>２</w:t>
      </w:r>
      <w:r w:rsidRPr="00273286">
        <w:rPr>
          <w:rFonts w:ascii="Times New Roman" w:hAnsi="Times New Roman" w:cs="Times New Roman"/>
          <w:color w:val="000000"/>
          <w:szCs w:val="21"/>
          <w:shd w:val="clear" w:color="auto" w:fill="FFFFFF"/>
        </w:rPr>
        <w:t>割）であり、</w:t>
      </w:r>
      <w:r w:rsidRPr="00273286">
        <w:rPr>
          <w:rFonts w:ascii="Times New Roman" w:hAnsi="Times New Roman" w:cs="Times New Roman"/>
          <w:szCs w:val="21"/>
        </w:rPr>
        <w:t>実支出額は</w:t>
      </w:r>
      <w:r w:rsidRPr="00273286">
        <w:rPr>
          <w:rFonts w:ascii="Times New Roman" w:hAnsi="Times New Roman" w:cs="Times New Roman"/>
          <w:szCs w:val="21"/>
        </w:rPr>
        <w:t>22</w:t>
      </w:r>
      <w:r w:rsidRPr="00273286">
        <w:rPr>
          <w:rFonts w:ascii="Times New Roman" w:hAnsi="Times New Roman" w:cs="Times New Roman"/>
          <w:szCs w:val="21"/>
        </w:rPr>
        <w:t>億</w:t>
      </w:r>
      <w:r w:rsidRPr="00273286">
        <w:rPr>
          <w:rFonts w:ascii="Times New Roman" w:hAnsi="Times New Roman" w:cs="Times New Roman"/>
          <w:szCs w:val="21"/>
        </w:rPr>
        <w:t>US</w:t>
      </w:r>
      <w:r w:rsidRPr="00273286">
        <w:rPr>
          <w:rFonts w:ascii="Times New Roman" w:hAnsi="Times New Roman" w:cs="Times New Roman"/>
          <w:szCs w:val="21"/>
        </w:rPr>
        <w:t>ドル、</w:t>
      </w:r>
      <w:r w:rsidR="00273286">
        <w:rPr>
          <w:rFonts w:ascii="Times New Roman" w:hAnsi="Times New Roman" w:cs="Times New Roman"/>
          <w:szCs w:val="21"/>
        </w:rPr>
        <w:t>１人</w:t>
      </w:r>
      <w:r w:rsidRPr="00273286">
        <w:rPr>
          <w:rFonts w:ascii="Times New Roman" w:hAnsi="Times New Roman" w:cs="Times New Roman"/>
          <w:szCs w:val="21"/>
        </w:rPr>
        <w:t>当たり</w:t>
      </w:r>
      <w:r w:rsidR="00273286">
        <w:rPr>
          <w:rFonts w:ascii="Times New Roman" w:hAnsi="Times New Roman" w:cs="Times New Roman"/>
          <w:szCs w:val="21"/>
        </w:rPr>
        <w:t>１日</w:t>
      </w:r>
      <w:r w:rsidRPr="00273286">
        <w:rPr>
          <w:rFonts w:ascii="Times New Roman" w:hAnsi="Times New Roman" w:cs="Times New Roman"/>
          <w:szCs w:val="21"/>
        </w:rPr>
        <w:t>122</w:t>
      </w:r>
      <w:r w:rsidRPr="00273286">
        <w:rPr>
          <w:rFonts w:ascii="Times New Roman" w:hAnsi="Times New Roman" w:cs="Times New Roman"/>
          <w:szCs w:val="21"/>
        </w:rPr>
        <w:t>ドル</w:t>
      </w:r>
      <w:r w:rsidR="006A7D76" w:rsidRPr="00273286">
        <w:rPr>
          <w:rFonts w:ascii="Times New Roman" w:hAnsi="Times New Roman" w:cs="Times New Roman"/>
          <w:szCs w:val="21"/>
        </w:rPr>
        <w:t>である</w:t>
      </w:r>
      <w:r w:rsidRPr="00273286">
        <w:rPr>
          <w:rFonts w:ascii="Times New Roman" w:hAnsi="Times New Roman" w:cs="Times New Roman"/>
          <w:szCs w:val="21"/>
        </w:rPr>
        <w:t>。</w:t>
      </w:r>
      <w:r w:rsidRPr="00273286">
        <w:rPr>
          <w:rFonts w:ascii="Times New Roman" w:hAnsi="Times New Roman" w:cs="Times New Roman"/>
          <w:color w:val="000000"/>
          <w:szCs w:val="21"/>
          <w:shd w:val="clear" w:color="auto" w:fill="FFFFFF"/>
        </w:rPr>
        <w:t>クルーズによる訪問客</w:t>
      </w:r>
      <w:r w:rsidRPr="00273286">
        <w:rPr>
          <w:rFonts w:ascii="Times New Roman" w:hAnsi="Times New Roman" w:cs="Times New Roman"/>
          <w:color w:val="000000"/>
          <w:szCs w:val="21"/>
          <w:shd w:val="clear" w:color="auto" w:fill="FFFFFF"/>
        </w:rPr>
        <w:lastRenderedPageBreak/>
        <w:t>は</w:t>
      </w:r>
      <w:r w:rsidRPr="00273286">
        <w:rPr>
          <w:rFonts w:ascii="Times New Roman" w:hAnsi="Times New Roman" w:cs="Times New Roman"/>
          <w:color w:val="000000"/>
          <w:szCs w:val="21"/>
          <w:shd w:val="clear" w:color="auto" w:fill="FFFFFF"/>
        </w:rPr>
        <w:t>150</w:t>
      </w:r>
      <w:r w:rsidRPr="00273286">
        <w:rPr>
          <w:rFonts w:ascii="Times New Roman" w:hAnsi="Times New Roman" w:cs="Times New Roman"/>
          <w:color w:val="000000"/>
          <w:szCs w:val="21"/>
          <w:shd w:val="clear" w:color="auto" w:fill="FFFFFF"/>
        </w:rPr>
        <w:t>万と</w:t>
      </w:r>
      <w:r w:rsidR="006A7D76" w:rsidRPr="00273286">
        <w:rPr>
          <w:rFonts w:ascii="Times New Roman" w:hAnsi="Times New Roman" w:cs="Times New Roman"/>
          <w:color w:val="000000"/>
          <w:szCs w:val="21"/>
          <w:shd w:val="clear" w:color="auto" w:fill="FFFFFF"/>
        </w:rPr>
        <w:t>多く、</w:t>
      </w:r>
      <w:r w:rsidRPr="00273286">
        <w:rPr>
          <w:rFonts w:ascii="Times New Roman" w:hAnsi="Times New Roman" w:cs="Times New Roman"/>
          <w:color w:val="000000"/>
          <w:szCs w:val="21"/>
          <w:shd w:val="clear" w:color="auto" w:fill="FFFFFF"/>
        </w:rPr>
        <w:t>年間</w:t>
      </w:r>
      <w:r w:rsidRPr="00273286">
        <w:rPr>
          <w:rFonts w:ascii="Times New Roman" w:hAnsi="Times New Roman" w:cs="Times New Roman"/>
          <w:color w:val="000000"/>
          <w:szCs w:val="21"/>
          <w:shd w:val="clear" w:color="auto" w:fill="FFFFFF"/>
        </w:rPr>
        <w:t>3</w:t>
      </w:r>
      <w:r w:rsidR="00A65655" w:rsidRPr="00273286">
        <w:rPr>
          <w:rFonts w:ascii="Times New Roman" w:hAnsi="Times New Roman" w:cs="Times New Roman"/>
          <w:color w:val="000000"/>
          <w:szCs w:val="21"/>
          <w:shd w:val="clear" w:color="auto" w:fill="FFFFFF"/>
        </w:rPr>
        <w:t>000</w:t>
      </w:r>
      <w:r w:rsidRPr="00273286">
        <w:rPr>
          <w:rFonts w:ascii="Times New Roman" w:hAnsi="Times New Roman" w:cs="Times New Roman"/>
          <w:color w:val="000000"/>
          <w:szCs w:val="21"/>
          <w:shd w:val="clear" w:color="auto" w:fill="FFFFFF"/>
        </w:rPr>
        <w:t>万ドルの外貨収入があるものの、</w:t>
      </w:r>
      <w:r w:rsidR="00273286">
        <w:rPr>
          <w:rFonts w:ascii="Times New Roman" w:hAnsi="Times New Roman" w:cs="Times New Roman"/>
          <w:color w:val="000000"/>
          <w:szCs w:val="21"/>
          <w:shd w:val="clear" w:color="auto" w:fill="FFFFFF"/>
        </w:rPr>
        <w:t>１人</w:t>
      </w:r>
      <w:r w:rsidRPr="00273286">
        <w:rPr>
          <w:rFonts w:ascii="Times New Roman" w:hAnsi="Times New Roman" w:cs="Times New Roman"/>
          <w:color w:val="000000"/>
          <w:szCs w:val="21"/>
          <w:shd w:val="clear" w:color="auto" w:fill="FFFFFF"/>
        </w:rPr>
        <w:t>当たり</w:t>
      </w:r>
      <w:r w:rsidR="00273286">
        <w:rPr>
          <w:rFonts w:ascii="Times New Roman" w:hAnsi="Times New Roman" w:cs="Times New Roman"/>
          <w:color w:val="000000"/>
          <w:szCs w:val="21"/>
          <w:shd w:val="clear" w:color="auto" w:fill="FFFFFF"/>
        </w:rPr>
        <w:t>１日</w:t>
      </w:r>
      <w:r w:rsidRPr="00273286">
        <w:rPr>
          <w:rFonts w:ascii="Times New Roman" w:hAnsi="Times New Roman" w:cs="Times New Roman"/>
          <w:color w:val="000000"/>
          <w:szCs w:val="21"/>
          <w:shd w:val="clear" w:color="auto" w:fill="FFFFFF"/>
        </w:rPr>
        <w:t>では</w:t>
      </w:r>
      <w:r w:rsidRPr="00273286">
        <w:rPr>
          <w:rFonts w:ascii="Times New Roman" w:hAnsi="Times New Roman" w:cs="Times New Roman"/>
          <w:color w:val="000000"/>
          <w:szCs w:val="21"/>
          <w:shd w:val="clear" w:color="auto" w:fill="FFFFFF"/>
        </w:rPr>
        <w:t>82</w:t>
      </w:r>
      <w:r w:rsidRPr="00273286">
        <w:rPr>
          <w:rFonts w:ascii="Times New Roman" w:hAnsi="Times New Roman" w:cs="Times New Roman"/>
          <w:color w:val="000000"/>
          <w:szCs w:val="21"/>
          <w:shd w:val="clear" w:color="auto" w:fill="FFFFFF"/>
        </w:rPr>
        <w:t>ドルである。</w:t>
      </w:r>
    </w:p>
    <w:p w:rsidR="00E443C9" w:rsidRPr="00273286" w:rsidRDefault="00E443C9" w:rsidP="00373954">
      <w:pPr>
        <w:ind w:firstLineChars="100" w:firstLine="189"/>
        <w:rPr>
          <w:rFonts w:ascii="Times New Roman" w:hAnsi="Times New Roman" w:cs="Times New Roman"/>
          <w:color w:val="000000"/>
          <w:szCs w:val="21"/>
          <w:shd w:val="clear" w:color="auto" w:fill="FFFFFF"/>
        </w:rPr>
      </w:pPr>
    </w:p>
    <w:p w:rsidR="00A1451B" w:rsidRPr="00273286" w:rsidRDefault="00F24F72" w:rsidP="00A1451B">
      <w:pPr>
        <w:rPr>
          <w:rFonts w:ascii="Times New Roman" w:hAnsi="Times New Roman" w:cs="Times New Roman"/>
          <w:b/>
          <w:color w:val="000000"/>
          <w:szCs w:val="21"/>
          <w:shd w:val="clear" w:color="auto" w:fill="FFFFFF"/>
        </w:rPr>
      </w:pPr>
      <w:r w:rsidRPr="00273286">
        <w:rPr>
          <w:rFonts w:ascii="Times New Roman" w:hAnsi="Times New Roman" w:cs="Times New Roman"/>
          <w:b/>
          <w:color w:val="000000"/>
          <w:szCs w:val="21"/>
          <w:shd w:val="clear" w:color="auto" w:fill="FFFFFF"/>
        </w:rPr>
        <w:t>（</w:t>
      </w:r>
      <w:r w:rsidR="00A1451B" w:rsidRPr="00273286">
        <w:rPr>
          <w:rFonts w:ascii="Times New Roman" w:hAnsi="Times New Roman" w:cs="Times New Roman"/>
          <w:b/>
          <w:color w:val="000000"/>
          <w:szCs w:val="21"/>
          <w:shd w:val="clear" w:color="auto" w:fill="FFFFFF"/>
        </w:rPr>
        <w:t>４</w:t>
      </w:r>
      <w:r w:rsidR="00A4605F" w:rsidRPr="00273286">
        <w:rPr>
          <w:rFonts w:ascii="Times New Roman" w:hAnsi="Times New Roman" w:cs="Times New Roman"/>
          <w:b/>
          <w:color w:val="000000"/>
          <w:szCs w:val="21"/>
          <w:shd w:val="clear" w:color="auto" w:fill="FFFFFF"/>
        </w:rPr>
        <w:t xml:space="preserve">）　</w:t>
      </w:r>
      <w:r w:rsidR="00A1451B" w:rsidRPr="00273286">
        <w:rPr>
          <w:rFonts w:ascii="Times New Roman" w:hAnsi="Times New Roman" w:cs="Times New Roman"/>
          <w:b/>
          <w:color w:val="000000"/>
          <w:szCs w:val="21"/>
          <w:shd w:val="clear" w:color="auto" w:fill="FFFFFF"/>
        </w:rPr>
        <w:t>ケイマン</w:t>
      </w:r>
      <w:r w:rsidRPr="00273286">
        <w:rPr>
          <w:rFonts w:ascii="Times New Roman" w:hAnsi="Times New Roman" w:cs="Times New Roman"/>
          <w:b/>
          <w:color w:val="000000"/>
          <w:szCs w:val="21"/>
          <w:shd w:val="clear" w:color="auto" w:fill="FFFFFF"/>
        </w:rPr>
        <w:t>諸島</w:t>
      </w:r>
    </w:p>
    <w:p w:rsidR="006A7D76" w:rsidRPr="00273286" w:rsidRDefault="006A7D76" w:rsidP="00E11A41">
      <w:pPr>
        <w:ind w:firstLineChars="100" w:firstLine="189"/>
        <w:rPr>
          <w:rFonts w:ascii="Times New Roman" w:hAnsi="Times New Roman" w:cs="Times New Roman"/>
          <w:shd w:val="clear" w:color="auto" w:fill="FFFFFF"/>
        </w:rPr>
      </w:pPr>
      <w:r w:rsidRPr="00273286">
        <w:rPr>
          <w:rFonts w:ascii="Times New Roman" w:hAnsi="Times New Roman" w:cs="Times New Roman"/>
          <w:shd w:val="clear" w:color="auto" w:fill="FFFFFF"/>
        </w:rPr>
        <w:t>ケイマン諸島は</w:t>
      </w:r>
      <w:r w:rsidR="006B07A9" w:rsidRPr="00273286">
        <w:rPr>
          <w:rFonts w:ascii="Times New Roman" w:hAnsi="Times New Roman" w:cs="Times New Roman"/>
          <w:shd w:val="clear" w:color="auto" w:fill="FFFFFF"/>
        </w:rPr>
        <w:t>人口</w:t>
      </w:r>
      <w:r w:rsidR="000A3FAF" w:rsidRPr="00273286">
        <w:rPr>
          <w:rFonts w:ascii="Times New Roman" w:hAnsi="Times New Roman" w:cs="Times New Roman"/>
          <w:shd w:val="clear" w:color="auto" w:fill="FFFFFF"/>
        </w:rPr>
        <w:t>６</w:t>
      </w:r>
      <w:r w:rsidR="00E11A41" w:rsidRPr="00273286">
        <w:rPr>
          <w:rFonts w:ascii="Times New Roman" w:hAnsi="Times New Roman" w:cs="Times New Roman"/>
          <w:shd w:val="clear" w:color="auto" w:fill="FFFFFF"/>
        </w:rPr>
        <w:t>万人の</w:t>
      </w:r>
      <w:r w:rsidR="0064675C" w:rsidRPr="00273286">
        <w:rPr>
          <w:rFonts w:ascii="Times New Roman" w:hAnsi="Times New Roman" w:cs="Times New Roman"/>
          <w:shd w:val="clear" w:color="auto" w:fill="FFFFFF"/>
        </w:rPr>
        <w:t>イギリスの自治区であ</w:t>
      </w:r>
      <w:r w:rsidR="00581D8F" w:rsidRPr="00273286">
        <w:rPr>
          <w:rFonts w:ascii="Times New Roman" w:hAnsi="Times New Roman" w:cs="Times New Roman"/>
          <w:shd w:val="clear" w:color="auto" w:fill="FFFFFF"/>
        </w:rPr>
        <w:t>る。タックスヘヴンとして</w:t>
      </w:r>
      <w:r w:rsidR="00D42D47" w:rsidRPr="00273286">
        <w:rPr>
          <w:rFonts w:ascii="Times New Roman" w:hAnsi="Times New Roman" w:cs="Times New Roman"/>
          <w:shd w:val="clear" w:color="auto" w:fill="FFFFFF"/>
        </w:rPr>
        <w:t>知名度が高く</w:t>
      </w:r>
      <w:r w:rsidR="00581D8F" w:rsidRPr="00273286">
        <w:rPr>
          <w:rFonts w:ascii="Times New Roman" w:hAnsi="Times New Roman" w:cs="Times New Roman"/>
          <w:shd w:val="clear" w:color="auto" w:fill="FFFFFF"/>
        </w:rPr>
        <w:t>、</w:t>
      </w:r>
      <w:r w:rsidRPr="00273286">
        <w:rPr>
          <w:rFonts w:ascii="Times New Roman" w:hAnsi="Times New Roman" w:cs="Times New Roman"/>
          <w:shd w:val="clear" w:color="auto" w:fill="FFFFFF"/>
        </w:rPr>
        <w:t>非</w:t>
      </w:r>
      <w:r w:rsidR="00581D8F" w:rsidRPr="00273286">
        <w:rPr>
          <w:rFonts w:ascii="Times New Roman" w:hAnsi="Times New Roman" w:cs="Times New Roman"/>
          <w:shd w:val="clear" w:color="auto" w:fill="FFFFFF"/>
        </w:rPr>
        <w:t>ケイマン人の</w:t>
      </w:r>
      <w:r w:rsidR="00005479" w:rsidRPr="00273286">
        <w:rPr>
          <w:rFonts w:ascii="Times New Roman" w:hAnsi="Times New Roman" w:cs="Times New Roman"/>
          <w:shd w:val="clear" w:color="auto" w:fill="FFFFFF"/>
        </w:rPr>
        <w:t>割合</w:t>
      </w:r>
      <w:r w:rsidR="00581D8F" w:rsidRPr="00273286">
        <w:rPr>
          <w:rFonts w:ascii="Times New Roman" w:hAnsi="Times New Roman" w:cs="Times New Roman"/>
          <w:shd w:val="clear" w:color="auto" w:fill="FFFFFF"/>
        </w:rPr>
        <w:t>が高</w:t>
      </w:r>
      <w:r w:rsidR="005228C1" w:rsidRPr="00273286">
        <w:rPr>
          <w:rFonts w:ascii="Times New Roman" w:hAnsi="Times New Roman" w:cs="Times New Roman"/>
          <w:shd w:val="clear" w:color="auto" w:fill="FFFFFF"/>
        </w:rPr>
        <w:t>く</w:t>
      </w:r>
      <w:r w:rsidR="003369AD" w:rsidRPr="00273286">
        <w:rPr>
          <w:rFonts w:ascii="Times New Roman" w:hAnsi="Times New Roman" w:cs="Times New Roman"/>
          <w:shd w:val="clear" w:color="auto" w:fill="FFFFFF"/>
        </w:rPr>
        <w:t>（表</w:t>
      </w:r>
      <w:r w:rsidR="00CA3B1E" w:rsidRPr="00273286">
        <w:rPr>
          <w:rFonts w:ascii="Times New Roman" w:hAnsi="Times New Roman" w:cs="Times New Roman"/>
          <w:shd w:val="clear" w:color="auto" w:fill="FFFFFF"/>
        </w:rPr>
        <w:t>40</w:t>
      </w:r>
      <w:r w:rsidR="003369AD" w:rsidRPr="00273286">
        <w:rPr>
          <w:rFonts w:ascii="Times New Roman" w:hAnsi="Times New Roman" w:cs="Times New Roman"/>
          <w:shd w:val="clear" w:color="auto" w:fill="FFFFFF"/>
        </w:rPr>
        <w:t>）</w:t>
      </w:r>
      <w:r w:rsidRPr="00273286">
        <w:rPr>
          <w:rFonts w:ascii="Times New Roman" w:hAnsi="Times New Roman" w:cs="Times New Roman"/>
          <w:shd w:val="clear" w:color="auto" w:fill="FFFFFF"/>
        </w:rPr>
        <w:t>、</w:t>
      </w:r>
      <w:r w:rsidR="00273286">
        <w:rPr>
          <w:rFonts w:ascii="Times New Roman" w:hAnsi="Times New Roman" w:cs="Times New Roman"/>
          <w:shd w:val="clear" w:color="auto" w:fill="FFFFFF"/>
        </w:rPr>
        <w:t>１人</w:t>
      </w:r>
      <w:r w:rsidRPr="00273286">
        <w:rPr>
          <w:rFonts w:ascii="Times New Roman" w:hAnsi="Times New Roman" w:cs="Times New Roman"/>
          <w:shd w:val="clear" w:color="auto" w:fill="FFFFFF"/>
        </w:rPr>
        <w:t>当たりの</w:t>
      </w:r>
      <w:r w:rsidR="00005479" w:rsidRPr="00273286">
        <w:rPr>
          <w:rFonts w:ascii="Times New Roman" w:hAnsi="Times New Roman" w:cs="Times New Roman"/>
          <w:shd w:val="clear" w:color="auto" w:fill="FFFFFF"/>
        </w:rPr>
        <w:t>名目</w:t>
      </w:r>
      <w:r w:rsidRPr="00273286">
        <w:rPr>
          <w:rFonts w:ascii="Times New Roman" w:hAnsi="Times New Roman" w:cs="Times New Roman"/>
          <w:shd w:val="clear" w:color="auto" w:fill="FFFFFF"/>
        </w:rPr>
        <w:t>GDP</w:t>
      </w:r>
      <w:r w:rsidRPr="00273286">
        <w:rPr>
          <w:rFonts w:ascii="Times New Roman" w:hAnsi="Times New Roman" w:cs="Times New Roman"/>
          <w:shd w:val="clear" w:color="auto" w:fill="FFFFFF"/>
        </w:rPr>
        <w:t>は</w:t>
      </w:r>
      <w:r w:rsidRPr="00273286">
        <w:rPr>
          <w:rFonts w:ascii="Times New Roman" w:hAnsi="Times New Roman" w:cs="Times New Roman"/>
          <w:shd w:val="clear" w:color="auto" w:fill="FFFFFF"/>
        </w:rPr>
        <w:t>62100</w:t>
      </w:r>
      <w:r w:rsidRPr="00273286">
        <w:rPr>
          <w:rFonts w:ascii="Times New Roman" w:hAnsi="Times New Roman" w:cs="Times New Roman"/>
          <w:shd w:val="clear" w:color="auto" w:fill="FFFFFF"/>
        </w:rPr>
        <w:t>ドルと突出して高い。消費単価の高い航空機旅客は約</w:t>
      </w:r>
      <w:r w:rsidRPr="00273286">
        <w:rPr>
          <w:rFonts w:ascii="Times New Roman" w:hAnsi="Times New Roman" w:cs="Times New Roman"/>
          <w:shd w:val="clear" w:color="auto" w:fill="FFFFFF"/>
        </w:rPr>
        <w:t>40</w:t>
      </w:r>
      <w:r w:rsidRPr="00273286">
        <w:rPr>
          <w:rFonts w:ascii="Times New Roman" w:hAnsi="Times New Roman" w:cs="Times New Roman"/>
          <w:shd w:val="clear" w:color="auto" w:fill="FFFFFF"/>
        </w:rPr>
        <w:t>万人訪問し、平均</w:t>
      </w:r>
      <w:r w:rsidRPr="00273286">
        <w:rPr>
          <w:rFonts w:ascii="Times New Roman" w:hAnsi="Times New Roman" w:cs="Times New Roman"/>
          <w:shd w:val="clear" w:color="auto" w:fill="FFFFFF"/>
        </w:rPr>
        <w:t>8.7</w:t>
      </w:r>
      <w:r w:rsidRPr="00273286">
        <w:rPr>
          <w:rFonts w:ascii="Times New Roman" w:hAnsi="Times New Roman" w:cs="Times New Roman"/>
          <w:shd w:val="clear" w:color="auto" w:fill="FFFFFF"/>
        </w:rPr>
        <w:t>日滞在している。</w:t>
      </w:r>
      <w:r w:rsidR="000C5834" w:rsidRPr="00273286">
        <w:rPr>
          <w:rFonts w:ascii="Times New Roman" w:hAnsi="Times New Roman" w:cs="Times New Roman"/>
          <w:shd w:val="clear" w:color="auto" w:fill="FFFFFF"/>
        </w:rPr>
        <w:t>クルーズ旅客</w:t>
      </w:r>
      <w:r w:rsidRPr="00273286">
        <w:rPr>
          <w:rFonts w:ascii="Times New Roman" w:hAnsi="Times New Roman" w:cs="Times New Roman"/>
          <w:shd w:val="clear" w:color="auto" w:fill="FFFFFF"/>
        </w:rPr>
        <w:t>は</w:t>
      </w:r>
      <w:r w:rsidR="000C5834" w:rsidRPr="00273286">
        <w:rPr>
          <w:rFonts w:ascii="Times New Roman" w:hAnsi="Times New Roman" w:cs="Times New Roman"/>
          <w:shd w:val="clear" w:color="auto" w:fill="FFFFFF"/>
        </w:rPr>
        <w:t>170</w:t>
      </w:r>
      <w:r w:rsidR="000C5834" w:rsidRPr="00273286">
        <w:rPr>
          <w:rFonts w:ascii="Times New Roman" w:hAnsi="Times New Roman" w:cs="Times New Roman"/>
          <w:shd w:val="clear" w:color="auto" w:fill="FFFFFF"/>
        </w:rPr>
        <w:t>万人とカリブクルーズでは第</w:t>
      </w:r>
      <w:r w:rsidR="00AB7B13" w:rsidRPr="00273286">
        <w:rPr>
          <w:rFonts w:ascii="Times New Roman" w:hAnsi="Times New Roman" w:cs="Times New Roman"/>
          <w:shd w:val="clear" w:color="auto" w:fill="FFFFFF"/>
        </w:rPr>
        <w:t>５</w:t>
      </w:r>
      <w:r w:rsidR="000C5834" w:rsidRPr="00273286">
        <w:rPr>
          <w:rFonts w:ascii="Times New Roman" w:hAnsi="Times New Roman" w:cs="Times New Roman"/>
          <w:shd w:val="clear" w:color="auto" w:fill="FFFFFF"/>
        </w:rPr>
        <w:t>位の寄港地</w:t>
      </w:r>
      <w:r w:rsidRPr="00273286">
        <w:rPr>
          <w:rFonts w:ascii="Times New Roman" w:hAnsi="Times New Roman" w:cs="Times New Roman"/>
          <w:shd w:val="clear" w:color="auto" w:fill="FFFFFF"/>
        </w:rPr>
        <w:t>となっている</w:t>
      </w:r>
      <w:r w:rsidR="003369AD" w:rsidRPr="00273286">
        <w:rPr>
          <w:rFonts w:ascii="Times New Roman" w:hAnsi="Times New Roman" w:cs="Times New Roman"/>
          <w:shd w:val="clear" w:color="auto" w:fill="FFFFFF"/>
        </w:rPr>
        <w:t>（表</w:t>
      </w:r>
      <w:r w:rsidR="00CA3B1E" w:rsidRPr="00273286">
        <w:rPr>
          <w:rFonts w:ascii="Times New Roman" w:hAnsi="Times New Roman" w:cs="Times New Roman"/>
          <w:shd w:val="clear" w:color="auto" w:fill="FFFFFF"/>
        </w:rPr>
        <w:t>41</w:t>
      </w:r>
      <w:r w:rsidR="003369AD" w:rsidRPr="00273286">
        <w:rPr>
          <w:rFonts w:ascii="Times New Roman" w:hAnsi="Times New Roman" w:cs="Times New Roman"/>
          <w:shd w:val="clear" w:color="auto" w:fill="FFFFFF"/>
        </w:rPr>
        <w:t>）</w:t>
      </w:r>
      <w:r w:rsidRPr="00273286">
        <w:rPr>
          <w:rFonts w:ascii="Times New Roman" w:hAnsi="Times New Roman" w:cs="Times New Roman"/>
          <w:shd w:val="clear" w:color="auto" w:fill="FFFFFF"/>
        </w:rPr>
        <w:t>。</w:t>
      </w:r>
    </w:p>
    <w:p w:rsidR="000A3FAF" w:rsidRPr="00273286" w:rsidRDefault="000A3FAF" w:rsidP="00E11A41">
      <w:pPr>
        <w:rPr>
          <w:rFonts w:ascii="Times New Roman" w:hAnsi="Times New Roman" w:cs="Times New Roman"/>
          <w:b/>
          <w:shd w:val="clear" w:color="auto" w:fill="FFFFFF"/>
        </w:rPr>
      </w:pPr>
    </w:p>
    <w:p w:rsidR="00A1451B" w:rsidRPr="00273286" w:rsidRDefault="006A7D76" w:rsidP="00E11A41">
      <w:pPr>
        <w:rPr>
          <w:rFonts w:ascii="Times New Roman" w:hAnsi="Times New Roman" w:cs="Times New Roman"/>
          <w:b/>
          <w:shd w:val="clear" w:color="auto" w:fill="FFFFFF"/>
        </w:rPr>
      </w:pPr>
      <w:r w:rsidRPr="00273286">
        <w:rPr>
          <w:rFonts w:ascii="Times New Roman" w:hAnsi="Times New Roman" w:cs="Times New Roman"/>
          <w:b/>
          <w:shd w:val="clear" w:color="auto" w:fill="FFFFFF"/>
        </w:rPr>
        <w:t>（５</w:t>
      </w:r>
      <w:r w:rsidR="00A4605F" w:rsidRPr="00273286">
        <w:rPr>
          <w:rFonts w:ascii="Times New Roman" w:hAnsi="Times New Roman" w:cs="Times New Roman"/>
          <w:b/>
          <w:shd w:val="clear" w:color="auto" w:fill="FFFFFF"/>
        </w:rPr>
        <w:t>）</w:t>
      </w:r>
      <w:r w:rsidR="00A1451B" w:rsidRPr="00273286">
        <w:rPr>
          <w:rFonts w:ascii="Times New Roman" w:hAnsi="Times New Roman" w:cs="Times New Roman"/>
          <w:b/>
          <w:shd w:val="clear" w:color="auto" w:fill="FFFFFF"/>
        </w:rPr>
        <w:t>キューバ</w:t>
      </w:r>
    </w:p>
    <w:p w:rsidR="005228C1" w:rsidRPr="00273286" w:rsidRDefault="005228C1" w:rsidP="005228C1">
      <w:pPr>
        <w:ind w:firstLineChars="100" w:firstLine="189"/>
        <w:rPr>
          <w:rFonts w:ascii="Times New Roman" w:hAnsi="Times New Roman" w:cs="Times New Roman"/>
        </w:rPr>
      </w:pPr>
      <w:r w:rsidRPr="00273286">
        <w:rPr>
          <w:rFonts w:ascii="Times New Roman" w:hAnsi="Times New Roman" w:cs="Times New Roman"/>
        </w:rPr>
        <w:t>政策的特例もあり</w:t>
      </w:r>
      <w:r w:rsidR="005C1F04" w:rsidRPr="00273286">
        <w:rPr>
          <w:rFonts w:ascii="Times New Roman" w:hAnsi="Times New Roman" w:cs="Times New Roman"/>
        </w:rPr>
        <w:t>2010</w:t>
      </w:r>
      <w:r w:rsidR="005C1F04" w:rsidRPr="00273286">
        <w:rPr>
          <w:rFonts w:ascii="Times New Roman" w:hAnsi="Times New Roman" w:cs="Times New Roman"/>
        </w:rPr>
        <w:t>年には米国内に</w:t>
      </w:r>
      <w:r w:rsidRPr="00273286">
        <w:rPr>
          <w:rFonts w:ascii="Times New Roman" w:hAnsi="Times New Roman" w:cs="Times New Roman"/>
        </w:rPr>
        <w:t>キューバ系移民が約</w:t>
      </w:r>
      <w:r w:rsidRPr="00273286">
        <w:rPr>
          <w:rFonts w:ascii="Times New Roman" w:hAnsi="Times New Roman" w:cs="Times New Roman"/>
        </w:rPr>
        <w:t>180</w:t>
      </w:r>
      <w:r w:rsidRPr="00273286">
        <w:rPr>
          <w:rFonts w:ascii="Times New Roman" w:hAnsi="Times New Roman" w:cs="Times New Roman"/>
        </w:rPr>
        <w:t>万人存在した。</w:t>
      </w:r>
      <w:r w:rsidRPr="00273286">
        <w:rPr>
          <w:rFonts w:ascii="Times New Roman" w:hAnsi="Times New Roman" w:cs="Times New Roman"/>
        </w:rPr>
        <w:t>2013</w:t>
      </w:r>
      <w:r w:rsidRPr="00273286">
        <w:rPr>
          <w:rFonts w:ascii="Times New Roman" w:hAnsi="Times New Roman" w:cs="Times New Roman"/>
        </w:rPr>
        <w:t>年にキューバでの新移民法の施行により、</w:t>
      </w:r>
      <w:r w:rsidR="005C1F04" w:rsidRPr="00273286">
        <w:rPr>
          <w:rFonts w:ascii="Times New Roman" w:hAnsi="Times New Roman" w:cs="Times New Roman"/>
        </w:rPr>
        <w:t>20</w:t>
      </w:r>
      <w:r w:rsidRPr="00273286">
        <w:rPr>
          <w:rFonts w:ascii="Times New Roman" w:hAnsi="Times New Roman" w:cs="Times New Roman"/>
        </w:rPr>
        <w:t>万人が帰国したと報道されている。同年にキューバに入国した米国人も</w:t>
      </w:r>
      <w:r w:rsidR="00BF1C0B">
        <w:rPr>
          <w:rFonts w:ascii="Times New Roman" w:hAnsi="Times New Roman" w:cs="Times New Roman" w:hint="eastAsia"/>
        </w:rPr>
        <w:t>９</w:t>
      </w:r>
      <w:r w:rsidRPr="00273286">
        <w:rPr>
          <w:rFonts w:ascii="Times New Roman" w:hAnsi="Times New Roman" w:cs="Times New Roman"/>
        </w:rPr>
        <w:t>万</w:t>
      </w:r>
      <w:r w:rsidRPr="00273286">
        <w:rPr>
          <w:rFonts w:ascii="Times New Roman" w:hAnsi="Times New Roman" w:cs="Times New Roman"/>
        </w:rPr>
        <w:t>2,000</w:t>
      </w:r>
      <w:r w:rsidRPr="00273286">
        <w:rPr>
          <w:rFonts w:ascii="Times New Roman" w:hAnsi="Times New Roman" w:cs="Times New Roman"/>
        </w:rPr>
        <w:t>人となっている（表</w:t>
      </w:r>
      <w:r w:rsidR="00CA3B1E" w:rsidRPr="00273286">
        <w:rPr>
          <w:rFonts w:ascii="Times New Roman" w:hAnsi="Times New Roman" w:cs="Times New Roman"/>
        </w:rPr>
        <w:t>42</w:t>
      </w:r>
      <w:r w:rsidRPr="00273286">
        <w:rPr>
          <w:rFonts w:ascii="Times New Roman" w:hAnsi="Times New Roman" w:cs="Times New Roman"/>
        </w:rPr>
        <w:t>）。</w:t>
      </w:r>
    </w:p>
    <w:p w:rsidR="006B07A9" w:rsidRPr="00273286" w:rsidRDefault="007B60EC" w:rsidP="00BF1C0B">
      <w:pPr>
        <w:ind w:firstLineChars="100" w:firstLine="189"/>
        <w:rPr>
          <w:rFonts w:ascii="Times New Roman" w:hAnsi="Times New Roman" w:cs="Times New Roman"/>
        </w:rPr>
      </w:pPr>
      <w:r w:rsidRPr="00273286">
        <w:rPr>
          <w:rFonts w:ascii="Times New Roman" w:hAnsi="Times New Roman" w:cs="Times New Roman"/>
        </w:rPr>
        <w:t>これまで</w:t>
      </w:r>
      <w:r w:rsidR="006B07A9" w:rsidRPr="00273286">
        <w:rPr>
          <w:rFonts w:ascii="Times New Roman" w:hAnsi="Times New Roman" w:cs="Times New Roman"/>
        </w:rPr>
        <w:t>米国政府がヘルムズ・バートン法等世界一厳しいといわれる経済制裁法をキューバに対して課してきたことから、キューバの人口</w:t>
      </w:r>
      <w:r w:rsidR="00273286">
        <w:rPr>
          <w:rFonts w:ascii="Times New Roman" w:hAnsi="Times New Roman" w:cs="Times New Roman"/>
        </w:rPr>
        <w:t>１人</w:t>
      </w:r>
      <w:r w:rsidR="006B07A9" w:rsidRPr="00273286">
        <w:rPr>
          <w:rFonts w:ascii="Times New Roman" w:hAnsi="Times New Roman" w:cs="Times New Roman"/>
        </w:rPr>
        <w:t>当たり名目</w:t>
      </w:r>
      <w:r w:rsidR="006B07A9" w:rsidRPr="00273286">
        <w:rPr>
          <w:rFonts w:ascii="Times New Roman" w:hAnsi="Times New Roman" w:cs="Times New Roman"/>
        </w:rPr>
        <w:t>GDP</w:t>
      </w:r>
      <w:r w:rsidR="006B07A9" w:rsidRPr="00273286">
        <w:rPr>
          <w:rFonts w:ascii="Times New Roman" w:hAnsi="Times New Roman" w:cs="Times New Roman"/>
        </w:rPr>
        <w:t>は約</w:t>
      </w:r>
      <w:r w:rsidR="006B07A9" w:rsidRPr="00273286">
        <w:rPr>
          <w:rFonts w:ascii="Times New Roman" w:hAnsi="Times New Roman" w:cs="Times New Roman"/>
        </w:rPr>
        <w:t>7700</w:t>
      </w:r>
      <w:r w:rsidR="006B07A9" w:rsidRPr="00273286">
        <w:rPr>
          <w:rFonts w:ascii="Times New Roman" w:hAnsi="Times New Roman" w:cs="Times New Roman"/>
        </w:rPr>
        <w:t>ドルとなっている（</w:t>
      </w:r>
      <w:r w:rsidR="00307D18" w:rsidRPr="00273286">
        <w:rPr>
          <w:rFonts w:ascii="Times New Roman" w:hAnsi="Times New Roman" w:cs="Times New Roman"/>
        </w:rPr>
        <w:t>表</w:t>
      </w:r>
      <w:r w:rsidR="00CA3B1E" w:rsidRPr="00273286">
        <w:rPr>
          <w:rFonts w:ascii="Times New Roman" w:hAnsi="Times New Roman" w:cs="Times New Roman"/>
        </w:rPr>
        <w:t>31</w:t>
      </w:r>
      <w:r w:rsidR="00307D18" w:rsidRPr="00273286">
        <w:rPr>
          <w:rFonts w:ascii="Times New Roman" w:hAnsi="Times New Roman" w:cs="Times New Roman"/>
        </w:rPr>
        <w:t>、</w:t>
      </w:r>
      <w:r w:rsidR="006B07A9" w:rsidRPr="00273286">
        <w:rPr>
          <w:rFonts w:ascii="Times New Roman" w:hAnsi="Times New Roman" w:cs="Times New Roman"/>
        </w:rPr>
        <w:t>表</w:t>
      </w:r>
      <w:r w:rsidR="00CA3B1E" w:rsidRPr="00273286">
        <w:rPr>
          <w:rFonts w:ascii="Times New Roman" w:hAnsi="Times New Roman" w:cs="Times New Roman"/>
        </w:rPr>
        <w:t>43</w:t>
      </w:r>
      <w:r w:rsidR="006B07A9" w:rsidRPr="00273286">
        <w:rPr>
          <w:rFonts w:ascii="Times New Roman" w:hAnsi="Times New Roman" w:cs="Times New Roman"/>
        </w:rPr>
        <w:t>）。米国民が観光目的で渡航することを連邦法で禁止し、人流の重要手段であるクレジットカードや旅行保険、インターネット予約も米国企業のものが利用できなかった。しかしオバマ大統領は</w:t>
      </w:r>
      <w:r w:rsidR="006B07A9" w:rsidRPr="00273286">
        <w:rPr>
          <w:rFonts w:ascii="Times New Roman" w:hAnsi="Times New Roman" w:cs="Times New Roman"/>
        </w:rPr>
        <w:t>2014</w:t>
      </w:r>
      <w:r w:rsidR="006B07A9" w:rsidRPr="00273286">
        <w:rPr>
          <w:rFonts w:ascii="Times New Roman" w:hAnsi="Times New Roman" w:cs="Times New Roman"/>
        </w:rPr>
        <w:t>年</w:t>
      </w:r>
      <w:r w:rsidR="006B07A9" w:rsidRPr="00273286">
        <w:rPr>
          <w:rFonts w:ascii="Times New Roman" w:hAnsi="Times New Roman" w:cs="Times New Roman"/>
        </w:rPr>
        <w:t>12</w:t>
      </w:r>
      <w:r w:rsidR="006B07A9" w:rsidRPr="00273286">
        <w:rPr>
          <w:rFonts w:ascii="Times New Roman" w:hAnsi="Times New Roman" w:cs="Times New Roman"/>
        </w:rPr>
        <w:t>月</w:t>
      </w:r>
      <w:r w:rsidR="006B07A9" w:rsidRPr="00273286">
        <w:rPr>
          <w:rFonts w:ascii="Times New Roman" w:hAnsi="Times New Roman" w:cs="Times New Roman"/>
        </w:rPr>
        <w:t>17</w:t>
      </w:r>
      <w:r w:rsidR="006B07A9" w:rsidRPr="00273286">
        <w:rPr>
          <w:rFonts w:ascii="Times New Roman" w:hAnsi="Times New Roman" w:cs="Times New Roman"/>
        </w:rPr>
        <w:t>日にキューバとの関係改善を打ち出し、</w:t>
      </w:r>
      <w:r w:rsidR="006B07A9" w:rsidRPr="00273286">
        <w:rPr>
          <w:rFonts w:ascii="Times New Roman" w:hAnsi="Times New Roman" w:cs="Times New Roman"/>
        </w:rPr>
        <w:t>2015</w:t>
      </w:r>
      <w:r w:rsidR="006B07A9" w:rsidRPr="00273286">
        <w:rPr>
          <w:rFonts w:ascii="Times New Roman" w:hAnsi="Times New Roman" w:cs="Times New Roman"/>
        </w:rPr>
        <w:t>年</w:t>
      </w:r>
      <w:r w:rsidR="00BF1C0B">
        <w:rPr>
          <w:rFonts w:ascii="Times New Roman" w:hAnsi="Times New Roman" w:cs="Times New Roman" w:hint="eastAsia"/>
        </w:rPr>
        <w:t>７</w:t>
      </w:r>
      <w:r w:rsidR="006B07A9" w:rsidRPr="00273286">
        <w:rPr>
          <w:rFonts w:ascii="Times New Roman" w:hAnsi="Times New Roman" w:cs="Times New Roman"/>
        </w:rPr>
        <w:t>月に国交を回復させた。</w:t>
      </w:r>
      <w:r w:rsidR="006B07A9" w:rsidRPr="00273286">
        <w:rPr>
          <w:rFonts w:ascii="Times New Roman" w:hAnsi="Times New Roman" w:cs="Times New Roman"/>
          <w:color w:val="000000"/>
          <w:szCs w:val="21"/>
        </w:rPr>
        <w:t> </w:t>
      </w:r>
      <w:r w:rsidR="006B07A9" w:rsidRPr="00273286">
        <w:rPr>
          <w:rFonts w:ascii="Times New Roman" w:hAnsi="Times New Roman" w:cs="Times New Roman"/>
        </w:rPr>
        <w:t>キューバの</w:t>
      </w:r>
      <w:r w:rsidR="006B07A9" w:rsidRPr="00273286">
        <w:rPr>
          <w:rFonts w:ascii="Times New Roman" w:hAnsi="Times New Roman" w:cs="Times New Roman"/>
        </w:rPr>
        <w:t>GDP</w:t>
      </w:r>
      <w:r w:rsidR="006B07A9" w:rsidRPr="00273286">
        <w:rPr>
          <w:rFonts w:ascii="Times New Roman" w:hAnsi="Times New Roman" w:cs="Times New Roman"/>
        </w:rPr>
        <w:t>における</w:t>
      </w:r>
      <w:r w:rsidR="00A65655" w:rsidRPr="00273286">
        <w:rPr>
          <w:rFonts w:ascii="Times New Roman" w:hAnsi="Times New Roman" w:cs="Times New Roman"/>
        </w:rPr>
        <w:t>国際</w:t>
      </w:r>
      <w:r w:rsidR="006B07A9" w:rsidRPr="00273286">
        <w:rPr>
          <w:rFonts w:ascii="Times New Roman" w:hAnsi="Times New Roman" w:cs="Times New Roman"/>
        </w:rPr>
        <w:t>旅行・観光産業のシェアは現状では低く、国際観光収入も</w:t>
      </w:r>
      <w:r w:rsidR="00BF1C0B">
        <w:rPr>
          <w:rFonts w:ascii="Times New Roman" w:hAnsi="Times New Roman" w:cs="Times New Roman" w:hint="eastAsia"/>
        </w:rPr>
        <w:t>25</w:t>
      </w:r>
      <w:r w:rsidR="006B07A9" w:rsidRPr="00273286">
        <w:rPr>
          <w:rFonts w:ascii="Times New Roman" w:hAnsi="Times New Roman" w:cs="Times New Roman"/>
        </w:rPr>
        <w:t>億ドル（</w:t>
      </w:r>
      <w:r w:rsidR="008144B1" w:rsidRPr="00273286">
        <w:rPr>
          <w:rFonts w:ascii="Times New Roman" w:hAnsi="Times New Roman" w:cs="Times New Roman"/>
        </w:rPr>
        <w:t>2011</w:t>
      </w:r>
      <w:r w:rsidR="006B07A9" w:rsidRPr="00273286">
        <w:rPr>
          <w:rFonts w:ascii="Times New Roman" w:hAnsi="Times New Roman" w:cs="Times New Roman"/>
        </w:rPr>
        <w:t>年）程度であったが</w:t>
      </w:r>
      <w:r w:rsidR="00BF1C0B" w:rsidRPr="00273286">
        <w:rPr>
          <w:rFonts w:ascii="Times New Roman" w:hAnsi="Times New Roman" w:cs="Times New Roman"/>
        </w:rPr>
        <w:t>（表</w:t>
      </w:r>
      <w:r w:rsidR="00BF1C0B" w:rsidRPr="00273286">
        <w:rPr>
          <w:rFonts w:ascii="Times New Roman" w:hAnsi="Times New Roman" w:cs="Times New Roman"/>
        </w:rPr>
        <w:t>44</w:t>
      </w:r>
      <w:r w:rsidR="00BF1C0B" w:rsidRPr="00273286">
        <w:rPr>
          <w:rFonts w:ascii="Times New Roman" w:hAnsi="Times New Roman" w:cs="Times New Roman"/>
        </w:rPr>
        <w:t>）</w:t>
      </w:r>
      <w:r w:rsidR="006B07A9" w:rsidRPr="00273286">
        <w:rPr>
          <w:rFonts w:ascii="Times New Roman" w:hAnsi="Times New Roman" w:cs="Times New Roman"/>
        </w:rPr>
        <w:t>、今後の成長が期待される。キューバ観光について期待を込めて使用される</w:t>
      </w:r>
      <w:r w:rsidR="00D75412" w:rsidRPr="00273286">
        <w:rPr>
          <w:rFonts w:ascii="Times New Roman" w:hAnsi="Times New Roman" w:cs="Times New Roman"/>
        </w:rPr>
        <w:t>英</w:t>
      </w:r>
      <w:r w:rsidR="000A3FAF" w:rsidRPr="00273286">
        <w:rPr>
          <w:rFonts w:ascii="Times New Roman" w:hAnsi="Times New Roman" w:cs="Times New Roman"/>
        </w:rPr>
        <w:t>字句</w:t>
      </w:r>
      <w:r w:rsidR="006B07A9" w:rsidRPr="00273286">
        <w:rPr>
          <w:rFonts w:ascii="Times New Roman" w:hAnsi="Times New Roman" w:cs="Times New Roman"/>
        </w:rPr>
        <w:t>を列挙すると</w:t>
      </w:r>
      <w:r w:rsidR="003F47B4">
        <w:rPr>
          <w:rFonts w:ascii="Times New Roman" w:hAnsi="Times New Roman" w:cs="Times New Roman" w:hint="eastAsia"/>
        </w:rPr>
        <w:t xml:space="preserve"> </w:t>
      </w:r>
      <w:r w:rsidR="006B07A9" w:rsidRPr="00273286">
        <w:rPr>
          <w:rFonts w:ascii="Times New Roman" w:hAnsi="Times New Roman" w:cs="Times New Roman"/>
        </w:rPr>
        <w:t xml:space="preserve">“Family </w:t>
      </w:r>
      <w:r w:rsidR="00BF1C0B">
        <w:rPr>
          <w:rFonts w:ascii="Times New Roman" w:hAnsi="Times New Roman" w:cs="Times New Roman" w:hint="eastAsia"/>
        </w:rPr>
        <w:t>r</w:t>
      </w:r>
      <w:r w:rsidR="006B07A9" w:rsidRPr="00273286">
        <w:rPr>
          <w:rFonts w:ascii="Times New Roman" w:hAnsi="Times New Roman" w:cs="Times New Roman"/>
        </w:rPr>
        <w:t xml:space="preserve">eunification </w:t>
      </w:r>
      <w:r w:rsidR="00BF1C0B">
        <w:rPr>
          <w:rFonts w:ascii="Times New Roman" w:hAnsi="Times New Roman" w:cs="Times New Roman" w:hint="eastAsia"/>
        </w:rPr>
        <w:t>t</w:t>
      </w:r>
      <w:r w:rsidR="006B07A9" w:rsidRPr="00273286">
        <w:rPr>
          <w:rFonts w:ascii="Times New Roman" w:hAnsi="Times New Roman" w:cs="Times New Roman"/>
        </w:rPr>
        <w:t>ourists</w:t>
      </w:r>
      <w:r w:rsidR="00BF1C0B">
        <w:rPr>
          <w:rFonts w:ascii="Times New Roman" w:hAnsi="Times New Roman" w:cs="Times New Roman"/>
        </w:rPr>
        <w:t>”</w:t>
      </w:r>
      <w:r w:rsidR="003F47B4">
        <w:rPr>
          <w:rFonts w:ascii="Times New Roman" w:hAnsi="Times New Roman" w:cs="Times New Roman"/>
        </w:rPr>
        <w:t xml:space="preserve"> </w:t>
      </w:r>
      <w:r w:rsidR="006B07A9" w:rsidRPr="00273286">
        <w:rPr>
          <w:rFonts w:ascii="Times New Roman" w:hAnsi="Times New Roman" w:cs="Times New Roman"/>
        </w:rPr>
        <w:t xml:space="preserve">“Sun, </w:t>
      </w:r>
      <w:r w:rsidR="00BF1C0B">
        <w:rPr>
          <w:rFonts w:ascii="Times New Roman" w:hAnsi="Times New Roman" w:cs="Times New Roman" w:hint="eastAsia"/>
        </w:rPr>
        <w:t>s</w:t>
      </w:r>
      <w:r w:rsidR="006B07A9" w:rsidRPr="00273286">
        <w:rPr>
          <w:rFonts w:ascii="Times New Roman" w:hAnsi="Times New Roman" w:cs="Times New Roman"/>
        </w:rPr>
        <w:t xml:space="preserve">ea and </w:t>
      </w:r>
      <w:r w:rsidR="00BF1C0B">
        <w:rPr>
          <w:rFonts w:ascii="Times New Roman" w:hAnsi="Times New Roman" w:cs="Times New Roman" w:hint="eastAsia"/>
        </w:rPr>
        <w:t>s</w:t>
      </w:r>
      <w:r w:rsidR="006B07A9" w:rsidRPr="00273286">
        <w:rPr>
          <w:rFonts w:ascii="Times New Roman" w:hAnsi="Times New Roman" w:cs="Times New Roman"/>
        </w:rPr>
        <w:t>and tourist”</w:t>
      </w:r>
      <w:r w:rsidR="003F47B4">
        <w:rPr>
          <w:rFonts w:ascii="Times New Roman" w:hAnsi="Times New Roman" w:cs="Times New Roman"/>
        </w:rPr>
        <w:t xml:space="preserve"> </w:t>
      </w:r>
      <w:r w:rsidR="006773BF" w:rsidRPr="00273286">
        <w:rPr>
          <w:rFonts w:ascii="Times New Roman" w:hAnsi="Times New Roman" w:cs="Times New Roman"/>
        </w:rPr>
        <w:t>“</w:t>
      </w:r>
      <w:r w:rsidR="00BF1C0B">
        <w:rPr>
          <w:rFonts w:ascii="Times New Roman" w:hAnsi="Times New Roman" w:cs="Times New Roman" w:hint="eastAsia"/>
        </w:rPr>
        <w:t>N</w:t>
      </w:r>
      <w:r w:rsidR="006B07A9" w:rsidRPr="00273286">
        <w:rPr>
          <w:rFonts w:ascii="Times New Roman" w:hAnsi="Times New Roman" w:cs="Times New Roman"/>
        </w:rPr>
        <w:t>ow-bird tourists”</w:t>
      </w:r>
      <w:r w:rsidR="003F47B4">
        <w:rPr>
          <w:rFonts w:ascii="Times New Roman" w:hAnsi="Times New Roman" w:cs="Times New Roman"/>
        </w:rPr>
        <w:t xml:space="preserve"> </w:t>
      </w:r>
      <w:r w:rsidR="006773BF" w:rsidRPr="00273286">
        <w:rPr>
          <w:rFonts w:ascii="Times New Roman" w:hAnsi="Times New Roman" w:cs="Times New Roman"/>
        </w:rPr>
        <w:t>“</w:t>
      </w:r>
      <w:r w:rsidR="006B07A9" w:rsidRPr="00273286">
        <w:rPr>
          <w:rFonts w:ascii="Times New Roman" w:hAnsi="Times New Roman" w:cs="Times New Roman"/>
        </w:rPr>
        <w:t>Retirement tourists” “March-</w:t>
      </w:r>
      <w:r w:rsidR="00BF1C0B">
        <w:rPr>
          <w:rFonts w:ascii="Times New Roman" w:hAnsi="Times New Roman" w:cs="Times New Roman" w:hint="eastAsia"/>
        </w:rPr>
        <w:t>b</w:t>
      </w:r>
      <w:r w:rsidR="006B07A9" w:rsidRPr="00273286">
        <w:rPr>
          <w:rFonts w:ascii="Times New Roman" w:hAnsi="Times New Roman" w:cs="Times New Roman"/>
        </w:rPr>
        <w:t>reaker tourists”</w:t>
      </w:r>
      <w:r w:rsidR="003F47B4">
        <w:rPr>
          <w:rFonts w:ascii="Times New Roman" w:hAnsi="Times New Roman" w:cs="Times New Roman"/>
        </w:rPr>
        <w:t xml:space="preserve"> </w:t>
      </w:r>
      <w:r w:rsidR="006B07A9" w:rsidRPr="00BF1C0B">
        <w:rPr>
          <w:rFonts w:ascii="Times New Roman" w:eastAsia="ＭＳ Ｐゴシック" w:hAnsi="Times New Roman" w:cs="Times New Roman"/>
          <w:kern w:val="0"/>
          <w:szCs w:val="21"/>
        </w:rPr>
        <w:t>“</w:t>
      </w:r>
      <w:r w:rsidR="00BF1C0B">
        <w:rPr>
          <w:rFonts w:ascii="Times New Roman" w:eastAsia="ＭＳ Ｐゴシック" w:hAnsi="Times New Roman" w:cs="Times New Roman" w:hint="eastAsia"/>
          <w:kern w:val="0"/>
          <w:szCs w:val="21"/>
        </w:rPr>
        <w:t>C</w:t>
      </w:r>
      <w:r w:rsidR="006B07A9" w:rsidRPr="00BF1C0B">
        <w:rPr>
          <w:rFonts w:ascii="Times New Roman" w:eastAsia="ＭＳ Ｐゴシック" w:hAnsi="Times New Roman" w:cs="Times New Roman"/>
          <w:kern w:val="0"/>
          <w:szCs w:val="21"/>
        </w:rPr>
        <w:t>uriosity tourism”</w:t>
      </w:r>
      <w:r w:rsidR="003F47B4">
        <w:rPr>
          <w:rFonts w:ascii="Times New Roman" w:eastAsia="ＭＳ Ｐゴシック" w:hAnsi="Times New Roman" w:cs="Times New Roman"/>
          <w:kern w:val="0"/>
          <w:szCs w:val="21"/>
        </w:rPr>
        <w:t xml:space="preserve"> </w:t>
      </w:r>
      <w:r w:rsidR="006B07A9" w:rsidRPr="00273286">
        <w:rPr>
          <w:rFonts w:ascii="Times New Roman" w:hAnsi="Times New Roman" w:cs="Times New Roman"/>
        </w:rPr>
        <w:t>と実に多彩である。期待が大きい分だけ、逆に周辺諸国は緊張気味である。周辺国の観光産業の</w:t>
      </w:r>
      <w:r w:rsidR="0002116C" w:rsidRPr="00273286">
        <w:rPr>
          <w:rFonts w:ascii="Times New Roman" w:hAnsi="Times New Roman" w:cs="Times New Roman"/>
        </w:rPr>
        <w:t>割</w:t>
      </w:r>
      <w:r w:rsidR="0002116C" w:rsidRPr="00273286">
        <w:rPr>
          <w:rFonts w:ascii="Times New Roman" w:hAnsi="Times New Roman" w:cs="Times New Roman"/>
        </w:rPr>
        <w:lastRenderedPageBreak/>
        <w:t>合</w:t>
      </w:r>
      <w:r w:rsidR="006B07A9" w:rsidRPr="00273286">
        <w:rPr>
          <w:rFonts w:ascii="Times New Roman" w:hAnsi="Times New Roman" w:cs="Times New Roman"/>
        </w:rPr>
        <w:t>が高いことと</w:t>
      </w:r>
      <w:r w:rsidR="003D4632" w:rsidRPr="00273286">
        <w:rPr>
          <w:rFonts w:ascii="Times New Roman" w:hAnsi="Times New Roman" w:cs="Times New Roman"/>
        </w:rPr>
        <w:t>、</w:t>
      </w:r>
      <w:r w:rsidR="006B07A9" w:rsidRPr="00273286">
        <w:rPr>
          <w:rFonts w:ascii="Times New Roman" w:hAnsi="Times New Roman" w:cs="Times New Roman"/>
        </w:rPr>
        <w:t>米国の</w:t>
      </w:r>
      <w:r w:rsidR="0002116C" w:rsidRPr="00273286">
        <w:rPr>
          <w:rFonts w:ascii="Times New Roman" w:hAnsi="Times New Roman" w:cs="Times New Roman"/>
        </w:rPr>
        <w:t>割合</w:t>
      </w:r>
      <w:r w:rsidR="006B07A9" w:rsidRPr="00273286">
        <w:rPr>
          <w:rFonts w:ascii="Times New Roman" w:hAnsi="Times New Roman" w:cs="Times New Roman"/>
        </w:rPr>
        <w:t>が高いことからくる不安である。それだけに、新たな観光客誘致対象として、中国人観光客対策に取り組む動きも</w:t>
      </w:r>
      <w:r w:rsidR="003D4632" w:rsidRPr="00273286">
        <w:rPr>
          <w:rFonts w:ascii="Times New Roman" w:hAnsi="Times New Roman" w:cs="Times New Roman"/>
        </w:rPr>
        <w:t>報道されている</w:t>
      </w:r>
      <w:r w:rsidR="006B07A9" w:rsidRPr="00273286">
        <w:rPr>
          <w:rFonts w:ascii="Times New Roman" w:hAnsi="Times New Roman" w:cs="Times New Roman"/>
        </w:rPr>
        <w:t>。</w:t>
      </w:r>
    </w:p>
    <w:p w:rsidR="006773BF" w:rsidRPr="00273286" w:rsidRDefault="006773BF" w:rsidP="009D556A">
      <w:pPr>
        <w:rPr>
          <w:rFonts w:ascii="Times New Roman" w:hAnsi="Times New Roman" w:cs="Times New Roman"/>
          <w:b/>
          <w:color w:val="FF0000"/>
        </w:rPr>
      </w:pPr>
    </w:p>
    <w:p w:rsidR="009D556A" w:rsidRPr="00273286" w:rsidRDefault="006B3656" w:rsidP="00BF1C0B">
      <w:pPr>
        <w:rPr>
          <w:rFonts w:ascii="Times New Roman" w:hAnsi="Times New Roman" w:cs="Times New Roman"/>
          <w:b/>
        </w:rPr>
      </w:pPr>
      <w:r w:rsidRPr="00273286">
        <w:rPr>
          <w:rFonts w:ascii="Times New Roman" w:hAnsi="Times New Roman" w:cs="Times New Roman"/>
          <w:b/>
        </w:rPr>
        <w:t>４</w:t>
      </w:r>
      <w:r w:rsidR="009D556A" w:rsidRPr="00273286">
        <w:rPr>
          <w:rFonts w:ascii="Times New Roman" w:hAnsi="Times New Roman" w:cs="Times New Roman"/>
          <w:b/>
        </w:rPr>
        <w:t xml:space="preserve">　クルーズ</w:t>
      </w:r>
      <w:r w:rsidR="005B4529" w:rsidRPr="00273286">
        <w:rPr>
          <w:rFonts w:ascii="Times New Roman" w:hAnsi="Times New Roman" w:cs="Times New Roman"/>
          <w:b/>
        </w:rPr>
        <w:t>等</w:t>
      </w:r>
      <w:r w:rsidR="009D556A" w:rsidRPr="00273286">
        <w:rPr>
          <w:rFonts w:ascii="Times New Roman" w:hAnsi="Times New Roman" w:cs="Times New Roman"/>
          <w:b/>
        </w:rPr>
        <w:t>をみつめる</w:t>
      </w:r>
      <w:r w:rsidR="005B4529" w:rsidRPr="00273286">
        <w:rPr>
          <w:rFonts w:ascii="Times New Roman" w:hAnsi="Times New Roman" w:cs="Times New Roman"/>
          <w:b/>
        </w:rPr>
        <w:t>韓国人、</w:t>
      </w:r>
      <w:r w:rsidR="009D556A" w:rsidRPr="00273286">
        <w:rPr>
          <w:rFonts w:ascii="Times New Roman" w:hAnsi="Times New Roman" w:cs="Times New Roman"/>
          <w:b/>
        </w:rPr>
        <w:t>日本人の目</w:t>
      </w:r>
      <w:r w:rsidR="000A44A9" w:rsidRPr="00273286">
        <w:rPr>
          <w:rFonts w:ascii="Times New Roman" w:hAnsi="Times New Roman" w:cs="Times New Roman"/>
          <w:b/>
        </w:rPr>
        <w:t>と極東クルーズ</w:t>
      </w:r>
      <w:r w:rsidR="00F170F8" w:rsidRPr="00273286">
        <w:rPr>
          <w:rFonts w:ascii="Times New Roman" w:hAnsi="Times New Roman" w:cs="Times New Roman"/>
          <w:b/>
        </w:rPr>
        <w:t>の将来</w:t>
      </w:r>
    </w:p>
    <w:p w:rsidR="005A4B70" w:rsidRPr="00273286" w:rsidRDefault="009D556A" w:rsidP="00BF1C0B">
      <w:pPr>
        <w:widowControl/>
        <w:ind w:firstLineChars="100" w:firstLine="189"/>
        <w:rPr>
          <w:rFonts w:ascii="Times New Roman" w:hAnsi="Times New Roman" w:cs="Times New Roman"/>
        </w:rPr>
      </w:pPr>
      <w:r w:rsidRPr="00273286">
        <w:rPr>
          <w:rFonts w:ascii="Times New Roman" w:hAnsi="Times New Roman" w:cs="Times New Roman"/>
        </w:rPr>
        <w:t>我が国へクルーズ船で入国した</w:t>
      </w:r>
      <w:r w:rsidR="00C34046" w:rsidRPr="00273286">
        <w:rPr>
          <w:rFonts w:ascii="Times New Roman" w:hAnsi="Times New Roman" w:cs="Times New Roman"/>
        </w:rPr>
        <w:t>中国本土を中心とする</w:t>
      </w:r>
      <w:r w:rsidRPr="00273286">
        <w:rPr>
          <w:rFonts w:ascii="Times New Roman" w:hAnsi="Times New Roman" w:cs="Times New Roman"/>
        </w:rPr>
        <w:t>外国人旅客数は、</w:t>
      </w:r>
      <w:r w:rsidRPr="00273286">
        <w:rPr>
          <w:rFonts w:ascii="Times New Roman" w:hAnsi="Times New Roman" w:cs="Times New Roman"/>
        </w:rPr>
        <w:t>2013</w:t>
      </w:r>
      <w:r w:rsidRPr="00273286">
        <w:rPr>
          <w:rFonts w:ascii="Times New Roman" w:hAnsi="Times New Roman" w:cs="Times New Roman"/>
        </w:rPr>
        <w:t>年は約</w:t>
      </w:r>
      <w:r w:rsidRPr="00273286">
        <w:rPr>
          <w:rFonts w:ascii="Times New Roman" w:hAnsi="Times New Roman" w:cs="Times New Roman"/>
        </w:rPr>
        <w:t>17</w:t>
      </w:r>
      <w:r w:rsidRPr="00273286">
        <w:rPr>
          <w:rFonts w:ascii="Times New Roman" w:hAnsi="Times New Roman" w:cs="Times New Roman"/>
        </w:rPr>
        <w:t>万人、</w:t>
      </w:r>
      <w:r w:rsidRPr="00273286">
        <w:rPr>
          <w:rFonts w:ascii="Times New Roman" w:hAnsi="Times New Roman" w:cs="Times New Roman"/>
        </w:rPr>
        <w:t>2015</w:t>
      </w:r>
      <w:r w:rsidRPr="00273286">
        <w:rPr>
          <w:rFonts w:ascii="Times New Roman" w:hAnsi="Times New Roman" w:cs="Times New Roman"/>
        </w:rPr>
        <w:t>年は約</w:t>
      </w:r>
      <w:r w:rsidRPr="00273286">
        <w:rPr>
          <w:rFonts w:ascii="Times New Roman" w:hAnsi="Times New Roman" w:cs="Times New Roman"/>
        </w:rPr>
        <w:t>11</w:t>
      </w:r>
      <w:r w:rsidR="00000CED" w:rsidRPr="00273286">
        <w:rPr>
          <w:rFonts w:ascii="Times New Roman" w:hAnsi="Times New Roman" w:cs="Times New Roman"/>
        </w:rPr>
        <w:t>2</w:t>
      </w:r>
      <w:r w:rsidRPr="00273286">
        <w:rPr>
          <w:rFonts w:ascii="Times New Roman" w:hAnsi="Times New Roman" w:cs="Times New Roman"/>
        </w:rPr>
        <w:t>万人</w:t>
      </w:r>
      <w:r w:rsidR="00000CED" w:rsidRPr="00273286">
        <w:rPr>
          <w:rFonts w:ascii="Times New Roman" w:hAnsi="Times New Roman" w:cs="Times New Roman"/>
        </w:rPr>
        <w:t>、</w:t>
      </w:r>
      <w:r w:rsidR="00000CED" w:rsidRPr="00273286">
        <w:rPr>
          <w:rFonts w:ascii="Times New Roman" w:hAnsi="Times New Roman" w:cs="Times New Roman"/>
        </w:rPr>
        <w:t>2016</w:t>
      </w:r>
      <w:r w:rsidR="00000CED" w:rsidRPr="00273286">
        <w:rPr>
          <w:rFonts w:ascii="Times New Roman" w:hAnsi="Times New Roman" w:cs="Times New Roman"/>
        </w:rPr>
        <w:t>年は</w:t>
      </w:r>
      <w:r w:rsidR="00000CED" w:rsidRPr="00273286">
        <w:rPr>
          <w:rFonts w:ascii="Times New Roman" w:hAnsi="Times New Roman" w:cs="Times New Roman"/>
        </w:rPr>
        <w:t>170</w:t>
      </w:r>
      <w:r w:rsidR="00000CED" w:rsidRPr="00273286">
        <w:rPr>
          <w:rFonts w:ascii="Times New Roman" w:hAnsi="Times New Roman" w:cs="Times New Roman"/>
        </w:rPr>
        <w:t>万人</w:t>
      </w:r>
      <w:r w:rsidRPr="00273286">
        <w:rPr>
          <w:rFonts w:ascii="Times New Roman" w:hAnsi="Times New Roman" w:cs="Times New Roman"/>
        </w:rPr>
        <w:t>と</w:t>
      </w:r>
      <w:r w:rsidR="00C34046" w:rsidRPr="00273286">
        <w:rPr>
          <w:rFonts w:ascii="Times New Roman" w:hAnsi="Times New Roman" w:cs="Times New Roman"/>
        </w:rPr>
        <w:t>、韓国</w:t>
      </w:r>
      <w:r w:rsidR="00A65655" w:rsidRPr="00273286">
        <w:rPr>
          <w:rFonts w:ascii="Times New Roman" w:hAnsi="Times New Roman" w:cs="Times New Roman"/>
        </w:rPr>
        <w:t>へ</w:t>
      </w:r>
      <w:r w:rsidR="00C34046" w:rsidRPr="00273286">
        <w:rPr>
          <w:rFonts w:ascii="Times New Roman" w:hAnsi="Times New Roman" w:cs="Times New Roman"/>
        </w:rPr>
        <w:t>の</w:t>
      </w:r>
      <w:r w:rsidR="00C34046" w:rsidRPr="00273286">
        <w:rPr>
          <w:rFonts w:ascii="Times New Roman" w:hAnsi="Times New Roman" w:cs="Times New Roman"/>
        </w:rPr>
        <w:t>2</w:t>
      </w:r>
      <w:r w:rsidR="00000CED" w:rsidRPr="00273286">
        <w:rPr>
          <w:rFonts w:ascii="Times New Roman" w:hAnsi="Times New Roman" w:cs="Times New Roman"/>
        </w:rPr>
        <w:t>2</w:t>
      </w:r>
      <w:r w:rsidR="00C34046" w:rsidRPr="00273286">
        <w:rPr>
          <w:rFonts w:ascii="Times New Roman" w:hAnsi="Times New Roman" w:cs="Times New Roman"/>
        </w:rPr>
        <w:t>0</w:t>
      </w:r>
      <w:r w:rsidR="00C34046" w:rsidRPr="00273286">
        <w:rPr>
          <w:rFonts w:ascii="Times New Roman" w:hAnsi="Times New Roman" w:cs="Times New Roman"/>
        </w:rPr>
        <w:t>万人についで増加</w:t>
      </w:r>
      <w:r w:rsidRPr="00273286">
        <w:rPr>
          <w:rFonts w:ascii="Times New Roman" w:hAnsi="Times New Roman" w:cs="Times New Roman"/>
        </w:rPr>
        <w:t>している。</w:t>
      </w:r>
      <w:r w:rsidR="008175C3" w:rsidRPr="00273286">
        <w:rPr>
          <w:rFonts w:ascii="Times New Roman" w:hAnsi="Times New Roman" w:cs="Times New Roman"/>
        </w:rPr>
        <w:t>同時に</w:t>
      </w:r>
      <w:r w:rsidR="008175C3" w:rsidRPr="00273286">
        <w:rPr>
          <w:rFonts w:ascii="Times New Roman" w:hAnsi="Times New Roman" w:cs="Times New Roman"/>
          <w:szCs w:val="21"/>
        </w:rPr>
        <w:t>中国交通運輸協会客船ヨット分会</w:t>
      </w:r>
      <w:r w:rsidR="008175C3" w:rsidRPr="00273286">
        <w:rPr>
          <w:rFonts w:ascii="Times New Roman" w:hAnsi="Times New Roman" w:cs="Times New Roman"/>
        </w:rPr>
        <w:t>も</w:t>
      </w:r>
      <w:r w:rsidR="008175C3" w:rsidRPr="00273286">
        <w:rPr>
          <w:rFonts w:ascii="Times New Roman" w:hAnsi="Times New Roman" w:cs="Times New Roman"/>
        </w:rPr>
        <w:t>2016</w:t>
      </w:r>
      <w:r w:rsidR="008175C3" w:rsidRPr="00273286">
        <w:rPr>
          <w:rFonts w:ascii="Times New Roman" w:hAnsi="Times New Roman" w:cs="Times New Roman"/>
        </w:rPr>
        <w:t>年の</w:t>
      </w:r>
      <w:r w:rsidR="008175C3" w:rsidRPr="00273286">
        <w:rPr>
          <w:rFonts w:ascii="Times New Roman" w:hAnsi="Times New Roman" w:cs="Times New Roman"/>
          <w:szCs w:val="21"/>
        </w:rPr>
        <w:t>中国の主要客船港の客船受け入れ便数、旅客数が大幅に増加し、中国からのクルーズ海外旅行者数が初めて</w:t>
      </w:r>
      <w:r w:rsidR="00CA3B1E" w:rsidRPr="00273286">
        <w:rPr>
          <w:rFonts w:ascii="Times New Roman" w:hAnsi="Times New Roman" w:cs="Times New Roman"/>
          <w:szCs w:val="21"/>
        </w:rPr>
        <w:t>200</w:t>
      </w:r>
      <w:r w:rsidR="008175C3" w:rsidRPr="00273286">
        <w:rPr>
          <w:rFonts w:ascii="Times New Roman" w:hAnsi="Times New Roman" w:cs="Times New Roman"/>
          <w:szCs w:val="21"/>
        </w:rPr>
        <w:t>万人を超えたと発表している（</w:t>
      </w:r>
      <w:r w:rsidR="00BD6E5B" w:rsidRPr="00273286">
        <w:rPr>
          <w:rFonts w:ascii="Times New Roman" w:hAnsi="Times New Roman" w:cs="Times New Roman"/>
          <w:szCs w:val="21"/>
        </w:rPr>
        <w:t>「</w:t>
      </w:r>
      <w:r w:rsidR="008175C3" w:rsidRPr="00273286">
        <w:rPr>
          <w:rFonts w:ascii="Times New Roman" w:hAnsi="Times New Roman" w:cs="Times New Roman"/>
          <w:szCs w:val="21"/>
        </w:rPr>
        <w:t>新華</w:t>
      </w:r>
      <w:r w:rsidR="00214B09" w:rsidRPr="00273286">
        <w:rPr>
          <w:rFonts w:ascii="Times New Roman" w:hAnsi="Times New Roman" w:cs="Times New Roman"/>
          <w:szCs w:val="21"/>
        </w:rPr>
        <w:t>網</w:t>
      </w:r>
      <w:r w:rsidR="00BD6E5B" w:rsidRPr="00273286">
        <w:rPr>
          <w:rFonts w:ascii="Times New Roman" w:hAnsi="Times New Roman" w:cs="Times New Roman"/>
          <w:szCs w:val="21"/>
        </w:rPr>
        <w:t>」</w:t>
      </w:r>
      <w:r w:rsidR="00214B09" w:rsidRPr="00273286">
        <w:rPr>
          <w:rFonts w:ascii="Times New Roman" w:hAnsi="Times New Roman" w:cs="Times New Roman"/>
          <w:szCs w:val="21"/>
        </w:rPr>
        <w:t>2017</w:t>
      </w:r>
      <w:r w:rsidR="00214B09" w:rsidRPr="00273286">
        <w:rPr>
          <w:rFonts w:ascii="Times New Roman" w:hAnsi="Times New Roman" w:cs="Times New Roman"/>
          <w:szCs w:val="21"/>
        </w:rPr>
        <w:t>年</w:t>
      </w:r>
      <w:r w:rsidR="008175C3" w:rsidRPr="00273286">
        <w:rPr>
          <w:rFonts w:ascii="Times New Roman" w:hAnsi="Times New Roman" w:cs="Times New Roman"/>
          <w:szCs w:val="21"/>
        </w:rPr>
        <w:t>１月</w:t>
      </w:r>
      <w:r w:rsidR="008175C3" w:rsidRPr="00273286">
        <w:rPr>
          <w:rFonts w:ascii="Times New Roman" w:hAnsi="Times New Roman" w:cs="Times New Roman"/>
          <w:szCs w:val="21"/>
        </w:rPr>
        <w:t>22</w:t>
      </w:r>
      <w:r w:rsidR="008175C3" w:rsidRPr="00273286">
        <w:rPr>
          <w:rFonts w:ascii="Times New Roman" w:hAnsi="Times New Roman" w:cs="Times New Roman"/>
          <w:szCs w:val="21"/>
        </w:rPr>
        <w:t>日）。</w:t>
      </w:r>
      <w:r w:rsidR="00005479" w:rsidRPr="00273286">
        <w:rPr>
          <w:rFonts w:ascii="Times New Roman" w:hAnsi="Times New Roman" w:cs="Times New Roman"/>
          <w:szCs w:val="21"/>
        </w:rPr>
        <w:t>この</w:t>
      </w:r>
      <w:r w:rsidRPr="00273286">
        <w:rPr>
          <w:rFonts w:ascii="Times New Roman" w:hAnsi="Times New Roman" w:cs="Times New Roman"/>
        </w:rPr>
        <w:t>極東クルーズはカリブ海クルーズと距離的には同程度のものである。台風やハリケーンの襲来が障害になる点も共通する。従って</w:t>
      </w:r>
      <w:r w:rsidR="00AB7B13" w:rsidRPr="00273286">
        <w:rPr>
          <w:rFonts w:ascii="Times New Roman" w:hAnsi="Times New Roman" w:cs="Times New Roman"/>
        </w:rPr>
        <w:t>海のない内陸部を中心として</w:t>
      </w:r>
      <w:r w:rsidR="008175C3" w:rsidRPr="00273286">
        <w:rPr>
          <w:rFonts w:ascii="Times New Roman" w:hAnsi="Times New Roman" w:cs="Times New Roman"/>
        </w:rPr>
        <w:t>中国本土利用者の</w:t>
      </w:r>
      <w:r w:rsidRPr="00273286">
        <w:rPr>
          <w:rFonts w:ascii="Times New Roman" w:hAnsi="Times New Roman" w:cs="Times New Roman"/>
        </w:rPr>
        <w:t>巨大な需要が発生すれば、大きな産業に発展することが期待できる。</w:t>
      </w:r>
    </w:p>
    <w:p w:rsidR="005A4B70" w:rsidRPr="00273286" w:rsidRDefault="005A4B70" w:rsidP="00BF1C0B">
      <w:pPr>
        <w:ind w:firstLineChars="100" w:firstLine="189"/>
        <w:rPr>
          <w:rFonts w:ascii="Times New Roman" w:hAnsi="Times New Roman" w:cs="Times New Roman"/>
        </w:rPr>
      </w:pPr>
      <w:r w:rsidRPr="00273286">
        <w:rPr>
          <w:rFonts w:ascii="Times New Roman" w:hAnsi="Times New Roman" w:cs="Times New Roman"/>
        </w:rPr>
        <w:t>クルーズは典型的なオールイン</w:t>
      </w:r>
      <w:r w:rsidR="00BD6E5B" w:rsidRPr="00273286">
        <w:rPr>
          <w:rFonts w:ascii="Times New Roman" w:hAnsi="Times New Roman" w:cs="Times New Roman"/>
        </w:rPr>
        <w:t>ワン</w:t>
      </w:r>
      <w:r w:rsidRPr="00273286">
        <w:rPr>
          <w:rFonts w:ascii="Times New Roman" w:hAnsi="Times New Roman" w:cs="Times New Roman"/>
        </w:rPr>
        <w:t>商品であ</w:t>
      </w:r>
      <w:r w:rsidR="008175C3" w:rsidRPr="00273286">
        <w:rPr>
          <w:rFonts w:ascii="Times New Roman" w:hAnsi="Times New Roman" w:cs="Times New Roman"/>
        </w:rPr>
        <w:t>り、通例、寄港地での</w:t>
      </w:r>
      <w:r w:rsidRPr="00273286">
        <w:rPr>
          <w:rFonts w:ascii="Times New Roman" w:hAnsi="Times New Roman" w:cs="Times New Roman"/>
        </w:rPr>
        <w:t>消費額は少ない。しかし</w:t>
      </w:r>
      <w:r w:rsidR="009D556A" w:rsidRPr="00273286">
        <w:rPr>
          <w:rFonts w:ascii="Times New Roman" w:hAnsi="Times New Roman" w:cs="Times New Roman"/>
        </w:rPr>
        <w:t>博多港に寄港した</w:t>
      </w:r>
      <w:r w:rsidR="00026245" w:rsidRPr="00273286">
        <w:rPr>
          <w:rFonts w:ascii="Times New Roman" w:hAnsi="Times New Roman" w:cs="Times New Roman"/>
        </w:rPr>
        <w:t>クルーズ</w:t>
      </w:r>
      <w:r w:rsidR="009D556A" w:rsidRPr="00273286">
        <w:rPr>
          <w:rFonts w:ascii="Times New Roman" w:hAnsi="Times New Roman" w:cs="Times New Roman"/>
        </w:rPr>
        <w:t>客の９割以上を占める中国人旅行者の１人</w:t>
      </w:r>
      <w:r w:rsidR="00BD6E5B" w:rsidRPr="00273286">
        <w:rPr>
          <w:rFonts w:ascii="Times New Roman" w:hAnsi="Times New Roman" w:cs="Times New Roman"/>
        </w:rPr>
        <w:t>当たり</w:t>
      </w:r>
      <w:r w:rsidR="009D556A" w:rsidRPr="00273286">
        <w:rPr>
          <w:rFonts w:ascii="Times New Roman" w:hAnsi="Times New Roman" w:cs="Times New Roman"/>
        </w:rPr>
        <w:t>の平均消費額は</w:t>
      </w:r>
      <w:r w:rsidR="009D556A" w:rsidRPr="00273286">
        <w:rPr>
          <w:rFonts w:ascii="Times New Roman" w:hAnsi="Times New Roman" w:cs="Times New Roman"/>
        </w:rPr>
        <w:t>10</w:t>
      </w:r>
      <w:r w:rsidR="009D556A" w:rsidRPr="00273286">
        <w:rPr>
          <w:rFonts w:ascii="Times New Roman" w:hAnsi="Times New Roman" w:cs="Times New Roman"/>
        </w:rPr>
        <w:t>万</w:t>
      </w:r>
      <w:r w:rsidR="009D556A" w:rsidRPr="00273286">
        <w:rPr>
          <w:rFonts w:ascii="Times New Roman" w:hAnsi="Times New Roman" w:cs="Times New Roman"/>
        </w:rPr>
        <w:t>7</w:t>
      </w:r>
      <w:r w:rsidR="00BA2C55" w:rsidRPr="00273286">
        <w:rPr>
          <w:rFonts w:ascii="Times New Roman" w:hAnsi="Times New Roman" w:cs="Times New Roman"/>
        </w:rPr>
        <w:t>000</w:t>
      </w:r>
      <w:r w:rsidR="009D556A" w:rsidRPr="00273286">
        <w:rPr>
          <w:rFonts w:ascii="Times New Roman" w:hAnsi="Times New Roman" w:cs="Times New Roman"/>
        </w:rPr>
        <w:t>円に上</w:t>
      </w:r>
      <w:r w:rsidR="00026245" w:rsidRPr="00273286">
        <w:rPr>
          <w:rFonts w:ascii="Times New Roman" w:hAnsi="Times New Roman" w:cs="Times New Roman"/>
        </w:rPr>
        <w:t>る</w:t>
      </w:r>
      <w:r w:rsidR="00026245" w:rsidRPr="00273286">
        <w:rPr>
          <w:rFonts w:ascii="Times New Roman" w:hAnsi="Times New Roman" w:cs="Times New Roman"/>
          <w:b/>
          <w:color w:val="FF0000"/>
          <w:vertAlign w:val="superscript"/>
        </w:rPr>
        <w:t>１１</w:t>
      </w:r>
      <w:r w:rsidR="009D556A" w:rsidRPr="00273286">
        <w:rPr>
          <w:rFonts w:ascii="Times New Roman" w:hAnsi="Times New Roman" w:cs="Times New Roman"/>
        </w:rPr>
        <w:t>。</w:t>
      </w:r>
    </w:p>
    <w:p w:rsidR="00134B4C" w:rsidRPr="00273286" w:rsidRDefault="00BD6E5B" w:rsidP="00BF1C0B">
      <w:pPr>
        <w:ind w:firstLineChars="100" w:firstLine="189"/>
        <w:rPr>
          <w:rFonts w:ascii="Times New Roman" w:hAnsi="Times New Roman" w:cs="Times New Roman"/>
        </w:rPr>
      </w:pPr>
      <w:r w:rsidRPr="00273286">
        <w:rPr>
          <w:rFonts w:ascii="Times New Roman" w:hAnsi="Times New Roman" w:cs="Times New Roman"/>
        </w:rPr>
        <w:t>これに対して、フロリダ・カリビアン・クルーズ協会資料によれば、カリブクルーズの</w:t>
      </w:r>
      <w:r w:rsidR="00BF1C0B">
        <w:rPr>
          <w:rFonts w:ascii="Times New Roman" w:hAnsi="Times New Roman" w:cs="Times New Roman" w:hint="eastAsia"/>
        </w:rPr>
        <w:t>１</w:t>
      </w:r>
      <w:r w:rsidRPr="00273286">
        <w:rPr>
          <w:rFonts w:ascii="Times New Roman" w:hAnsi="Times New Roman" w:cs="Times New Roman"/>
        </w:rPr>
        <w:t>港の</w:t>
      </w:r>
      <w:r w:rsidR="00BF1C0B">
        <w:rPr>
          <w:rFonts w:ascii="Times New Roman" w:hAnsi="Times New Roman" w:cs="Times New Roman" w:hint="eastAsia"/>
        </w:rPr>
        <w:t>１</w:t>
      </w:r>
      <w:r w:rsidRPr="00273286">
        <w:rPr>
          <w:rFonts w:ascii="Times New Roman" w:hAnsi="Times New Roman" w:cs="Times New Roman"/>
        </w:rPr>
        <w:t>人当たりの平均滞在時間は</w:t>
      </w:r>
      <w:r w:rsidR="00BF1C0B">
        <w:rPr>
          <w:rFonts w:ascii="Times New Roman" w:hAnsi="Times New Roman" w:cs="Times New Roman" w:hint="eastAsia"/>
        </w:rPr>
        <w:t>４</w:t>
      </w:r>
      <w:r w:rsidRPr="00273286">
        <w:rPr>
          <w:rFonts w:ascii="Times New Roman" w:hAnsi="Times New Roman" w:cs="Times New Roman"/>
        </w:rPr>
        <w:t>～</w:t>
      </w:r>
      <w:r w:rsidR="00BF1C0B">
        <w:rPr>
          <w:rFonts w:ascii="Times New Roman" w:hAnsi="Times New Roman" w:cs="Times New Roman" w:hint="eastAsia"/>
        </w:rPr>
        <w:t>５</w:t>
      </w:r>
      <w:r w:rsidRPr="00273286">
        <w:rPr>
          <w:rFonts w:ascii="Times New Roman" w:hAnsi="Times New Roman" w:cs="Times New Roman"/>
        </w:rPr>
        <w:t>時間であり、総支出額は乗客分が</w:t>
      </w:r>
      <w:r w:rsidRPr="00273286">
        <w:rPr>
          <w:rFonts w:ascii="Times New Roman" w:hAnsi="Times New Roman" w:cs="Times New Roman"/>
        </w:rPr>
        <w:t>25</w:t>
      </w:r>
      <w:r w:rsidRPr="00273286">
        <w:rPr>
          <w:rFonts w:ascii="Times New Roman" w:hAnsi="Times New Roman" w:cs="Times New Roman"/>
        </w:rPr>
        <w:t>億ドル、従業員分が</w:t>
      </w:r>
      <w:r w:rsidR="00BF1C0B">
        <w:rPr>
          <w:rFonts w:ascii="Times New Roman" w:hAnsi="Times New Roman" w:cs="Times New Roman" w:hint="eastAsia"/>
        </w:rPr>
        <w:t>３</w:t>
      </w:r>
      <w:r w:rsidRPr="00273286">
        <w:rPr>
          <w:rFonts w:ascii="Times New Roman" w:hAnsi="Times New Roman" w:cs="Times New Roman"/>
        </w:rPr>
        <w:t>億ドルである。乗客</w:t>
      </w:r>
      <w:r w:rsidRPr="00273286">
        <w:rPr>
          <w:rFonts w:ascii="Times New Roman" w:hAnsi="Times New Roman" w:cs="Times New Roman"/>
        </w:rPr>
        <w:t>1</w:t>
      </w:r>
      <w:r w:rsidRPr="00273286">
        <w:rPr>
          <w:rFonts w:ascii="Times New Roman" w:hAnsi="Times New Roman" w:cs="Times New Roman"/>
        </w:rPr>
        <w:t>人当たり支出額は</w:t>
      </w:r>
      <w:r w:rsidRPr="00273286">
        <w:rPr>
          <w:rFonts w:ascii="Times New Roman" w:hAnsi="Times New Roman" w:cs="Times New Roman"/>
        </w:rPr>
        <w:t>104</w:t>
      </w:r>
      <w:r w:rsidRPr="00273286">
        <w:rPr>
          <w:rFonts w:ascii="Times New Roman" w:hAnsi="Times New Roman" w:cs="Times New Roman"/>
        </w:rPr>
        <w:t>ドルである。</w:t>
      </w:r>
      <w:r w:rsidR="008144B1" w:rsidRPr="00273286">
        <w:rPr>
          <w:rFonts w:ascii="Times New Roman" w:hAnsi="Times New Roman" w:cs="Times New Roman"/>
        </w:rPr>
        <w:t>費目</w:t>
      </w:r>
      <w:r w:rsidRPr="00273286">
        <w:rPr>
          <w:rFonts w:ascii="Times New Roman" w:hAnsi="Times New Roman" w:cs="Times New Roman"/>
        </w:rPr>
        <w:t>の内訳は時計・宝石が</w:t>
      </w:r>
      <w:r w:rsidR="00BF1C0B">
        <w:rPr>
          <w:rFonts w:ascii="Times New Roman" w:hAnsi="Times New Roman" w:cs="Times New Roman" w:hint="eastAsia"/>
        </w:rPr>
        <w:t>３</w:t>
      </w:r>
      <w:r w:rsidRPr="00273286">
        <w:rPr>
          <w:rFonts w:ascii="Times New Roman" w:hAnsi="Times New Roman" w:cs="Times New Roman"/>
        </w:rPr>
        <w:t>割</w:t>
      </w:r>
      <w:r w:rsidR="00DB26EA" w:rsidRPr="00273286">
        <w:rPr>
          <w:rFonts w:ascii="Times New Roman" w:hAnsi="Times New Roman" w:cs="Times New Roman"/>
        </w:rPr>
        <w:t>である（表</w:t>
      </w:r>
      <w:r w:rsidR="00CA3B1E" w:rsidRPr="00273286">
        <w:rPr>
          <w:rFonts w:ascii="Times New Roman" w:hAnsi="Times New Roman" w:cs="Times New Roman"/>
        </w:rPr>
        <w:t>45</w:t>
      </w:r>
      <w:r w:rsidR="00DB26EA" w:rsidRPr="00273286">
        <w:rPr>
          <w:rFonts w:ascii="Times New Roman" w:hAnsi="Times New Roman" w:cs="Times New Roman"/>
        </w:rPr>
        <w:t>）。同協会想定の</w:t>
      </w:r>
      <w:r w:rsidRPr="00273286">
        <w:rPr>
          <w:rFonts w:ascii="Times New Roman" w:hAnsi="Times New Roman" w:cs="Times New Roman"/>
        </w:rPr>
        <w:t>平均的クルーズ船は</w:t>
      </w:r>
      <w:r w:rsidR="0008454C" w:rsidRPr="00273286">
        <w:rPr>
          <w:rFonts w:ascii="Times New Roman" w:hAnsi="Times New Roman" w:cs="Times New Roman"/>
        </w:rPr>
        <w:t>乗客</w:t>
      </w:r>
      <w:r w:rsidRPr="00273286">
        <w:rPr>
          <w:rFonts w:ascii="Times New Roman" w:hAnsi="Times New Roman" w:cs="Times New Roman"/>
        </w:rPr>
        <w:t>3500</w:t>
      </w:r>
      <w:r w:rsidRPr="00273286">
        <w:rPr>
          <w:rFonts w:ascii="Times New Roman" w:hAnsi="Times New Roman" w:cs="Times New Roman"/>
        </w:rPr>
        <w:t>人で</w:t>
      </w:r>
      <w:r w:rsidR="0008454C" w:rsidRPr="00273286">
        <w:rPr>
          <w:rFonts w:ascii="Times New Roman" w:hAnsi="Times New Roman" w:cs="Times New Roman"/>
        </w:rPr>
        <w:t>乗員</w:t>
      </w:r>
      <w:r w:rsidRPr="00273286">
        <w:rPr>
          <w:rFonts w:ascii="Times New Roman" w:hAnsi="Times New Roman" w:cs="Times New Roman"/>
        </w:rPr>
        <w:t>が</w:t>
      </w:r>
      <w:r w:rsidRPr="00273286">
        <w:rPr>
          <w:rFonts w:ascii="Times New Roman" w:hAnsi="Times New Roman" w:cs="Times New Roman"/>
        </w:rPr>
        <w:t>1400</w:t>
      </w:r>
      <w:r w:rsidRPr="00273286">
        <w:rPr>
          <w:rFonts w:ascii="Times New Roman" w:hAnsi="Times New Roman" w:cs="Times New Roman"/>
        </w:rPr>
        <w:t>人、</w:t>
      </w:r>
      <w:r w:rsidR="00BF1C0B">
        <w:rPr>
          <w:rFonts w:ascii="Times New Roman" w:hAnsi="Times New Roman" w:cs="Times New Roman" w:hint="eastAsia"/>
        </w:rPr>
        <w:t>１</w:t>
      </w:r>
      <w:r w:rsidRPr="00273286">
        <w:rPr>
          <w:rFonts w:ascii="Times New Roman" w:hAnsi="Times New Roman" w:cs="Times New Roman"/>
        </w:rPr>
        <w:t>港当たりの上陸客は</w:t>
      </w:r>
      <w:r w:rsidR="0008454C" w:rsidRPr="00273286">
        <w:rPr>
          <w:rFonts w:ascii="Times New Roman" w:hAnsi="Times New Roman" w:cs="Times New Roman"/>
        </w:rPr>
        <w:t>乗員</w:t>
      </w:r>
      <w:r w:rsidRPr="00273286">
        <w:rPr>
          <w:rFonts w:ascii="Times New Roman" w:hAnsi="Times New Roman" w:cs="Times New Roman"/>
        </w:rPr>
        <w:t>を含めて</w:t>
      </w:r>
      <w:r w:rsidRPr="00273286">
        <w:rPr>
          <w:rFonts w:ascii="Times New Roman" w:hAnsi="Times New Roman" w:cs="Times New Roman"/>
        </w:rPr>
        <w:t>3640</w:t>
      </w:r>
      <w:r w:rsidRPr="00273286">
        <w:rPr>
          <w:rFonts w:ascii="Times New Roman" w:hAnsi="Times New Roman" w:cs="Times New Roman"/>
        </w:rPr>
        <w:t>人で</w:t>
      </w:r>
      <w:r w:rsidR="00BF1C0B">
        <w:rPr>
          <w:rFonts w:ascii="Times New Roman" w:hAnsi="Times New Roman" w:cs="Times New Roman" w:hint="eastAsia"/>
        </w:rPr>
        <w:t>１</w:t>
      </w:r>
      <w:r w:rsidRPr="00273286">
        <w:rPr>
          <w:rFonts w:ascii="Times New Roman" w:hAnsi="Times New Roman" w:cs="Times New Roman"/>
        </w:rPr>
        <w:t>人当たり</w:t>
      </w:r>
      <w:r w:rsidRPr="00273286">
        <w:rPr>
          <w:rFonts w:ascii="Times New Roman" w:hAnsi="Times New Roman" w:cs="Times New Roman"/>
        </w:rPr>
        <w:t>100</w:t>
      </w:r>
      <w:r w:rsidRPr="00273286">
        <w:rPr>
          <w:rFonts w:ascii="Times New Roman" w:hAnsi="Times New Roman" w:cs="Times New Roman"/>
        </w:rPr>
        <w:t>ドル弱消費し、全体で</w:t>
      </w:r>
      <w:r w:rsidRPr="00273286">
        <w:rPr>
          <w:rFonts w:ascii="Times New Roman" w:hAnsi="Times New Roman" w:cs="Times New Roman"/>
        </w:rPr>
        <w:t>36</w:t>
      </w:r>
      <w:r w:rsidRPr="00273286">
        <w:rPr>
          <w:rFonts w:ascii="Times New Roman" w:hAnsi="Times New Roman" w:cs="Times New Roman"/>
        </w:rPr>
        <w:t>万ドル消費</w:t>
      </w:r>
      <w:r w:rsidR="00DB26EA" w:rsidRPr="00273286">
        <w:rPr>
          <w:rFonts w:ascii="Times New Roman" w:hAnsi="Times New Roman" w:cs="Times New Roman"/>
        </w:rPr>
        <w:t>している（表</w:t>
      </w:r>
      <w:r w:rsidR="00CA3B1E" w:rsidRPr="00273286">
        <w:rPr>
          <w:rFonts w:ascii="Times New Roman" w:hAnsi="Times New Roman" w:cs="Times New Roman"/>
        </w:rPr>
        <w:t>46</w:t>
      </w:r>
      <w:r w:rsidR="00DB26EA" w:rsidRPr="00273286">
        <w:rPr>
          <w:rFonts w:ascii="Times New Roman" w:hAnsi="Times New Roman" w:cs="Times New Roman"/>
        </w:rPr>
        <w:t>）</w:t>
      </w:r>
      <w:r w:rsidRPr="00273286">
        <w:rPr>
          <w:rFonts w:ascii="Times New Roman" w:hAnsi="Times New Roman" w:cs="Times New Roman"/>
        </w:rPr>
        <w:t>。クルーズ船の母港では宿泊費が半分弱であり、全体支出額は少ない。来訪</w:t>
      </w:r>
      <w:r w:rsidR="00BF1C0B">
        <w:rPr>
          <w:rFonts w:ascii="Times New Roman" w:hAnsi="Times New Roman" w:cs="Times New Roman" w:hint="eastAsia"/>
        </w:rPr>
        <w:t>２</w:t>
      </w:r>
      <w:r w:rsidRPr="00273286">
        <w:rPr>
          <w:rFonts w:ascii="Times New Roman" w:hAnsi="Times New Roman" w:cs="Times New Roman"/>
          <w:noProof/>
        </w:rPr>
        <w:t>回以上の人が半数を超える目的地はバハマ、コズ</w:t>
      </w:r>
      <w:r w:rsidR="0008454C" w:rsidRPr="00273286">
        <w:rPr>
          <w:rFonts w:ascii="Times New Roman" w:hAnsi="Times New Roman" w:cs="Times New Roman"/>
          <w:noProof/>
        </w:rPr>
        <w:t>メル</w:t>
      </w:r>
      <w:r w:rsidRPr="00273286">
        <w:rPr>
          <w:rFonts w:ascii="Times New Roman" w:hAnsi="Times New Roman" w:cs="Times New Roman"/>
          <w:noProof/>
        </w:rPr>
        <w:t>等少数であり、</w:t>
      </w:r>
      <w:r w:rsidRPr="00273286">
        <w:rPr>
          <w:rFonts w:ascii="Times New Roman" w:hAnsi="Times New Roman" w:cs="Times New Roman"/>
        </w:rPr>
        <w:t>初めての目的地の割合は全体的にみると</w:t>
      </w:r>
      <w:r w:rsidR="0008454C" w:rsidRPr="00273286">
        <w:rPr>
          <w:rFonts w:ascii="Times New Roman" w:hAnsi="Times New Roman" w:cs="Times New Roman"/>
        </w:rPr>
        <w:t>６</w:t>
      </w:r>
      <w:r w:rsidRPr="00273286">
        <w:rPr>
          <w:rFonts w:ascii="Times New Roman" w:hAnsi="Times New Roman" w:cs="Times New Roman"/>
        </w:rPr>
        <w:t>割程度である。目的地ごとの総消費額は、バハマ</w:t>
      </w:r>
      <w:r w:rsidRPr="00273286">
        <w:rPr>
          <w:rFonts w:ascii="Times New Roman" w:hAnsi="Times New Roman" w:cs="Times New Roman"/>
        </w:rPr>
        <w:t>70</w:t>
      </w:r>
      <w:r w:rsidR="00BF1C0B">
        <w:rPr>
          <w:rFonts w:ascii="Times New Roman" w:hAnsi="Times New Roman" w:cs="Times New Roman" w:hint="eastAsia"/>
        </w:rPr>
        <w:t>00</w:t>
      </w:r>
      <w:r w:rsidR="00BF1C0B">
        <w:rPr>
          <w:rFonts w:ascii="Times New Roman" w:hAnsi="Times New Roman" w:cs="Times New Roman" w:hint="eastAsia"/>
        </w:rPr>
        <w:t>万</w:t>
      </w:r>
      <w:r w:rsidRPr="00273286">
        <w:rPr>
          <w:rFonts w:ascii="Times New Roman" w:hAnsi="Times New Roman" w:cs="Times New Roman"/>
        </w:rPr>
        <w:t>ドルが群を抜き、第二位のプエルトリコが</w:t>
      </w:r>
      <w:r w:rsidRPr="00273286">
        <w:rPr>
          <w:rFonts w:ascii="Times New Roman" w:hAnsi="Times New Roman" w:cs="Times New Roman"/>
        </w:rPr>
        <w:t>4000</w:t>
      </w:r>
      <w:r w:rsidRPr="00273286">
        <w:rPr>
          <w:rFonts w:ascii="Times New Roman" w:hAnsi="Times New Roman" w:cs="Times New Roman"/>
        </w:rPr>
        <w:t>万ドル、コズメル</w:t>
      </w:r>
      <w:r w:rsidRPr="00273286">
        <w:rPr>
          <w:rFonts w:ascii="Times New Roman" w:hAnsi="Times New Roman" w:cs="Times New Roman"/>
        </w:rPr>
        <w:t>3400</w:t>
      </w:r>
      <w:r w:rsidRPr="00273286">
        <w:rPr>
          <w:rFonts w:ascii="Times New Roman" w:hAnsi="Times New Roman" w:cs="Times New Roman"/>
        </w:rPr>
        <w:t>万ドル、ケイマ</w:t>
      </w:r>
      <w:r w:rsidRPr="00273286">
        <w:rPr>
          <w:rFonts w:ascii="Times New Roman" w:hAnsi="Times New Roman" w:cs="Times New Roman"/>
        </w:rPr>
        <w:lastRenderedPageBreak/>
        <w:t>ン</w:t>
      </w:r>
      <w:r w:rsidRPr="00273286">
        <w:rPr>
          <w:rFonts w:ascii="Times New Roman" w:hAnsi="Times New Roman" w:cs="Times New Roman"/>
        </w:rPr>
        <w:t>3000</w:t>
      </w:r>
      <w:r w:rsidRPr="00273286">
        <w:rPr>
          <w:rFonts w:ascii="Times New Roman" w:hAnsi="Times New Roman" w:cs="Times New Roman"/>
        </w:rPr>
        <w:t>万ドルと</w:t>
      </w:r>
      <w:r w:rsidRPr="00273286">
        <w:rPr>
          <w:rFonts w:ascii="Times New Roman" w:hAnsi="Times New Roman" w:cs="Times New Roman"/>
        </w:rPr>
        <w:t>1000</w:t>
      </w:r>
      <w:r w:rsidRPr="00273286">
        <w:rPr>
          <w:rFonts w:ascii="Times New Roman" w:hAnsi="Times New Roman" w:cs="Times New Roman"/>
        </w:rPr>
        <w:t>万ドルを超える。従って極東クルーズも中国人利用者の今後の需要の変化により、カリブ海型の構造に変化する可能性を考慮しておくべきであろう。</w:t>
      </w:r>
    </w:p>
    <w:p w:rsidR="009E1F74" w:rsidRPr="00273286" w:rsidRDefault="000A44A9" w:rsidP="00BF1C0B">
      <w:pPr>
        <w:ind w:firstLineChars="100" w:firstLine="189"/>
        <w:rPr>
          <w:rFonts w:ascii="Times New Roman" w:hAnsi="Times New Roman" w:cs="Times New Roman"/>
        </w:rPr>
      </w:pPr>
      <w:r w:rsidRPr="00273286">
        <w:rPr>
          <w:rFonts w:ascii="Times New Roman" w:hAnsi="Times New Roman" w:cs="Times New Roman"/>
        </w:rPr>
        <w:t>韓国</w:t>
      </w:r>
      <w:r w:rsidR="00424E33" w:rsidRPr="00273286">
        <w:rPr>
          <w:rFonts w:ascii="Times New Roman" w:hAnsi="Times New Roman" w:cs="Times New Roman"/>
        </w:rPr>
        <w:t>へ</w:t>
      </w:r>
      <w:r w:rsidRPr="00273286">
        <w:rPr>
          <w:rFonts w:ascii="Times New Roman" w:hAnsi="Times New Roman" w:cs="Times New Roman"/>
        </w:rPr>
        <w:t>訪問外国人数</w:t>
      </w:r>
      <w:r w:rsidR="003D4632" w:rsidRPr="00273286">
        <w:rPr>
          <w:rFonts w:ascii="Times New Roman" w:hAnsi="Times New Roman" w:cs="Times New Roman"/>
        </w:rPr>
        <w:t>も</w:t>
      </w:r>
      <w:r w:rsidRPr="00273286">
        <w:rPr>
          <w:rFonts w:ascii="Times New Roman" w:hAnsi="Times New Roman" w:cs="Times New Roman"/>
        </w:rPr>
        <w:t>急増している。主役は中国本土</w:t>
      </w:r>
      <w:r w:rsidR="009C005E" w:rsidRPr="00273286">
        <w:rPr>
          <w:rFonts w:ascii="Times New Roman" w:hAnsi="Times New Roman" w:cs="Times New Roman"/>
        </w:rPr>
        <w:t>からの</w:t>
      </w:r>
      <w:r w:rsidRPr="00273286">
        <w:rPr>
          <w:rFonts w:ascii="Times New Roman" w:hAnsi="Times New Roman" w:cs="Times New Roman"/>
        </w:rPr>
        <w:t>客で</w:t>
      </w:r>
      <w:r w:rsidR="003D4632" w:rsidRPr="00273286">
        <w:rPr>
          <w:rFonts w:ascii="Times New Roman" w:hAnsi="Times New Roman" w:cs="Times New Roman"/>
        </w:rPr>
        <w:t>あり</w:t>
      </w:r>
      <w:r w:rsidRPr="00273286">
        <w:rPr>
          <w:rFonts w:ascii="Times New Roman" w:hAnsi="Times New Roman" w:cs="Times New Roman"/>
        </w:rPr>
        <w:t>、</w:t>
      </w:r>
      <w:r w:rsidRPr="00273286">
        <w:rPr>
          <w:rFonts w:ascii="Times New Roman" w:hAnsi="Times New Roman" w:cs="Times New Roman"/>
        </w:rPr>
        <w:t>2015</w:t>
      </w:r>
      <w:r w:rsidRPr="00273286">
        <w:rPr>
          <w:rFonts w:ascii="Times New Roman" w:hAnsi="Times New Roman" w:cs="Times New Roman"/>
        </w:rPr>
        <w:t>年は</w:t>
      </w:r>
      <w:r w:rsidRPr="00273286">
        <w:rPr>
          <w:rFonts w:ascii="Times New Roman" w:hAnsi="Times New Roman" w:cs="Times New Roman"/>
        </w:rPr>
        <w:t>471</w:t>
      </w:r>
      <w:r w:rsidRPr="00273286">
        <w:rPr>
          <w:rFonts w:ascii="Times New Roman" w:hAnsi="Times New Roman" w:cs="Times New Roman"/>
        </w:rPr>
        <w:t>万</w:t>
      </w:r>
      <w:r w:rsidRPr="00273286">
        <w:rPr>
          <w:rFonts w:ascii="Times New Roman" w:hAnsi="Times New Roman" w:cs="Times New Roman"/>
        </w:rPr>
        <w:t>2133</w:t>
      </w:r>
      <w:r w:rsidRPr="00273286">
        <w:rPr>
          <w:rFonts w:ascii="Times New Roman" w:hAnsi="Times New Roman" w:cs="Times New Roman"/>
        </w:rPr>
        <w:t>人が訪韓した。</w:t>
      </w:r>
      <w:r w:rsidR="00424E33" w:rsidRPr="00273286">
        <w:rPr>
          <w:rFonts w:ascii="Times New Roman" w:hAnsi="Times New Roman" w:cs="Times New Roman"/>
        </w:rPr>
        <w:t>また</w:t>
      </w:r>
      <w:r w:rsidR="00214B09" w:rsidRPr="00273286">
        <w:rPr>
          <w:rFonts w:ascii="Times New Roman" w:hAnsi="Times New Roman" w:cs="Times New Roman"/>
        </w:rPr>
        <w:t>クルーズ客が急増し、</w:t>
      </w:r>
      <w:r w:rsidR="00214B09" w:rsidRPr="00273286">
        <w:rPr>
          <w:rFonts w:ascii="Times New Roman" w:hAnsi="Times New Roman" w:cs="Times New Roman"/>
        </w:rPr>
        <w:t>220</w:t>
      </w:r>
      <w:r w:rsidR="00214B09" w:rsidRPr="00273286">
        <w:rPr>
          <w:rFonts w:ascii="Times New Roman" w:hAnsi="Times New Roman" w:cs="Times New Roman"/>
        </w:rPr>
        <w:t>万人となった（表</w:t>
      </w:r>
      <w:r w:rsidR="00CA3B1E" w:rsidRPr="00273286">
        <w:rPr>
          <w:rFonts w:ascii="Times New Roman" w:hAnsi="Times New Roman" w:cs="Times New Roman"/>
        </w:rPr>
        <w:t>47</w:t>
      </w:r>
      <w:r w:rsidR="00214B09" w:rsidRPr="00273286">
        <w:rPr>
          <w:rFonts w:ascii="Times New Roman" w:hAnsi="Times New Roman" w:cs="Times New Roman"/>
        </w:rPr>
        <w:t>）。</w:t>
      </w:r>
      <w:r w:rsidRPr="00273286">
        <w:rPr>
          <w:rFonts w:ascii="Times New Roman" w:hAnsi="Times New Roman" w:cs="Times New Roman"/>
        </w:rPr>
        <w:t>韓国では</w:t>
      </w:r>
      <w:r w:rsidR="009C005E" w:rsidRPr="00273286">
        <w:rPr>
          <w:rFonts w:ascii="Times New Roman" w:hAnsi="Times New Roman" w:cs="Times New Roman"/>
        </w:rPr>
        <w:t>彼らの</w:t>
      </w:r>
      <w:r w:rsidRPr="00273286">
        <w:rPr>
          <w:rFonts w:ascii="Times New Roman" w:hAnsi="Times New Roman" w:cs="Times New Roman"/>
        </w:rPr>
        <w:t>観光消費に期待を寄せる一方、中国への依存度の高さが課題になっている。</w:t>
      </w:r>
      <w:r w:rsidR="009E1F74" w:rsidRPr="00273286">
        <w:rPr>
          <w:rFonts w:ascii="Times New Roman" w:hAnsi="Times New Roman" w:cs="Times New Roman"/>
          <w:color w:val="252525"/>
          <w:szCs w:val="21"/>
          <w:shd w:val="clear" w:color="auto" w:fill="FFFFFF"/>
        </w:rPr>
        <w:t>済州島のみを訪問する中国本土</w:t>
      </w:r>
      <w:r w:rsidR="009C005E" w:rsidRPr="00273286">
        <w:rPr>
          <w:rFonts w:ascii="Times New Roman" w:hAnsi="Times New Roman" w:cs="Times New Roman"/>
          <w:color w:val="252525"/>
          <w:szCs w:val="21"/>
          <w:shd w:val="clear" w:color="auto" w:fill="FFFFFF"/>
        </w:rPr>
        <w:t>居住者</w:t>
      </w:r>
      <w:r w:rsidR="009E1F74" w:rsidRPr="00273286">
        <w:rPr>
          <w:rFonts w:ascii="Times New Roman" w:hAnsi="Times New Roman" w:cs="Times New Roman"/>
          <w:color w:val="252525"/>
          <w:szCs w:val="21"/>
          <w:shd w:val="clear" w:color="auto" w:fill="FFFFFF"/>
        </w:rPr>
        <w:t>に対</w:t>
      </w:r>
      <w:r w:rsidR="009C005E" w:rsidRPr="00273286">
        <w:rPr>
          <w:rFonts w:ascii="Times New Roman" w:hAnsi="Times New Roman" w:cs="Times New Roman"/>
          <w:color w:val="252525"/>
          <w:szCs w:val="21"/>
          <w:shd w:val="clear" w:color="auto" w:fill="FFFFFF"/>
        </w:rPr>
        <w:t>す</w:t>
      </w:r>
      <w:r w:rsidR="00424E33" w:rsidRPr="00273286">
        <w:rPr>
          <w:rFonts w:ascii="Times New Roman" w:hAnsi="Times New Roman" w:cs="Times New Roman"/>
          <w:color w:val="252525"/>
          <w:szCs w:val="21"/>
          <w:shd w:val="clear" w:color="auto" w:fill="FFFFFF"/>
        </w:rPr>
        <w:t>る</w:t>
      </w:r>
      <w:r w:rsidR="009E1F74" w:rsidRPr="00273286">
        <w:rPr>
          <w:rFonts w:ascii="Times New Roman" w:hAnsi="Times New Roman" w:cs="Times New Roman"/>
          <w:color w:val="252525"/>
          <w:szCs w:val="21"/>
          <w:shd w:val="clear" w:color="auto" w:fill="FFFFFF"/>
        </w:rPr>
        <w:t>観光ビザ免除もあり、済州島では</w:t>
      </w:r>
      <w:r w:rsidR="009E1F74" w:rsidRPr="00273286">
        <w:rPr>
          <w:rFonts w:ascii="Times New Roman" w:eastAsia="ＭＳ 明朝" w:hAnsi="Times New Roman" w:cs="Times New Roman"/>
          <w:color w:val="252525"/>
          <w:szCs w:val="21"/>
          <w:shd w:val="clear" w:color="auto" w:fill="FFFFFF"/>
        </w:rPr>
        <w:t>2014</w:t>
      </w:r>
      <w:r w:rsidR="009E1F74" w:rsidRPr="00273286">
        <w:rPr>
          <w:rFonts w:ascii="Times New Roman" w:hAnsi="Times New Roman" w:cs="Times New Roman"/>
          <w:color w:val="252525"/>
          <w:szCs w:val="21"/>
          <w:shd w:val="clear" w:color="auto" w:fill="FFFFFF"/>
        </w:rPr>
        <w:t>年中国</w:t>
      </w:r>
      <w:r w:rsidR="00214B09" w:rsidRPr="00273286">
        <w:rPr>
          <w:rFonts w:ascii="Times New Roman" w:hAnsi="Times New Roman" w:cs="Times New Roman"/>
          <w:color w:val="252525"/>
          <w:szCs w:val="21"/>
          <w:shd w:val="clear" w:color="auto" w:fill="FFFFFF"/>
        </w:rPr>
        <w:t>本土</w:t>
      </w:r>
      <w:r w:rsidR="009C005E" w:rsidRPr="00273286">
        <w:rPr>
          <w:rFonts w:ascii="Times New Roman" w:hAnsi="Times New Roman" w:cs="Times New Roman"/>
          <w:color w:val="252525"/>
          <w:szCs w:val="21"/>
          <w:shd w:val="clear" w:color="auto" w:fill="FFFFFF"/>
        </w:rPr>
        <w:t>からの</w:t>
      </w:r>
      <w:r w:rsidR="009E1F74" w:rsidRPr="00273286">
        <w:rPr>
          <w:rFonts w:ascii="Times New Roman" w:hAnsi="Times New Roman" w:cs="Times New Roman"/>
          <w:color w:val="252525"/>
          <w:szCs w:val="21"/>
          <w:shd w:val="clear" w:color="auto" w:fill="FFFFFF"/>
        </w:rPr>
        <w:t>客が急増し</w:t>
      </w:r>
      <w:r w:rsidR="00424E33" w:rsidRPr="00273286">
        <w:rPr>
          <w:rFonts w:ascii="Times New Roman" w:hAnsi="Times New Roman" w:cs="Times New Roman"/>
          <w:color w:val="252525"/>
          <w:szCs w:val="21"/>
          <w:shd w:val="clear" w:color="auto" w:fill="FFFFFF"/>
        </w:rPr>
        <w:t>、</w:t>
      </w:r>
      <w:r w:rsidR="009E1F74" w:rsidRPr="00273286">
        <w:rPr>
          <w:rFonts w:ascii="Times New Roman" w:hAnsi="Times New Roman" w:cs="Times New Roman"/>
          <w:color w:val="252525"/>
          <w:szCs w:val="21"/>
          <w:shd w:val="clear" w:color="auto" w:fill="FFFFFF"/>
        </w:rPr>
        <w:t>済州島の地価が急騰</w:t>
      </w:r>
      <w:r w:rsidR="00424E33" w:rsidRPr="00273286">
        <w:rPr>
          <w:rFonts w:ascii="Times New Roman" w:hAnsi="Times New Roman" w:cs="Times New Roman"/>
          <w:color w:val="252525"/>
          <w:szCs w:val="21"/>
          <w:shd w:val="clear" w:color="auto" w:fill="FFFFFF"/>
        </w:rPr>
        <w:t>したと報道されている</w:t>
      </w:r>
      <w:r w:rsidR="009E1F74" w:rsidRPr="00273286">
        <w:rPr>
          <w:rFonts w:ascii="Times New Roman" w:hAnsi="Times New Roman" w:cs="Times New Roman"/>
          <w:color w:val="252525"/>
          <w:szCs w:val="21"/>
          <w:shd w:val="clear" w:color="auto" w:fill="FFFFFF"/>
        </w:rPr>
        <w:t>（表</w:t>
      </w:r>
      <w:r w:rsidR="00CA3B1E" w:rsidRPr="00273286">
        <w:rPr>
          <w:rFonts w:ascii="Times New Roman" w:hAnsi="Times New Roman" w:cs="Times New Roman"/>
          <w:color w:val="252525"/>
          <w:szCs w:val="21"/>
          <w:shd w:val="clear" w:color="auto" w:fill="FFFFFF"/>
        </w:rPr>
        <w:t>48</w:t>
      </w:r>
      <w:r w:rsidR="009E1F74" w:rsidRPr="00273286">
        <w:rPr>
          <w:rFonts w:ascii="Times New Roman" w:hAnsi="Times New Roman" w:cs="Times New Roman"/>
          <w:color w:val="252525"/>
          <w:szCs w:val="21"/>
          <w:shd w:val="clear" w:color="auto" w:fill="FFFFFF"/>
        </w:rPr>
        <w:t>）。</w:t>
      </w:r>
      <w:r w:rsidR="00BD6E5B" w:rsidRPr="00273286">
        <w:rPr>
          <w:rFonts w:ascii="Times New Roman" w:hAnsi="Times New Roman" w:cs="Times New Roman"/>
          <w:color w:val="252525"/>
          <w:szCs w:val="21"/>
          <w:shd w:val="clear" w:color="auto" w:fill="FFFFFF"/>
        </w:rPr>
        <w:t>そのような状況下、</w:t>
      </w:r>
      <w:r w:rsidR="0003439A" w:rsidRPr="00273286">
        <w:rPr>
          <w:rFonts w:ascii="Times New Roman" w:hAnsi="Times New Roman" w:cs="Times New Roman"/>
          <w:color w:val="252525"/>
          <w:szCs w:val="21"/>
          <w:shd w:val="clear" w:color="auto" w:fill="FFFFFF"/>
        </w:rPr>
        <w:t>域外訪問者率が高い</w:t>
      </w:r>
      <w:r w:rsidR="009E1F74" w:rsidRPr="00273286">
        <w:rPr>
          <w:rFonts w:ascii="Times New Roman" w:hAnsi="Times New Roman" w:cs="Times New Roman"/>
        </w:rPr>
        <w:t>マジョルカ島</w:t>
      </w:r>
      <w:r w:rsidR="00424E33" w:rsidRPr="00273286">
        <w:rPr>
          <w:rFonts w:ascii="Times New Roman" w:hAnsi="Times New Roman" w:cs="Times New Roman"/>
        </w:rPr>
        <w:t>（表</w:t>
      </w:r>
      <w:r w:rsidR="00CA3B1E" w:rsidRPr="00273286">
        <w:rPr>
          <w:rFonts w:ascii="Times New Roman" w:hAnsi="Times New Roman" w:cs="Times New Roman"/>
        </w:rPr>
        <w:t>49</w:t>
      </w:r>
      <w:r w:rsidR="00424E33" w:rsidRPr="00273286">
        <w:rPr>
          <w:rFonts w:ascii="Times New Roman" w:hAnsi="Times New Roman" w:cs="Times New Roman"/>
        </w:rPr>
        <w:t>）で議論された</w:t>
      </w:r>
      <w:r w:rsidR="009E1F74" w:rsidRPr="00273286">
        <w:rPr>
          <w:rFonts w:ascii="Times New Roman" w:hAnsi="Times New Roman" w:cs="Times New Roman"/>
        </w:rPr>
        <w:t>入域者数を制限する</w:t>
      </w:r>
      <w:r w:rsidR="009E1F74" w:rsidRPr="00273286">
        <w:rPr>
          <w:rFonts w:ascii="Times New Roman" w:hAnsi="Times New Roman" w:cs="Times New Roman"/>
        </w:rPr>
        <w:t>CAP</w:t>
      </w:r>
      <w:r w:rsidR="009E1F74" w:rsidRPr="00273286">
        <w:rPr>
          <w:rFonts w:ascii="Times New Roman" w:hAnsi="Times New Roman" w:cs="Times New Roman"/>
        </w:rPr>
        <w:t>制度</w:t>
      </w:r>
      <w:r w:rsidR="00424E33" w:rsidRPr="00273286">
        <w:rPr>
          <w:rFonts w:ascii="Times New Roman" w:hAnsi="Times New Roman" w:cs="Times New Roman"/>
        </w:rPr>
        <w:t>について</w:t>
      </w:r>
      <w:r w:rsidR="009E1F74" w:rsidRPr="00273286">
        <w:rPr>
          <w:rFonts w:ascii="Times New Roman" w:hAnsi="Times New Roman" w:cs="Times New Roman"/>
        </w:rPr>
        <w:t>報道</w:t>
      </w:r>
      <w:r w:rsidR="009E1F74" w:rsidRPr="00273286">
        <w:rPr>
          <w:rFonts w:ascii="Times New Roman" w:hAnsi="Times New Roman" w:cs="Times New Roman"/>
          <w:b/>
          <w:color w:val="FF0000"/>
          <w:vertAlign w:val="superscript"/>
        </w:rPr>
        <w:t>１</w:t>
      </w:r>
      <w:r w:rsidR="00026245" w:rsidRPr="00273286">
        <w:rPr>
          <w:rFonts w:ascii="Times New Roman" w:hAnsi="Times New Roman" w:cs="Times New Roman"/>
          <w:b/>
          <w:color w:val="FF0000"/>
          <w:vertAlign w:val="superscript"/>
        </w:rPr>
        <w:t>２</w:t>
      </w:r>
      <w:r w:rsidR="00424E33" w:rsidRPr="00273286">
        <w:rPr>
          <w:rFonts w:ascii="Times New Roman" w:hAnsi="Times New Roman" w:cs="Times New Roman"/>
        </w:rPr>
        <w:t>がなさ</w:t>
      </w:r>
      <w:r w:rsidR="009E1F74" w:rsidRPr="00273286">
        <w:rPr>
          <w:rFonts w:ascii="Times New Roman" w:hAnsi="Times New Roman" w:cs="Times New Roman"/>
        </w:rPr>
        <w:t>れ</w:t>
      </w:r>
      <w:r w:rsidR="00424E33" w:rsidRPr="00273286">
        <w:rPr>
          <w:rFonts w:ascii="Times New Roman" w:hAnsi="Times New Roman" w:cs="Times New Roman"/>
        </w:rPr>
        <w:t>、</w:t>
      </w:r>
      <w:r w:rsidR="00A80AAB" w:rsidRPr="00273286">
        <w:rPr>
          <w:rFonts w:ascii="Times New Roman" w:hAnsi="Times New Roman" w:cs="Times New Roman"/>
        </w:rPr>
        <w:t>同</w:t>
      </w:r>
      <w:r w:rsidR="009C005E" w:rsidRPr="00273286">
        <w:rPr>
          <w:rFonts w:ascii="Times New Roman" w:hAnsi="Times New Roman" w:cs="Times New Roman"/>
        </w:rPr>
        <w:t>島で</w:t>
      </w:r>
      <w:r w:rsidR="00A80AAB" w:rsidRPr="00273286">
        <w:rPr>
          <w:rFonts w:ascii="Times New Roman" w:hAnsi="Times New Roman" w:cs="Times New Roman"/>
        </w:rPr>
        <w:t>も</w:t>
      </w:r>
      <w:r w:rsidR="00424E33" w:rsidRPr="00273286">
        <w:rPr>
          <w:rFonts w:ascii="Times New Roman" w:hAnsi="Times New Roman" w:cs="Times New Roman"/>
        </w:rPr>
        <w:t>入域制限制度</w:t>
      </w:r>
      <w:r w:rsidR="00A80AAB" w:rsidRPr="00273286">
        <w:rPr>
          <w:rFonts w:ascii="Times New Roman" w:hAnsi="Times New Roman" w:cs="Times New Roman"/>
        </w:rPr>
        <w:t>への関心が高まった</w:t>
      </w:r>
      <w:r w:rsidR="009E1F74" w:rsidRPr="00273286">
        <w:rPr>
          <w:rFonts w:ascii="Times New Roman" w:hAnsi="Times New Roman" w:cs="Times New Roman"/>
        </w:rPr>
        <w:t>。その一方</w:t>
      </w:r>
      <w:r w:rsidR="005B4529" w:rsidRPr="00273286">
        <w:rPr>
          <w:rFonts w:ascii="Times New Roman" w:hAnsi="Times New Roman" w:cs="Times New Roman"/>
        </w:rPr>
        <w:t>中東呼吸器症候群（</w:t>
      </w:r>
      <w:r w:rsidR="005B4529" w:rsidRPr="00273286">
        <w:rPr>
          <w:rFonts w:ascii="Times New Roman" w:hAnsi="Times New Roman" w:cs="Times New Roman"/>
        </w:rPr>
        <w:t>MERS</w:t>
      </w:r>
      <w:r w:rsidR="005B4529" w:rsidRPr="00273286">
        <w:rPr>
          <w:rFonts w:ascii="Times New Roman" w:hAnsi="Times New Roman" w:cs="Times New Roman"/>
        </w:rPr>
        <w:t>）により</w:t>
      </w:r>
      <w:r w:rsidR="005B4529" w:rsidRPr="00273286">
        <w:rPr>
          <w:rFonts w:ascii="Times New Roman" w:hAnsi="Times New Roman" w:cs="Times New Roman"/>
        </w:rPr>
        <w:t>2015</w:t>
      </w:r>
      <w:r w:rsidR="005B4529" w:rsidRPr="00273286">
        <w:rPr>
          <w:rFonts w:ascii="Times New Roman" w:hAnsi="Times New Roman" w:cs="Times New Roman"/>
        </w:rPr>
        <w:t>年</w:t>
      </w:r>
      <w:r w:rsidR="00A135C7" w:rsidRPr="00273286">
        <w:rPr>
          <w:rFonts w:ascii="Times New Roman" w:hAnsi="Times New Roman" w:cs="Times New Roman"/>
        </w:rPr>
        <w:t>の</w:t>
      </w:r>
      <w:r w:rsidR="009C005E" w:rsidRPr="00273286">
        <w:rPr>
          <w:rFonts w:ascii="Times New Roman" w:hAnsi="Times New Roman" w:cs="Times New Roman"/>
        </w:rPr>
        <w:t>同島</w:t>
      </w:r>
      <w:r w:rsidR="005B4529" w:rsidRPr="00273286">
        <w:rPr>
          <w:rFonts w:ascii="Times New Roman" w:hAnsi="Times New Roman" w:cs="Times New Roman"/>
        </w:rPr>
        <w:t>訪問客</w:t>
      </w:r>
      <w:r w:rsidR="00A80AAB" w:rsidRPr="00273286">
        <w:rPr>
          <w:rFonts w:ascii="Times New Roman" w:hAnsi="Times New Roman" w:cs="Times New Roman"/>
        </w:rPr>
        <w:t>は</w:t>
      </w:r>
      <w:r w:rsidR="005B4529" w:rsidRPr="00273286">
        <w:rPr>
          <w:rFonts w:ascii="Times New Roman" w:hAnsi="Times New Roman" w:cs="Times New Roman"/>
        </w:rPr>
        <w:t>減少している。いずれにしても中国本土</w:t>
      </w:r>
      <w:r w:rsidR="00005479" w:rsidRPr="00273286">
        <w:rPr>
          <w:rFonts w:ascii="Times New Roman" w:hAnsi="Times New Roman" w:cs="Times New Roman"/>
        </w:rPr>
        <w:t>居住者</w:t>
      </w:r>
      <w:r w:rsidR="005B4529" w:rsidRPr="00273286">
        <w:rPr>
          <w:rFonts w:ascii="Times New Roman" w:hAnsi="Times New Roman" w:cs="Times New Roman"/>
        </w:rPr>
        <w:t>の動向が周辺</w:t>
      </w:r>
      <w:r w:rsidR="00A80AAB" w:rsidRPr="00273286">
        <w:rPr>
          <w:rFonts w:ascii="Times New Roman" w:hAnsi="Times New Roman" w:cs="Times New Roman"/>
        </w:rPr>
        <w:t>地域</w:t>
      </w:r>
      <w:r w:rsidR="005B4529" w:rsidRPr="00273286">
        <w:rPr>
          <w:rFonts w:ascii="Times New Roman" w:hAnsi="Times New Roman" w:cs="Times New Roman"/>
        </w:rPr>
        <w:t>の観光政策に大きな影響を与え始めている。</w:t>
      </w:r>
    </w:p>
    <w:p w:rsidR="00424E33" w:rsidRPr="00273286" w:rsidRDefault="00424E33" w:rsidP="00BF1C0B">
      <w:pPr>
        <w:ind w:firstLineChars="100" w:firstLine="189"/>
        <w:rPr>
          <w:rFonts w:ascii="Times New Roman" w:hAnsi="Times New Roman" w:cs="Times New Roman"/>
        </w:rPr>
      </w:pPr>
      <w:r w:rsidRPr="00273286">
        <w:rPr>
          <w:rFonts w:ascii="Times New Roman" w:hAnsi="Times New Roman" w:cs="Times New Roman"/>
        </w:rPr>
        <w:t>なお、東シナ海、南シナ海では安全保障問題が大きな課題として存在する。カリブが米国の庭であるように安定した政治情勢がクルーズ観光の前提となることも念頭に置いておかなければならない。</w:t>
      </w:r>
    </w:p>
    <w:p w:rsidR="005A4B70" w:rsidRPr="00273286" w:rsidRDefault="000A44A9" w:rsidP="00005479">
      <w:pPr>
        <w:rPr>
          <w:rFonts w:ascii="Times New Roman" w:hAnsi="Times New Roman" w:cs="Times New Roman"/>
          <w:color w:val="252525"/>
          <w:szCs w:val="21"/>
          <w:shd w:val="clear" w:color="auto" w:fill="FFFFFF"/>
        </w:rPr>
      </w:pPr>
      <w:r w:rsidRPr="00273286">
        <w:rPr>
          <w:rFonts w:ascii="Times New Roman" w:hAnsi="Times New Roman" w:cs="Times New Roman"/>
        </w:rPr>
        <w:t xml:space="preserve">　</w:t>
      </w:r>
    </w:p>
    <w:p w:rsidR="004E60B1" w:rsidRPr="00273286" w:rsidRDefault="004E60B1" w:rsidP="004E60B1">
      <w:pPr>
        <w:rPr>
          <w:rFonts w:ascii="Times New Roman" w:hAnsi="Times New Roman" w:cs="Times New Roman"/>
          <w:b/>
        </w:rPr>
      </w:pPr>
      <w:r w:rsidRPr="00273286">
        <w:rPr>
          <w:rFonts w:ascii="Times New Roman" w:hAnsi="Times New Roman" w:cs="Times New Roman"/>
          <w:b/>
        </w:rPr>
        <w:t>第</w:t>
      </w:r>
      <w:r w:rsidR="00BF1C0B">
        <w:rPr>
          <w:rFonts w:ascii="Times New Roman" w:hAnsi="Times New Roman" w:cs="Times New Roman" w:hint="eastAsia"/>
          <w:b/>
        </w:rPr>
        <w:t>３</w:t>
      </w:r>
      <w:r w:rsidR="004D3286" w:rsidRPr="00273286">
        <w:rPr>
          <w:rFonts w:ascii="Times New Roman" w:hAnsi="Times New Roman" w:cs="Times New Roman"/>
          <w:b/>
        </w:rPr>
        <w:t>節</w:t>
      </w:r>
      <w:r w:rsidRPr="00273286">
        <w:rPr>
          <w:rFonts w:ascii="Times New Roman" w:hAnsi="Times New Roman" w:cs="Times New Roman"/>
          <w:b/>
        </w:rPr>
        <w:t xml:space="preserve">　中国人旅行者と世界の観光政策のゆくえ</w:t>
      </w:r>
    </w:p>
    <w:p w:rsidR="00857146" w:rsidRPr="00273286" w:rsidRDefault="00857146" w:rsidP="006A02B1">
      <w:pPr>
        <w:rPr>
          <w:rFonts w:ascii="Times New Roman" w:hAnsi="Times New Roman" w:cs="Times New Roman"/>
          <w:b/>
          <w:sz w:val="24"/>
          <w:szCs w:val="24"/>
        </w:rPr>
      </w:pPr>
    </w:p>
    <w:p w:rsidR="00EC3F78" w:rsidRPr="00273286" w:rsidRDefault="004676EF" w:rsidP="00EC3F78">
      <w:pPr>
        <w:rPr>
          <w:rFonts w:ascii="Times New Roman" w:hAnsi="Times New Roman" w:cs="Times New Roman"/>
          <w:b/>
        </w:rPr>
      </w:pPr>
      <w:r w:rsidRPr="00273286">
        <w:rPr>
          <w:rFonts w:ascii="ＭＳ 明朝" w:eastAsia="ＭＳ 明朝" w:hAnsi="ＭＳ 明朝" w:cs="ＭＳ 明朝" w:hint="eastAsia"/>
          <w:b/>
        </w:rPr>
        <w:t>Ⅰ</w:t>
      </w:r>
      <w:r w:rsidR="00EC3F78" w:rsidRPr="00273286">
        <w:rPr>
          <w:rFonts w:ascii="Times New Roman" w:hAnsi="Times New Roman" w:cs="Times New Roman"/>
          <w:b/>
        </w:rPr>
        <w:t xml:space="preserve">　巨大な国内</w:t>
      </w:r>
      <w:r w:rsidR="006B238E" w:rsidRPr="00273286">
        <w:rPr>
          <w:rFonts w:ascii="Times New Roman" w:hAnsi="Times New Roman" w:cs="Times New Roman"/>
          <w:b/>
        </w:rPr>
        <w:t>航空</w:t>
      </w:r>
      <w:r w:rsidR="00EC3F78" w:rsidRPr="00273286">
        <w:rPr>
          <w:rFonts w:ascii="Times New Roman" w:hAnsi="Times New Roman" w:cs="Times New Roman"/>
          <w:b/>
        </w:rPr>
        <w:t>市場を抱える米国と中国</w:t>
      </w:r>
    </w:p>
    <w:p w:rsidR="00EC3F78" w:rsidRPr="00273286" w:rsidRDefault="00EC3F78" w:rsidP="00EC3F78">
      <w:pPr>
        <w:ind w:firstLineChars="100" w:firstLine="189"/>
        <w:rPr>
          <w:rFonts w:ascii="Times New Roman" w:hAnsi="Times New Roman" w:cs="Times New Roman"/>
        </w:rPr>
      </w:pPr>
      <w:r w:rsidRPr="00273286">
        <w:rPr>
          <w:rFonts w:ascii="Times New Roman" w:hAnsi="Times New Roman" w:cs="Times New Roman"/>
        </w:rPr>
        <w:t>米国の国内航空の規模は輸送マイル数において日本より一桁大きい。それどころか、日本の鉄道輸送量が平成</w:t>
      </w:r>
      <w:r w:rsidRPr="00273286">
        <w:rPr>
          <w:rFonts w:ascii="Times New Roman" w:hAnsi="Times New Roman" w:cs="Times New Roman"/>
        </w:rPr>
        <w:t>27</w:t>
      </w:r>
      <w:r w:rsidRPr="00273286">
        <w:rPr>
          <w:rFonts w:ascii="Times New Roman" w:hAnsi="Times New Roman" w:cs="Times New Roman"/>
        </w:rPr>
        <w:t>年度において</w:t>
      </w:r>
      <w:r w:rsidR="00BF1C0B">
        <w:rPr>
          <w:rFonts w:ascii="Times New Roman" w:hAnsi="Times New Roman" w:cs="Times New Roman" w:hint="eastAsia"/>
        </w:rPr>
        <w:t>２</w:t>
      </w:r>
      <w:r w:rsidR="00424E33" w:rsidRPr="00273286">
        <w:rPr>
          <w:rFonts w:ascii="Times New Roman" w:hAnsi="Times New Roman" w:cs="Times New Roman"/>
        </w:rPr>
        <w:t>億</w:t>
      </w:r>
      <w:r w:rsidRPr="00273286">
        <w:rPr>
          <w:rFonts w:ascii="Times New Roman" w:hAnsi="Times New Roman" w:cs="Times New Roman"/>
        </w:rPr>
        <w:t>31</w:t>
      </w:r>
      <w:r w:rsidR="00424E33" w:rsidRPr="00273286">
        <w:rPr>
          <w:rFonts w:ascii="Times New Roman" w:hAnsi="Times New Roman" w:cs="Times New Roman"/>
        </w:rPr>
        <w:t>00</w:t>
      </w:r>
      <w:r w:rsidRPr="00273286">
        <w:rPr>
          <w:rFonts w:ascii="Times New Roman" w:hAnsi="Times New Roman" w:cs="Times New Roman"/>
        </w:rPr>
        <w:t>万人マイルであるから、</w:t>
      </w:r>
      <w:r w:rsidR="00671C0B" w:rsidRPr="00273286">
        <w:rPr>
          <w:rFonts w:ascii="Times New Roman" w:hAnsi="Times New Roman" w:cs="Times New Roman"/>
        </w:rPr>
        <w:t>その</w:t>
      </w:r>
      <w:r w:rsidRPr="00273286">
        <w:rPr>
          <w:rFonts w:ascii="Times New Roman" w:hAnsi="Times New Roman" w:cs="Times New Roman"/>
        </w:rPr>
        <w:t>規模の</w:t>
      </w:r>
      <w:r w:rsidRPr="00273286">
        <w:rPr>
          <w:rFonts w:ascii="Times New Roman" w:hAnsi="Times New Roman" w:cs="Times New Roman"/>
        </w:rPr>
        <w:t>2.7</w:t>
      </w:r>
      <w:r w:rsidRPr="00273286">
        <w:rPr>
          <w:rFonts w:ascii="Times New Roman" w:hAnsi="Times New Roman" w:cs="Times New Roman"/>
        </w:rPr>
        <w:t>倍の輸送量を米国国内航空だけで保有している。自動車による輸送に至ってはさらにそれを上回る規模であることは容易に理解</w:t>
      </w:r>
      <w:r w:rsidR="00FA38FC" w:rsidRPr="00273286">
        <w:rPr>
          <w:rFonts w:ascii="Times New Roman" w:hAnsi="Times New Roman" w:cs="Times New Roman"/>
        </w:rPr>
        <w:t>できる</w:t>
      </w:r>
      <w:r w:rsidRPr="00273286">
        <w:rPr>
          <w:rFonts w:ascii="Times New Roman" w:hAnsi="Times New Roman" w:cs="Times New Roman"/>
        </w:rPr>
        <w:t>。空の自由化・オープンスカイ政策が実施されているといっても、国内航空はカボタージュ</w:t>
      </w:r>
      <w:r w:rsidR="00FA38FC" w:rsidRPr="00273286">
        <w:rPr>
          <w:rFonts w:ascii="Times New Roman" w:hAnsi="Times New Roman" w:cs="Times New Roman"/>
        </w:rPr>
        <w:t>原則</w:t>
      </w:r>
      <w:r w:rsidRPr="00273286">
        <w:rPr>
          <w:rFonts w:ascii="Times New Roman" w:hAnsi="Times New Roman" w:cs="Times New Roman"/>
        </w:rPr>
        <w:t>により、外国籍航空機の米国内での輸送は規制されている。</w:t>
      </w:r>
      <w:r w:rsidR="00671C0B" w:rsidRPr="00273286">
        <w:rPr>
          <w:rFonts w:ascii="Times New Roman" w:hAnsi="Times New Roman" w:cs="Times New Roman"/>
        </w:rPr>
        <w:t>従って</w:t>
      </w:r>
      <w:r w:rsidRPr="00273286">
        <w:rPr>
          <w:rFonts w:ascii="Times New Roman" w:hAnsi="Times New Roman" w:cs="Times New Roman"/>
        </w:rPr>
        <w:t>米国企業は巨大な国内航空市場を武器に</w:t>
      </w:r>
      <w:r w:rsidRPr="00273286">
        <w:rPr>
          <w:rFonts w:ascii="Times New Roman" w:hAnsi="Times New Roman" w:cs="Times New Roman"/>
        </w:rPr>
        <w:lastRenderedPageBreak/>
        <w:t>国際展開を図ることが可能である。現に、米国航空企業はコードシェア（共同運航）により、全世界にネットワークを拡大している。</w:t>
      </w:r>
    </w:p>
    <w:p w:rsidR="00EC3F78" w:rsidRPr="00273286" w:rsidRDefault="00EC3F78" w:rsidP="00EC3F78">
      <w:pPr>
        <w:ind w:firstLineChars="100" w:firstLine="189"/>
        <w:rPr>
          <w:rFonts w:ascii="Times New Roman" w:hAnsi="Times New Roman" w:cs="Times New Roman"/>
        </w:rPr>
      </w:pPr>
      <w:r w:rsidRPr="00273286">
        <w:rPr>
          <w:rFonts w:ascii="Times New Roman" w:hAnsi="Times New Roman" w:cs="Times New Roman"/>
        </w:rPr>
        <w:t>同じことが中国についてもいえる。既に中国は日本の６倍近い規模の国内航空市場</w:t>
      </w:r>
      <w:r w:rsidR="00671C0B" w:rsidRPr="00273286">
        <w:rPr>
          <w:rFonts w:ascii="Times New Roman" w:hAnsi="Times New Roman" w:cs="Times New Roman"/>
        </w:rPr>
        <w:t>がある</w:t>
      </w:r>
      <w:r w:rsidRPr="00273286">
        <w:rPr>
          <w:rFonts w:ascii="Times New Roman" w:hAnsi="Times New Roman" w:cs="Times New Roman"/>
        </w:rPr>
        <w:t>（表</w:t>
      </w:r>
      <w:r w:rsidR="003E4EDD" w:rsidRPr="00273286">
        <w:rPr>
          <w:rFonts w:ascii="Times New Roman" w:hAnsi="Times New Roman" w:cs="Times New Roman"/>
        </w:rPr>
        <w:t>5</w:t>
      </w:r>
      <w:r w:rsidR="00CA3B1E" w:rsidRPr="00273286">
        <w:rPr>
          <w:rFonts w:ascii="Times New Roman" w:hAnsi="Times New Roman" w:cs="Times New Roman"/>
        </w:rPr>
        <w:t>0</w:t>
      </w:r>
      <w:r w:rsidRPr="00273286">
        <w:rPr>
          <w:rFonts w:ascii="Times New Roman" w:hAnsi="Times New Roman" w:cs="Times New Roman"/>
        </w:rPr>
        <w:t>）。いずれ米国を追い越すことになるから、日本の航空企業も中国航空企業とのさらなる連携を考えざるを得ない。その場合に、中国航空企業との連携ができない日本の</w:t>
      </w:r>
      <w:r w:rsidR="00FA38FC" w:rsidRPr="00273286">
        <w:rPr>
          <w:rFonts w:ascii="Times New Roman" w:hAnsi="Times New Roman" w:cs="Times New Roman"/>
        </w:rPr>
        <w:t>観光ビジネス</w:t>
      </w:r>
      <w:r w:rsidRPr="00273286">
        <w:rPr>
          <w:rFonts w:ascii="Times New Roman" w:hAnsi="Times New Roman" w:cs="Times New Roman"/>
        </w:rPr>
        <w:t>は大きく立ち遅れることになる。</w:t>
      </w:r>
    </w:p>
    <w:p w:rsidR="00857146" w:rsidRPr="00273286" w:rsidRDefault="00857146" w:rsidP="00BA26EE">
      <w:pPr>
        <w:rPr>
          <w:rFonts w:ascii="Times New Roman" w:hAnsi="Times New Roman" w:cs="Times New Roman"/>
          <w:b/>
        </w:rPr>
      </w:pPr>
    </w:p>
    <w:p w:rsidR="00BA26EE" w:rsidRPr="00273286" w:rsidRDefault="004676EF" w:rsidP="00BA26EE">
      <w:pPr>
        <w:rPr>
          <w:rFonts w:ascii="Times New Roman" w:hAnsi="Times New Roman" w:cs="Times New Roman"/>
          <w:b/>
        </w:rPr>
      </w:pPr>
      <w:r w:rsidRPr="00273286">
        <w:rPr>
          <w:rFonts w:ascii="ＭＳ 明朝" w:eastAsia="ＭＳ 明朝" w:hAnsi="ＭＳ 明朝" w:cs="ＭＳ 明朝" w:hint="eastAsia"/>
          <w:b/>
        </w:rPr>
        <w:t>Ⅱ</w:t>
      </w:r>
      <w:r w:rsidR="006B238E" w:rsidRPr="00273286">
        <w:rPr>
          <w:rFonts w:ascii="Times New Roman" w:hAnsi="Times New Roman" w:cs="Times New Roman"/>
          <w:b/>
        </w:rPr>
        <w:t xml:space="preserve">　</w:t>
      </w:r>
      <w:r w:rsidR="00BA26EE" w:rsidRPr="00273286">
        <w:rPr>
          <w:rFonts w:ascii="Times New Roman" w:hAnsi="Times New Roman" w:cs="Times New Roman"/>
          <w:b/>
        </w:rPr>
        <w:t>国外旅行予備軍の旺盛な</w:t>
      </w:r>
      <w:r w:rsidR="00FA38FC" w:rsidRPr="00273286">
        <w:rPr>
          <w:rFonts w:ascii="Times New Roman" w:hAnsi="Times New Roman" w:cs="Times New Roman"/>
          <w:b/>
        </w:rPr>
        <w:t>中国の国内</w:t>
      </w:r>
      <w:r w:rsidR="00BA26EE" w:rsidRPr="00273286">
        <w:rPr>
          <w:rFonts w:ascii="Times New Roman" w:hAnsi="Times New Roman" w:cs="Times New Roman"/>
          <w:b/>
        </w:rPr>
        <w:t>旅行需要</w:t>
      </w:r>
    </w:p>
    <w:p w:rsidR="006B238E" w:rsidRPr="00273286" w:rsidRDefault="004676EF" w:rsidP="006B238E">
      <w:pPr>
        <w:ind w:firstLineChars="100" w:firstLine="189"/>
        <w:rPr>
          <w:rFonts w:ascii="Times New Roman" w:hAnsi="Times New Roman" w:cs="Times New Roman"/>
        </w:rPr>
      </w:pPr>
      <w:r w:rsidRPr="00273286">
        <w:rPr>
          <w:rFonts w:ascii="Times New Roman" w:hAnsi="Times New Roman" w:cs="Times New Roman"/>
        </w:rPr>
        <w:t>表</w:t>
      </w:r>
      <w:r w:rsidR="003E4EDD" w:rsidRPr="00273286">
        <w:rPr>
          <w:rFonts w:ascii="Times New Roman" w:hAnsi="Times New Roman" w:cs="Times New Roman"/>
        </w:rPr>
        <w:t>51</w:t>
      </w:r>
      <w:r w:rsidR="006B238E" w:rsidRPr="00273286">
        <w:rPr>
          <w:rFonts w:ascii="Times New Roman" w:hAnsi="Times New Roman" w:cs="Times New Roman"/>
        </w:rPr>
        <w:t>は国内旅行市場を国別に比較したものである。総支出額の比較において、米国が大きく次いで人口の多い中国である。カナダの出国率が高いことと比較をすれば、米国</w:t>
      </w:r>
      <w:r w:rsidR="00671C0B" w:rsidRPr="00273286">
        <w:rPr>
          <w:rFonts w:ascii="Times New Roman" w:hAnsi="Times New Roman" w:cs="Times New Roman"/>
        </w:rPr>
        <w:t>に</w:t>
      </w:r>
      <w:r w:rsidR="006B238E" w:rsidRPr="00273286">
        <w:rPr>
          <w:rFonts w:ascii="Times New Roman" w:hAnsi="Times New Roman" w:cs="Times New Roman"/>
        </w:rPr>
        <w:t>は国内</w:t>
      </w:r>
      <w:r w:rsidR="00671C0B" w:rsidRPr="00273286">
        <w:rPr>
          <w:rFonts w:ascii="Times New Roman" w:hAnsi="Times New Roman" w:cs="Times New Roman"/>
        </w:rPr>
        <w:t>旅行の目的地が多いのであろう</w:t>
      </w:r>
      <w:r w:rsidR="006B238E" w:rsidRPr="00273286">
        <w:rPr>
          <w:rFonts w:ascii="Times New Roman" w:hAnsi="Times New Roman" w:cs="Times New Roman"/>
        </w:rPr>
        <w:t>。</w:t>
      </w:r>
    </w:p>
    <w:p w:rsidR="006B238E" w:rsidRPr="00273286" w:rsidRDefault="00273286" w:rsidP="006B238E">
      <w:pPr>
        <w:ind w:firstLineChars="100" w:firstLine="189"/>
        <w:rPr>
          <w:rFonts w:ascii="Times New Roman" w:hAnsi="Times New Roman" w:cs="Times New Roman"/>
        </w:rPr>
      </w:pPr>
      <w:r>
        <w:rPr>
          <w:rFonts w:ascii="Times New Roman" w:hAnsi="Times New Roman" w:cs="Times New Roman"/>
        </w:rPr>
        <w:t>１人</w:t>
      </w:r>
      <w:r w:rsidR="006B238E" w:rsidRPr="00273286">
        <w:rPr>
          <w:rFonts w:ascii="Times New Roman" w:hAnsi="Times New Roman" w:cs="Times New Roman"/>
        </w:rPr>
        <w:t>当たりの支出額では中国</w:t>
      </w:r>
      <w:r w:rsidR="0003439A" w:rsidRPr="00273286">
        <w:rPr>
          <w:rFonts w:ascii="Times New Roman" w:hAnsi="Times New Roman" w:cs="Times New Roman"/>
        </w:rPr>
        <w:t>本土</w:t>
      </w:r>
      <w:r w:rsidR="006B238E" w:rsidRPr="00273286">
        <w:rPr>
          <w:rFonts w:ascii="Times New Roman" w:hAnsi="Times New Roman" w:cs="Times New Roman"/>
        </w:rPr>
        <w:t>の伸び率</w:t>
      </w:r>
      <w:r w:rsidR="0003439A" w:rsidRPr="00273286">
        <w:rPr>
          <w:rFonts w:ascii="Times New Roman" w:hAnsi="Times New Roman" w:cs="Times New Roman"/>
        </w:rPr>
        <w:t>が</w:t>
      </w:r>
      <w:r w:rsidR="006B238E" w:rsidRPr="00273286">
        <w:rPr>
          <w:rFonts w:ascii="Times New Roman" w:hAnsi="Times New Roman" w:cs="Times New Roman"/>
        </w:rPr>
        <w:t>際立っている。中国国家旅游局は</w:t>
      </w:r>
      <w:r w:rsidR="006B238E" w:rsidRPr="00273286">
        <w:rPr>
          <w:rFonts w:ascii="Times New Roman" w:hAnsi="Times New Roman" w:cs="Times New Roman"/>
        </w:rPr>
        <w:t>2012</w:t>
      </w:r>
      <w:r w:rsidR="006B238E" w:rsidRPr="00273286">
        <w:rPr>
          <w:rFonts w:ascii="Times New Roman" w:hAnsi="Times New Roman" w:cs="Times New Roman"/>
        </w:rPr>
        <w:t>年</w:t>
      </w:r>
      <w:r w:rsidR="0003439A" w:rsidRPr="00273286">
        <w:rPr>
          <w:rFonts w:ascii="Times New Roman" w:hAnsi="Times New Roman" w:cs="Times New Roman"/>
        </w:rPr>
        <w:t>に</w:t>
      </w:r>
      <w:r w:rsidR="006B238E" w:rsidRPr="00273286">
        <w:rPr>
          <w:rFonts w:ascii="Times New Roman" w:hAnsi="Times New Roman" w:cs="Times New Roman"/>
        </w:rPr>
        <w:t>29.57</w:t>
      </w:r>
      <w:r w:rsidR="006B238E" w:rsidRPr="00273286">
        <w:rPr>
          <w:rFonts w:ascii="Times New Roman" w:hAnsi="Times New Roman" w:cs="Times New Roman"/>
        </w:rPr>
        <w:t>億人であった</w:t>
      </w:r>
      <w:r w:rsidR="0003439A" w:rsidRPr="00273286">
        <w:rPr>
          <w:rFonts w:ascii="Times New Roman" w:hAnsi="Times New Roman" w:cs="Times New Roman"/>
        </w:rPr>
        <w:t>国内旅行者数が</w:t>
      </w:r>
      <w:r w:rsidR="006B238E" w:rsidRPr="00273286">
        <w:rPr>
          <w:rFonts w:ascii="Times New Roman" w:hAnsi="Times New Roman" w:cs="Times New Roman"/>
        </w:rPr>
        <w:t>2016</w:t>
      </w:r>
      <w:r w:rsidR="006B238E" w:rsidRPr="00273286">
        <w:rPr>
          <w:rFonts w:ascii="Times New Roman" w:hAnsi="Times New Roman" w:cs="Times New Roman"/>
        </w:rPr>
        <w:t>年には</w:t>
      </w:r>
      <w:r w:rsidR="006B238E" w:rsidRPr="00273286">
        <w:rPr>
          <w:rFonts w:ascii="Times New Roman" w:hAnsi="Times New Roman" w:cs="Times New Roman"/>
        </w:rPr>
        <w:t>43.8</w:t>
      </w:r>
      <w:r w:rsidR="006B238E" w:rsidRPr="00273286">
        <w:rPr>
          <w:rFonts w:ascii="Times New Roman" w:hAnsi="Times New Roman" w:cs="Times New Roman"/>
        </w:rPr>
        <w:t>億人</w:t>
      </w:r>
      <w:r w:rsidR="0003439A" w:rsidRPr="00273286">
        <w:rPr>
          <w:rFonts w:ascii="Times New Roman" w:hAnsi="Times New Roman" w:cs="Times New Roman"/>
        </w:rPr>
        <w:t>と推測し</w:t>
      </w:r>
      <w:r w:rsidR="006B238E" w:rsidRPr="00273286">
        <w:rPr>
          <w:rFonts w:ascii="Times New Roman" w:hAnsi="Times New Roman" w:cs="Times New Roman"/>
        </w:rPr>
        <w:t>、収入</w:t>
      </w:r>
      <w:r w:rsidR="0003439A" w:rsidRPr="00273286">
        <w:rPr>
          <w:rFonts w:ascii="Times New Roman" w:hAnsi="Times New Roman" w:cs="Times New Roman"/>
        </w:rPr>
        <w:t>も</w:t>
      </w:r>
      <w:r w:rsidR="006B238E" w:rsidRPr="00273286">
        <w:rPr>
          <w:rFonts w:ascii="Times New Roman" w:hAnsi="Times New Roman" w:cs="Times New Roman"/>
        </w:rPr>
        <w:t>3.8</w:t>
      </w:r>
      <w:r w:rsidR="006B238E" w:rsidRPr="00273286">
        <w:rPr>
          <w:rFonts w:ascii="Times New Roman" w:hAnsi="Times New Roman" w:cs="Times New Roman"/>
        </w:rPr>
        <w:t>兆元</w:t>
      </w:r>
      <w:r w:rsidR="0003439A" w:rsidRPr="00273286">
        <w:rPr>
          <w:rFonts w:ascii="Times New Roman" w:hAnsi="Times New Roman" w:cs="Times New Roman"/>
        </w:rPr>
        <w:t>と</w:t>
      </w:r>
      <w:r w:rsidR="006B238E" w:rsidRPr="00273286">
        <w:rPr>
          <w:rFonts w:ascii="Times New Roman" w:hAnsi="Times New Roman" w:cs="Times New Roman"/>
        </w:rPr>
        <w:t>推測</w:t>
      </w:r>
      <w:r w:rsidR="0003439A" w:rsidRPr="00273286">
        <w:rPr>
          <w:rFonts w:ascii="Times New Roman" w:hAnsi="Times New Roman" w:cs="Times New Roman"/>
        </w:rPr>
        <w:t>している。中国本土居住者の</w:t>
      </w:r>
      <w:r w:rsidR="006B238E" w:rsidRPr="00273286">
        <w:rPr>
          <w:rFonts w:ascii="Times New Roman" w:hAnsi="Times New Roman" w:cs="Times New Roman"/>
        </w:rPr>
        <w:t>出（境）国</w:t>
      </w:r>
      <w:r w:rsidR="001A3CA6" w:rsidRPr="00273286">
        <w:rPr>
          <w:rFonts w:ascii="Times New Roman" w:hAnsi="Times New Roman" w:cs="Times New Roman"/>
        </w:rPr>
        <w:t>者数</w:t>
      </w:r>
      <w:r w:rsidR="006B238E" w:rsidRPr="00273286">
        <w:rPr>
          <w:rFonts w:ascii="Times New Roman" w:hAnsi="Times New Roman" w:cs="Times New Roman"/>
        </w:rPr>
        <w:t>の</w:t>
      </w:r>
      <w:r w:rsidR="006B238E" w:rsidRPr="00273286">
        <w:rPr>
          <w:rFonts w:ascii="Times New Roman" w:hAnsi="Times New Roman" w:cs="Times New Roman"/>
        </w:rPr>
        <w:t>2.5</w:t>
      </w:r>
      <w:r w:rsidR="006B238E" w:rsidRPr="00273286">
        <w:rPr>
          <w:rFonts w:ascii="Times New Roman" w:hAnsi="Times New Roman" w:cs="Times New Roman"/>
        </w:rPr>
        <w:t>億人を大きく上回っている</w:t>
      </w:r>
      <w:r w:rsidR="00D0538E" w:rsidRPr="00273286">
        <w:rPr>
          <w:rFonts w:ascii="Times New Roman" w:hAnsi="Times New Roman" w:cs="Times New Roman"/>
          <w:b/>
          <w:color w:val="FF0000"/>
          <w:vertAlign w:val="superscript"/>
        </w:rPr>
        <w:t>１</w:t>
      </w:r>
      <w:r w:rsidR="00026245" w:rsidRPr="00273286">
        <w:rPr>
          <w:rFonts w:ascii="Times New Roman" w:hAnsi="Times New Roman" w:cs="Times New Roman"/>
          <w:b/>
          <w:color w:val="FF0000"/>
          <w:vertAlign w:val="superscript"/>
        </w:rPr>
        <w:t>３</w:t>
      </w:r>
      <w:r w:rsidR="006B238E" w:rsidRPr="00273286">
        <w:rPr>
          <w:rFonts w:ascii="Times New Roman" w:hAnsi="Times New Roman" w:cs="Times New Roman"/>
        </w:rPr>
        <w:t>。人口</w:t>
      </w:r>
      <w:r>
        <w:rPr>
          <w:rFonts w:ascii="Times New Roman" w:hAnsi="Times New Roman" w:cs="Times New Roman"/>
        </w:rPr>
        <w:t>１人</w:t>
      </w:r>
      <w:r w:rsidR="006B238E" w:rsidRPr="00273286">
        <w:rPr>
          <w:rFonts w:ascii="Times New Roman" w:hAnsi="Times New Roman" w:cs="Times New Roman"/>
        </w:rPr>
        <w:t>当たりの</w:t>
      </w:r>
      <w:r w:rsidR="00424E33" w:rsidRPr="00273286">
        <w:rPr>
          <w:rFonts w:ascii="Times New Roman" w:hAnsi="Times New Roman" w:cs="Times New Roman"/>
        </w:rPr>
        <w:t>国内の旅行</w:t>
      </w:r>
      <w:r w:rsidR="006B238E" w:rsidRPr="00273286">
        <w:rPr>
          <w:rFonts w:ascii="Times New Roman" w:hAnsi="Times New Roman" w:cs="Times New Roman"/>
        </w:rPr>
        <w:t>回数も平均</w:t>
      </w:r>
      <w:r w:rsidR="006B238E" w:rsidRPr="00273286">
        <w:rPr>
          <w:rFonts w:ascii="Times New Roman" w:hAnsi="Times New Roman" w:cs="Times New Roman"/>
        </w:rPr>
        <w:t>2.18</w:t>
      </w:r>
      <w:r w:rsidR="006B238E" w:rsidRPr="00273286">
        <w:rPr>
          <w:rFonts w:ascii="Times New Roman" w:hAnsi="Times New Roman" w:cs="Times New Roman"/>
        </w:rPr>
        <w:t>回から</w:t>
      </w:r>
      <w:r w:rsidR="006B238E" w:rsidRPr="00273286">
        <w:rPr>
          <w:rFonts w:ascii="Times New Roman" w:hAnsi="Times New Roman" w:cs="Times New Roman"/>
        </w:rPr>
        <w:t>3.18</w:t>
      </w:r>
      <w:r w:rsidR="006B238E" w:rsidRPr="00273286">
        <w:rPr>
          <w:rFonts w:ascii="Times New Roman" w:hAnsi="Times New Roman" w:cs="Times New Roman"/>
        </w:rPr>
        <w:t>回に増加している。</w:t>
      </w:r>
    </w:p>
    <w:p w:rsidR="00BA26EE" w:rsidRPr="00273286" w:rsidRDefault="00DB7C50" w:rsidP="00DB7C50">
      <w:pPr>
        <w:ind w:firstLineChars="100" w:firstLine="189"/>
        <w:rPr>
          <w:rFonts w:ascii="Times New Roman" w:hAnsi="Times New Roman" w:cs="Times New Roman"/>
        </w:rPr>
      </w:pPr>
      <w:r w:rsidRPr="00273286">
        <w:rPr>
          <w:rFonts w:ascii="Times New Roman" w:hAnsi="Times New Roman" w:cs="Times New Roman"/>
        </w:rPr>
        <w:t>携</w:t>
      </w:r>
      <w:r w:rsidR="00BA26EE" w:rsidRPr="00273286">
        <w:rPr>
          <w:rFonts w:ascii="Times New Roman" w:hAnsi="Times New Roman" w:cs="Times New Roman"/>
        </w:rPr>
        <w:t>程旅行網（シートリップ）が発表した「</w:t>
      </w:r>
      <w:r w:rsidR="00BA26EE" w:rsidRPr="00273286">
        <w:rPr>
          <w:rFonts w:ascii="Times New Roman" w:hAnsi="Times New Roman" w:cs="Times New Roman"/>
        </w:rPr>
        <w:t>2016</w:t>
      </w:r>
      <w:r w:rsidR="00BA26EE" w:rsidRPr="00273286">
        <w:rPr>
          <w:rFonts w:ascii="Times New Roman" w:hAnsi="Times New Roman" w:cs="Times New Roman"/>
        </w:rPr>
        <w:t>年国民旅游消費報告」によると、中国人の旅行・観光支出（</w:t>
      </w:r>
      <w:r w:rsidR="00BA26EE" w:rsidRPr="00273286">
        <w:rPr>
          <w:rFonts w:ascii="Times New Roman" w:hAnsi="Times New Roman" w:cs="Times New Roman"/>
        </w:rPr>
        <w:t>2016</w:t>
      </w:r>
      <w:r w:rsidR="00BA26EE" w:rsidRPr="00273286">
        <w:rPr>
          <w:rFonts w:ascii="Times New Roman" w:hAnsi="Times New Roman" w:cs="Times New Roman"/>
        </w:rPr>
        <w:t>年）は</w:t>
      </w:r>
      <w:r w:rsidR="00BF1C0B">
        <w:rPr>
          <w:rFonts w:ascii="Times New Roman" w:hAnsi="Times New Roman" w:cs="Times New Roman" w:hint="eastAsia"/>
        </w:rPr>
        <w:t>４</w:t>
      </w:r>
      <w:r w:rsidR="00BA26EE" w:rsidRPr="00273286">
        <w:rPr>
          <w:rFonts w:ascii="Times New Roman" w:hAnsi="Times New Roman" w:cs="Times New Roman"/>
        </w:rPr>
        <w:t>兆</w:t>
      </w:r>
      <w:r w:rsidR="00BA26EE" w:rsidRPr="00273286">
        <w:rPr>
          <w:rFonts w:ascii="Times New Roman" w:hAnsi="Times New Roman" w:cs="Times New Roman"/>
        </w:rPr>
        <w:t>6600</w:t>
      </w:r>
      <w:r w:rsidR="00BA26EE" w:rsidRPr="00273286">
        <w:rPr>
          <w:rFonts w:ascii="Times New Roman" w:hAnsi="Times New Roman" w:cs="Times New Roman"/>
        </w:rPr>
        <w:t>億人民元、</w:t>
      </w:r>
      <w:r w:rsidR="00BF1C0B">
        <w:rPr>
          <w:rFonts w:ascii="Times New Roman" w:hAnsi="Times New Roman" w:cs="Times New Roman" w:hint="eastAsia"/>
        </w:rPr>
        <w:t>１</w:t>
      </w:r>
      <w:r w:rsidR="00BA26EE" w:rsidRPr="00273286">
        <w:rPr>
          <w:rFonts w:ascii="Times New Roman" w:hAnsi="Times New Roman" w:cs="Times New Roman"/>
        </w:rPr>
        <w:t>人当</w:t>
      </w:r>
      <w:r w:rsidR="005B505F" w:rsidRPr="00273286">
        <w:rPr>
          <w:rFonts w:ascii="Times New Roman" w:hAnsi="Times New Roman" w:cs="Times New Roman"/>
        </w:rPr>
        <w:t>たり</w:t>
      </w:r>
      <w:r w:rsidR="00BA26EE" w:rsidRPr="00273286">
        <w:rPr>
          <w:rFonts w:ascii="Times New Roman" w:hAnsi="Times New Roman" w:cs="Times New Roman"/>
        </w:rPr>
        <w:t>平均</w:t>
      </w:r>
      <w:r w:rsidR="00BA26EE" w:rsidRPr="00273286">
        <w:rPr>
          <w:rFonts w:ascii="Times New Roman" w:hAnsi="Times New Roman" w:cs="Times New Roman"/>
        </w:rPr>
        <w:t>3406</w:t>
      </w:r>
      <w:r w:rsidR="00BA26EE" w:rsidRPr="00273286">
        <w:rPr>
          <w:rFonts w:ascii="Times New Roman" w:hAnsi="Times New Roman" w:cs="Times New Roman"/>
        </w:rPr>
        <w:t>人民元（約</w:t>
      </w:r>
      <w:r w:rsidR="00BF1C0B">
        <w:rPr>
          <w:rFonts w:ascii="Times New Roman" w:hAnsi="Times New Roman" w:cs="Times New Roman" w:hint="eastAsia"/>
        </w:rPr>
        <w:t>５</w:t>
      </w:r>
      <w:r w:rsidR="00BA26EE" w:rsidRPr="00273286">
        <w:rPr>
          <w:rFonts w:ascii="Times New Roman" w:hAnsi="Times New Roman" w:cs="Times New Roman"/>
        </w:rPr>
        <w:t>万</w:t>
      </w:r>
      <w:r w:rsidR="00BA26EE" w:rsidRPr="00273286">
        <w:rPr>
          <w:rFonts w:ascii="Times New Roman" w:hAnsi="Times New Roman" w:cs="Times New Roman"/>
        </w:rPr>
        <w:t>6900</w:t>
      </w:r>
      <w:r w:rsidR="00BA26EE" w:rsidRPr="00273286">
        <w:rPr>
          <w:rFonts w:ascii="Times New Roman" w:hAnsi="Times New Roman" w:cs="Times New Roman"/>
        </w:rPr>
        <w:t>円）であ</w:t>
      </w:r>
      <w:r w:rsidR="005666A2" w:rsidRPr="00273286">
        <w:rPr>
          <w:rFonts w:ascii="Times New Roman" w:hAnsi="Times New Roman" w:cs="Times New Roman"/>
        </w:rPr>
        <w:t>ると報道されている</w:t>
      </w:r>
      <w:r w:rsidR="00D0538E" w:rsidRPr="00273286">
        <w:rPr>
          <w:rFonts w:ascii="Times New Roman" w:hAnsi="Times New Roman" w:cs="Times New Roman"/>
          <w:b/>
          <w:color w:val="FF0000"/>
          <w:vertAlign w:val="superscript"/>
        </w:rPr>
        <w:t>１</w:t>
      </w:r>
      <w:r w:rsidR="00026245" w:rsidRPr="00273286">
        <w:rPr>
          <w:rFonts w:ascii="Times New Roman" w:hAnsi="Times New Roman" w:cs="Times New Roman"/>
          <w:b/>
          <w:color w:val="FF0000"/>
          <w:vertAlign w:val="superscript"/>
        </w:rPr>
        <w:t>４</w:t>
      </w:r>
      <w:r w:rsidR="00BA26EE" w:rsidRPr="00273286">
        <w:rPr>
          <w:rFonts w:ascii="Times New Roman" w:hAnsi="Times New Roman" w:cs="Times New Roman"/>
        </w:rPr>
        <w:t>。日本の観光消費額の約三倍と</w:t>
      </w:r>
      <w:r w:rsidR="00BA26EE" w:rsidRPr="00273286">
        <w:rPr>
          <w:rFonts w:ascii="Times New Roman" w:hAnsi="Times New Roman" w:cs="Times New Roman"/>
        </w:rPr>
        <w:t>GDP</w:t>
      </w:r>
      <w:r w:rsidR="00BA26EE" w:rsidRPr="00273286">
        <w:rPr>
          <w:rFonts w:ascii="Times New Roman" w:hAnsi="Times New Roman" w:cs="Times New Roman"/>
        </w:rPr>
        <w:t>比よりも大きい規模である。１人につき</w:t>
      </w:r>
      <w:r w:rsidR="00BA26EE" w:rsidRPr="00273286">
        <w:rPr>
          <w:rFonts w:ascii="Times New Roman" w:hAnsi="Times New Roman" w:cs="Times New Roman"/>
        </w:rPr>
        <w:t>3.3</w:t>
      </w:r>
      <w:r w:rsidR="00BA26EE" w:rsidRPr="00273286">
        <w:rPr>
          <w:rFonts w:ascii="Times New Roman" w:hAnsi="Times New Roman" w:cs="Times New Roman"/>
        </w:rPr>
        <w:t>回遠出をしており、日本人の国内旅行と同じであるが、国土の規模が異なるから、日本人以上に旅行選好度が高い。</w:t>
      </w:r>
      <w:r w:rsidR="006B238E" w:rsidRPr="00273286">
        <w:rPr>
          <w:rFonts w:ascii="Times New Roman" w:hAnsi="Times New Roman" w:cs="Times New Roman"/>
        </w:rPr>
        <w:t>この勢いが日本を含め世界各国に国外旅行の力となって表れてくるのである。</w:t>
      </w:r>
    </w:p>
    <w:p w:rsidR="00857146" w:rsidRPr="00273286" w:rsidRDefault="00857146" w:rsidP="00BA26EE">
      <w:pPr>
        <w:rPr>
          <w:rFonts w:ascii="Times New Roman" w:hAnsi="Times New Roman" w:cs="Times New Roman"/>
          <w:b/>
        </w:rPr>
      </w:pPr>
    </w:p>
    <w:p w:rsidR="00FF55D7" w:rsidRPr="00273286" w:rsidRDefault="004676EF" w:rsidP="00EC3F78">
      <w:pPr>
        <w:rPr>
          <w:rFonts w:ascii="Times New Roman" w:hAnsi="Times New Roman" w:cs="Times New Roman"/>
          <w:b/>
          <w:kern w:val="0"/>
          <w:szCs w:val="21"/>
        </w:rPr>
      </w:pPr>
      <w:r w:rsidRPr="00273286">
        <w:rPr>
          <w:rFonts w:ascii="ＭＳ 明朝" w:eastAsia="ＭＳ 明朝" w:hAnsi="ＭＳ 明朝" w:cs="ＭＳ 明朝" w:hint="eastAsia"/>
          <w:b/>
          <w:kern w:val="0"/>
          <w:szCs w:val="21"/>
        </w:rPr>
        <w:t>Ⅲ</w:t>
      </w:r>
      <w:r w:rsidR="00424D02" w:rsidRPr="00273286">
        <w:rPr>
          <w:rFonts w:ascii="Times New Roman" w:hAnsi="Times New Roman" w:cs="Times New Roman"/>
          <w:b/>
          <w:kern w:val="0"/>
          <w:szCs w:val="21"/>
        </w:rPr>
        <w:t xml:space="preserve">　</w:t>
      </w:r>
      <w:r w:rsidR="00EC3F78" w:rsidRPr="00273286">
        <w:rPr>
          <w:rFonts w:ascii="Times New Roman" w:hAnsi="Times New Roman" w:cs="Times New Roman"/>
          <w:b/>
          <w:kern w:val="0"/>
          <w:szCs w:val="21"/>
        </w:rPr>
        <w:t>米国</w:t>
      </w:r>
      <w:r w:rsidR="001F6A97" w:rsidRPr="00273286">
        <w:rPr>
          <w:rFonts w:ascii="Times New Roman" w:hAnsi="Times New Roman" w:cs="Times New Roman"/>
          <w:b/>
          <w:kern w:val="0"/>
          <w:szCs w:val="21"/>
        </w:rPr>
        <w:t>から見る域外からの</w:t>
      </w:r>
      <w:r w:rsidR="00EC3F78" w:rsidRPr="00273286">
        <w:rPr>
          <w:rFonts w:ascii="Times New Roman" w:hAnsi="Times New Roman" w:cs="Times New Roman"/>
          <w:b/>
          <w:kern w:val="0"/>
          <w:szCs w:val="21"/>
        </w:rPr>
        <w:t>訪問者の状況</w:t>
      </w:r>
    </w:p>
    <w:p w:rsidR="00EC3F78" w:rsidRPr="00273286" w:rsidRDefault="004676EF" w:rsidP="00EC3F78">
      <w:pPr>
        <w:rPr>
          <w:rFonts w:ascii="Times New Roman" w:hAnsi="Times New Roman" w:cs="Times New Roman"/>
          <w:b/>
          <w:kern w:val="0"/>
          <w:szCs w:val="21"/>
        </w:rPr>
      </w:pPr>
      <w:r w:rsidRPr="00273286">
        <w:rPr>
          <w:rFonts w:ascii="Times New Roman" w:hAnsi="Times New Roman" w:cs="Times New Roman"/>
          <w:b/>
          <w:kern w:val="0"/>
          <w:szCs w:val="21"/>
        </w:rPr>
        <w:t>１</w:t>
      </w:r>
      <w:r w:rsidR="00FF55D7" w:rsidRPr="00273286">
        <w:rPr>
          <w:rFonts w:ascii="Times New Roman" w:hAnsi="Times New Roman" w:cs="Times New Roman"/>
          <w:b/>
          <w:kern w:val="0"/>
          <w:szCs w:val="21"/>
        </w:rPr>
        <w:t xml:space="preserve">　</w:t>
      </w:r>
      <w:r w:rsidR="00EC3F78" w:rsidRPr="00273286">
        <w:rPr>
          <w:rFonts w:ascii="Times New Roman" w:hAnsi="Times New Roman" w:cs="Times New Roman"/>
          <w:b/>
          <w:kern w:val="0"/>
          <w:szCs w:val="21"/>
        </w:rPr>
        <w:t>中国本土客の位置づけ</w:t>
      </w:r>
    </w:p>
    <w:p w:rsidR="00FA38FC" w:rsidRPr="00273286" w:rsidRDefault="00FA38FC" w:rsidP="00FA38FC">
      <w:pPr>
        <w:ind w:firstLineChars="100" w:firstLine="189"/>
        <w:rPr>
          <w:rFonts w:ascii="Times New Roman" w:hAnsi="Times New Roman" w:cs="Times New Roman"/>
        </w:rPr>
      </w:pPr>
      <w:r w:rsidRPr="00273286">
        <w:rPr>
          <w:rFonts w:ascii="Times New Roman" w:hAnsi="Times New Roman" w:cs="Times New Roman"/>
        </w:rPr>
        <w:t>2015</w:t>
      </w:r>
      <w:r w:rsidRPr="00273286">
        <w:rPr>
          <w:rFonts w:ascii="Times New Roman" w:hAnsi="Times New Roman" w:cs="Times New Roman"/>
        </w:rPr>
        <w:t>年に米国</w:t>
      </w:r>
      <w:r w:rsidR="008144B1" w:rsidRPr="00273286">
        <w:rPr>
          <w:rFonts w:ascii="Times New Roman" w:hAnsi="Times New Roman" w:cs="Times New Roman"/>
        </w:rPr>
        <w:t>への</w:t>
      </w:r>
      <w:r w:rsidRPr="00273286">
        <w:rPr>
          <w:rFonts w:ascii="Times New Roman" w:hAnsi="Times New Roman" w:cs="Times New Roman"/>
        </w:rPr>
        <w:t>訪問外客の消費額総額で中国本土が第１位になった</w:t>
      </w:r>
      <w:r w:rsidRPr="00273286">
        <w:rPr>
          <w:rFonts w:ascii="Times New Roman" w:hAnsi="Times New Roman" w:cs="Times New Roman"/>
        </w:rPr>
        <w:lastRenderedPageBreak/>
        <w:t>（表</w:t>
      </w:r>
      <w:r w:rsidR="003E4EDD" w:rsidRPr="00273286">
        <w:rPr>
          <w:rFonts w:ascii="Times New Roman" w:hAnsi="Times New Roman" w:cs="Times New Roman"/>
        </w:rPr>
        <w:t>52</w:t>
      </w:r>
      <w:r w:rsidRPr="00273286">
        <w:rPr>
          <w:rFonts w:ascii="Times New Roman" w:hAnsi="Times New Roman" w:cs="Times New Roman"/>
        </w:rPr>
        <w:t>）。</w:t>
      </w:r>
      <w:r w:rsidR="008144B1" w:rsidRPr="00273286">
        <w:rPr>
          <w:rFonts w:ascii="Times New Roman" w:hAnsi="Times New Roman" w:cs="Times New Roman"/>
        </w:rPr>
        <w:t>１</w:t>
      </w:r>
      <w:r w:rsidRPr="00273286">
        <w:rPr>
          <w:rFonts w:ascii="Times New Roman" w:hAnsi="Times New Roman" w:cs="Times New Roman"/>
        </w:rPr>
        <w:t>トリップ当たりの平均消費額も、</w:t>
      </w:r>
      <w:r w:rsidRPr="00273286">
        <w:rPr>
          <w:rFonts w:ascii="Times New Roman" w:hAnsi="Times New Roman" w:cs="Times New Roman"/>
        </w:rPr>
        <w:t>2008</w:t>
      </w:r>
      <w:r w:rsidRPr="00273286">
        <w:rPr>
          <w:rFonts w:ascii="Times New Roman" w:hAnsi="Times New Roman" w:cs="Times New Roman"/>
        </w:rPr>
        <w:t>年約</w:t>
      </w:r>
      <w:r w:rsidRPr="00273286">
        <w:rPr>
          <w:rFonts w:ascii="Times New Roman" w:hAnsi="Times New Roman" w:cs="Times New Roman"/>
        </w:rPr>
        <w:t>2600</w:t>
      </w:r>
      <w:r w:rsidRPr="00273286">
        <w:rPr>
          <w:rFonts w:ascii="Times New Roman" w:hAnsi="Times New Roman" w:cs="Times New Roman"/>
        </w:rPr>
        <w:t>ドル、</w:t>
      </w:r>
      <w:r w:rsidRPr="00273286">
        <w:rPr>
          <w:rFonts w:ascii="Times New Roman" w:hAnsi="Times New Roman" w:cs="Times New Roman"/>
        </w:rPr>
        <w:t>2011</w:t>
      </w:r>
      <w:r w:rsidRPr="00273286">
        <w:rPr>
          <w:rFonts w:ascii="Times New Roman" w:hAnsi="Times New Roman" w:cs="Times New Roman"/>
        </w:rPr>
        <w:t>年約</w:t>
      </w:r>
      <w:r w:rsidRPr="00273286">
        <w:rPr>
          <w:rFonts w:ascii="Times New Roman" w:hAnsi="Times New Roman" w:cs="Times New Roman"/>
        </w:rPr>
        <w:t>6100</w:t>
      </w:r>
      <w:r w:rsidRPr="00273286">
        <w:rPr>
          <w:rFonts w:ascii="Times New Roman" w:hAnsi="Times New Roman" w:cs="Times New Roman"/>
        </w:rPr>
        <w:t>ドル、</w:t>
      </w:r>
      <w:r w:rsidRPr="00273286">
        <w:rPr>
          <w:rFonts w:ascii="Times New Roman" w:hAnsi="Times New Roman" w:cs="Times New Roman"/>
        </w:rPr>
        <w:t>2015</w:t>
      </w:r>
      <w:r w:rsidRPr="00273286">
        <w:rPr>
          <w:rFonts w:ascii="Times New Roman" w:hAnsi="Times New Roman" w:cs="Times New Roman"/>
        </w:rPr>
        <w:t>年約</w:t>
      </w:r>
      <w:r w:rsidR="00BF1C0B">
        <w:rPr>
          <w:rFonts w:ascii="Times New Roman" w:hAnsi="Times New Roman" w:cs="Times New Roman" w:hint="eastAsia"/>
        </w:rPr>
        <w:t>１</w:t>
      </w:r>
      <w:r w:rsidRPr="00273286">
        <w:rPr>
          <w:rFonts w:ascii="Times New Roman" w:hAnsi="Times New Roman" w:cs="Times New Roman"/>
        </w:rPr>
        <w:t>万</w:t>
      </w:r>
      <w:r w:rsidRPr="00273286">
        <w:rPr>
          <w:rFonts w:ascii="Times New Roman" w:hAnsi="Times New Roman" w:cs="Times New Roman"/>
        </w:rPr>
        <w:t>3500</w:t>
      </w:r>
      <w:r w:rsidRPr="00273286">
        <w:rPr>
          <w:rFonts w:ascii="Times New Roman" w:hAnsi="Times New Roman" w:cs="Times New Roman"/>
        </w:rPr>
        <w:t>ドルと増加を続けている。日本からの訪問者は宿泊数、消費額いずれにおいても第４位であるが、</w:t>
      </w:r>
      <w:r w:rsidR="00273286">
        <w:rPr>
          <w:rFonts w:ascii="Times New Roman" w:hAnsi="Times New Roman" w:cs="Times New Roman"/>
        </w:rPr>
        <w:t>１人</w:t>
      </w:r>
      <w:r w:rsidRPr="00273286">
        <w:rPr>
          <w:rFonts w:ascii="Times New Roman" w:hAnsi="Times New Roman" w:cs="Times New Roman"/>
        </w:rPr>
        <w:t>当たりの消費額においては中国に次ぐ大きさである。しかし日本の場合はハワイに約</w:t>
      </w:r>
      <w:r w:rsidRPr="00273286">
        <w:rPr>
          <w:rFonts w:ascii="Times New Roman" w:hAnsi="Times New Roman" w:cs="Times New Roman"/>
        </w:rPr>
        <w:t>150</w:t>
      </w:r>
      <w:r w:rsidRPr="00273286">
        <w:rPr>
          <w:rFonts w:ascii="Times New Roman" w:hAnsi="Times New Roman" w:cs="Times New Roman"/>
        </w:rPr>
        <w:t>万人、グアムに約</w:t>
      </w:r>
      <w:r w:rsidRPr="00273286">
        <w:rPr>
          <w:rFonts w:ascii="Times New Roman" w:hAnsi="Times New Roman" w:cs="Times New Roman"/>
        </w:rPr>
        <w:t>80</w:t>
      </w:r>
      <w:r w:rsidRPr="00273286">
        <w:rPr>
          <w:rFonts w:ascii="Times New Roman" w:hAnsi="Times New Roman" w:cs="Times New Roman"/>
        </w:rPr>
        <w:t>万人と、半数以上が米国本土の旅行者ではなく（表</w:t>
      </w:r>
      <w:r w:rsidR="003E4EDD" w:rsidRPr="00273286">
        <w:rPr>
          <w:rFonts w:ascii="Times New Roman" w:hAnsi="Times New Roman" w:cs="Times New Roman"/>
        </w:rPr>
        <w:t>53</w:t>
      </w:r>
      <w:r w:rsidRPr="00273286">
        <w:rPr>
          <w:rFonts w:ascii="Times New Roman" w:hAnsi="Times New Roman" w:cs="Times New Roman"/>
        </w:rPr>
        <w:t>）、本土訪問者としてはブラジル、中国を下回っている。この結果米国本土おける日本人観光客の存在感が高くない。なお、ハワイ州の人口</w:t>
      </w:r>
      <w:r w:rsidRPr="00273286">
        <w:rPr>
          <w:rFonts w:ascii="Times New Roman" w:hAnsi="Times New Roman" w:cs="Times New Roman"/>
        </w:rPr>
        <w:t>142</w:t>
      </w:r>
      <w:r w:rsidRPr="00273286">
        <w:rPr>
          <w:rFonts w:ascii="Times New Roman" w:hAnsi="Times New Roman" w:cs="Times New Roman"/>
        </w:rPr>
        <w:t>万人（</w:t>
      </w:r>
      <w:r w:rsidRPr="00273286">
        <w:rPr>
          <w:rFonts w:ascii="Times New Roman" w:hAnsi="Times New Roman" w:cs="Times New Roman"/>
        </w:rPr>
        <w:t>2014</w:t>
      </w:r>
      <w:r w:rsidRPr="00273286">
        <w:rPr>
          <w:rFonts w:ascii="Times New Roman" w:hAnsi="Times New Roman" w:cs="Times New Roman"/>
        </w:rPr>
        <w:t>年）中ハワイ在住の日本人の割合が約</w:t>
      </w:r>
      <w:r w:rsidRPr="00273286">
        <w:rPr>
          <w:rFonts w:ascii="Times New Roman" w:hAnsi="Times New Roman" w:cs="Times New Roman"/>
        </w:rPr>
        <w:t>19</w:t>
      </w:r>
      <w:r w:rsidRPr="00273286">
        <w:rPr>
          <w:rFonts w:ascii="Times New Roman" w:hAnsi="Times New Roman" w:cs="Times New Roman"/>
        </w:rPr>
        <w:t>万人（</w:t>
      </w:r>
      <w:r w:rsidRPr="00273286">
        <w:rPr>
          <w:rFonts w:ascii="Times New Roman" w:hAnsi="Times New Roman" w:cs="Times New Roman"/>
        </w:rPr>
        <w:t>2010</w:t>
      </w:r>
      <w:r w:rsidRPr="00273286">
        <w:rPr>
          <w:rFonts w:ascii="Times New Roman" w:hAnsi="Times New Roman" w:cs="Times New Roman"/>
        </w:rPr>
        <w:t>年国勢調査）と高いことも、ハワイ旅行者数が多いことにつながっている。</w:t>
      </w:r>
    </w:p>
    <w:p w:rsidR="00FA38FC" w:rsidRPr="00273286" w:rsidRDefault="00FA38FC" w:rsidP="00FA38FC">
      <w:pPr>
        <w:ind w:firstLineChars="100" w:firstLine="189"/>
        <w:rPr>
          <w:rFonts w:ascii="Times New Roman" w:hAnsi="Times New Roman" w:cs="Times New Roman"/>
        </w:rPr>
      </w:pPr>
      <w:r w:rsidRPr="00273286">
        <w:rPr>
          <w:rFonts w:ascii="Times New Roman" w:hAnsi="Times New Roman" w:cs="Times New Roman"/>
        </w:rPr>
        <w:t>米国観光協会は</w:t>
      </w:r>
      <w:r w:rsidRPr="00273286">
        <w:rPr>
          <w:rFonts w:ascii="Times New Roman" w:hAnsi="Times New Roman" w:cs="Times New Roman"/>
        </w:rPr>
        <w:t xml:space="preserve">CHINA: SUMMARY INBOUND TRAVEL MARKET PROFILE </w:t>
      </w:r>
      <w:r w:rsidR="00BF1C0B">
        <w:rPr>
          <w:rFonts w:ascii="Times New Roman" w:hAnsi="Times New Roman" w:cs="Times New Roman" w:hint="eastAsia"/>
        </w:rPr>
        <w:t>（</w:t>
      </w:r>
      <w:r w:rsidRPr="00273286">
        <w:rPr>
          <w:rFonts w:ascii="Times New Roman" w:hAnsi="Times New Roman" w:cs="Times New Roman"/>
        </w:rPr>
        <w:t>2015</w:t>
      </w:r>
      <w:r w:rsidR="00BF1C0B">
        <w:rPr>
          <w:rFonts w:ascii="Times New Roman" w:hAnsi="Times New Roman" w:cs="Times New Roman" w:hint="eastAsia"/>
        </w:rPr>
        <w:t>）</w:t>
      </w:r>
      <w:r w:rsidRPr="00273286">
        <w:rPr>
          <w:rFonts w:ascii="Times New Roman" w:hAnsi="Times New Roman" w:cs="Times New Roman"/>
        </w:rPr>
        <w:t>の中で新しい人流の評価基準のもと、</w:t>
      </w:r>
      <w:r w:rsidRPr="00273286">
        <w:rPr>
          <w:rFonts w:ascii="Times New Roman" w:hAnsi="Times New Roman" w:cs="Times New Roman"/>
        </w:rPr>
        <w:t>2021</w:t>
      </w:r>
      <w:r w:rsidRPr="00273286">
        <w:rPr>
          <w:rFonts w:ascii="Times New Roman" w:hAnsi="Times New Roman" w:cs="Times New Roman"/>
        </w:rPr>
        <w:t>年には中国本土客が</w:t>
      </w:r>
      <w:r w:rsidRPr="00273286">
        <w:rPr>
          <w:rFonts w:ascii="Times New Roman" w:hAnsi="Times New Roman" w:cs="Times New Roman"/>
        </w:rPr>
        <w:t>570</w:t>
      </w:r>
      <w:r w:rsidRPr="00273286">
        <w:rPr>
          <w:rFonts w:ascii="Times New Roman" w:hAnsi="Times New Roman" w:cs="Times New Roman"/>
        </w:rPr>
        <w:t>万人になると予測している</w:t>
      </w:r>
      <w:r w:rsidR="00BA2C55" w:rsidRPr="00273286">
        <w:rPr>
          <w:rFonts w:ascii="Times New Roman" w:hAnsi="Times New Roman" w:cs="Times New Roman"/>
          <w:b/>
          <w:color w:val="FF0000"/>
          <w:vertAlign w:val="superscript"/>
        </w:rPr>
        <w:t>１５</w:t>
      </w:r>
      <w:r w:rsidRPr="00273286">
        <w:rPr>
          <w:rFonts w:ascii="Times New Roman" w:hAnsi="Times New Roman" w:cs="Times New Roman"/>
        </w:rPr>
        <w:t>。この基準では渡米してきている留学生、医療目的の旅行者も旅行市場に組み込んで考えている。その結果</w:t>
      </w:r>
      <w:r w:rsidRPr="00273286">
        <w:rPr>
          <w:rFonts w:ascii="Times New Roman" w:hAnsi="Times New Roman" w:cs="Times New Roman"/>
        </w:rPr>
        <w:t>2015</w:t>
      </w:r>
      <w:r w:rsidRPr="00273286">
        <w:rPr>
          <w:rFonts w:ascii="Times New Roman" w:hAnsi="Times New Roman" w:cs="Times New Roman"/>
        </w:rPr>
        <w:t>年の中国本土客は</w:t>
      </w:r>
      <w:r w:rsidRPr="00273286">
        <w:rPr>
          <w:rFonts w:ascii="Times New Roman" w:hAnsi="Times New Roman" w:cs="Times New Roman"/>
        </w:rPr>
        <w:t>259</w:t>
      </w:r>
      <w:r w:rsidRPr="00273286">
        <w:rPr>
          <w:rFonts w:ascii="Times New Roman" w:hAnsi="Times New Roman" w:cs="Times New Roman"/>
        </w:rPr>
        <w:t>万人に増加しており、受取額は</w:t>
      </w:r>
      <w:r w:rsidRPr="00273286">
        <w:rPr>
          <w:rFonts w:ascii="Times New Roman" w:hAnsi="Times New Roman" w:cs="Times New Roman"/>
        </w:rPr>
        <w:t>302</w:t>
      </w:r>
      <w:r w:rsidRPr="00273286">
        <w:rPr>
          <w:rFonts w:ascii="Times New Roman" w:hAnsi="Times New Roman" w:cs="Times New Roman"/>
        </w:rPr>
        <w:t>億ドルとなっている。中国本土居住者の長距離の国外旅行者</w:t>
      </w:r>
      <w:r w:rsidRPr="00273286">
        <w:rPr>
          <w:rFonts w:ascii="Times New Roman" w:hAnsi="Times New Roman" w:cs="Times New Roman"/>
        </w:rPr>
        <w:t>1664</w:t>
      </w:r>
      <w:r w:rsidRPr="00273286">
        <w:rPr>
          <w:rFonts w:ascii="Times New Roman" w:hAnsi="Times New Roman" w:cs="Times New Roman"/>
        </w:rPr>
        <w:t>万人に対する米国のシェアは</w:t>
      </w:r>
      <w:r w:rsidRPr="00273286">
        <w:rPr>
          <w:rFonts w:ascii="Times New Roman" w:hAnsi="Times New Roman" w:cs="Times New Roman"/>
        </w:rPr>
        <w:t>15.6</w:t>
      </w:r>
      <w:r w:rsidR="00716014">
        <w:rPr>
          <w:rFonts w:ascii="Times New Roman" w:hAnsi="Times New Roman" w:cs="Times New Roman"/>
        </w:rPr>
        <w:t>％</w:t>
      </w:r>
      <w:r w:rsidRPr="00273286">
        <w:rPr>
          <w:rFonts w:ascii="Times New Roman" w:hAnsi="Times New Roman" w:cs="Times New Roman"/>
        </w:rPr>
        <w:t>となり、将来の有望市場と考えている（表</w:t>
      </w:r>
      <w:r w:rsidR="003E4EDD" w:rsidRPr="00273286">
        <w:rPr>
          <w:rFonts w:ascii="Times New Roman" w:hAnsi="Times New Roman" w:cs="Times New Roman"/>
        </w:rPr>
        <w:t>54</w:t>
      </w:r>
      <w:r w:rsidRPr="00273286">
        <w:rPr>
          <w:rFonts w:ascii="Times New Roman" w:hAnsi="Times New Roman" w:cs="Times New Roman"/>
        </w:rPr>
        <w:t>）。</w:t>
      </w:r>
    </w:p>
    <w:p w:rsidR="00FA38FC" w:rsidRPr="00273286" w:rsidRDefault="00FA38FC" w:rsidP="00EC3F78">
      <w:pPr>
        <w:rPr>
          <w:rFonts w:ascii="Times New Roman" w:eastAsia="ＭＳ Ｐゴシック" w:hAnsi="Times New Roman" w:cs="Times New Roman"/>
          <w:color w:val="000000"/>
          <w:kern w:val="0"/>
          <w:sz w:val="22"/>
        </w:rPr>
      </w:pPr>
    </w:p>
    <w:p w:rsidR="00EE13BF" w:rsidRPr="00273286" w:rsidRDefault="00EE13BF" w:rsidP="00EC3F78">
      <w:pPr>
        <w:ind w:firstLineChars="100" w:firstLine="189"/>
        <w:rPr>
          <w:rFonts w:ascii="Times New Roman" w:hAnsi="Times New Roman" w:cs="Times New Roman"/>
        </w:rPr>
      </w:pPr>
    </w:p>
    <w:p w:rsidR="00B23493" w:rsidRPr="00273286" w:rsidRDefault="004676EF" w:rsidP="00B23493">
      <w:pPr>
        <w:rPr>
          <w:rFonts w:ascii="Times New Roman" w:hAnsi="Times New Roman" w:cs="Times New Roman"/>
          <w:b/>
        </w:rPr>
      </w:pPr>
      <w:r w:rsidRPr="00273286">
        <w:rPr>
          <w:rFonts w:ascii="Times New Roman" w:hAnsi="Times New Roman" w:cs="Times New Roman"/>
          <w:b/>
        </w:rPr>
        <w:t>２</w:t>
      </w:r>
      <w:r w:rsidR="00B23493" w:rsidRPr="00273286">
        <w:rPr>
          <w:rFonts w:ascii="Times New Roman" w:hAnsi="Times New Roman" w:cs="Times New Roman"/>
          <w:b/>
        </w:rPr>
        <w:t xml:space="preserve">　</w:t>
      </w:r>
      <w:r w:rsidRPr="00273286">
        <w:rPr>
          <w:rFonts w:ascii="Times New Roman" w:hAnsi="Times New Roman" w:cs="Times New Roman"/>
          <w:b/>
        </w:rPr>
        <w:t>米国における</w:t>
      </w:r>
      <w:r w:rsidR="00B23493" w:rsidRPr="00273286">
        <w:rPr>
          <w:rFonts w:ascii="Times New Roman" w:hAnsi="Times New Roman" w:cs="Times New Roman"/>
          <w:b/>
        </w:rPr>
        <w:t>日本人旅行者</w:t>
      </w:r>
    </w:p>
    <w:p w:rsidR="00B23493" w:rsidRPr="00273286" w:rsidRDefault="00B23493" w:rsidP="00B23493">
      <w:pPr>
        <w:ind w:firstLineChars="100" w:firstLine="189"/>
        <w:rPr>
          <w:rFonts w:ascii="Times New Roman" w:hAnsi="Times New Roman" w:cs="Times New Roman"/>
        </w:rPr>
      </w:pPr>
      <w:r w:rsidRPr="00273286">
        <w:rPr>
          <w:rFonts w:ascii="Times New Roman" w:hAnsi="Times New Roman" w:cs="Times New Roman"/>
        </w:rPr>
        <w:t>ニューヨーク市の宿泊数をみたのもが表</w:t>
      </w:r>
      <w:r w:rsidR="003E4EDD" w:rsidRPr="00273286">
        <w:rPr>
          <w:rFonts w:ascii="Times New Roman" w:hAnsi="Times New Roman" w:cs="Times New Roman"/>
        </w:rPr>
        <w:t>55</w:t>
      </w:r>
      <w:r w:rsidRPr="00273286">
        <w:rPr>
          <w:rFonts w:ascii="Times New Roman" w:hAnsi="Times New Roman" w:cs="Times New Roman"/>
        </w:rPr>
        <w:t>である。カナダ、メキシコをはじめ、米国入国者の多い地域がニューヨーク市の宿泊数（</w:t>
      </w:r>
      <w:r w:rsidRPr="00273286">
        <w:rPr>
          <w:rFonts w:ascii="Times New Roman" w:hAnsi="Times New Roman" w:cs="Times New Roman"/>
        </w:rPr>
        <w:t>bed</w:t>
      </w:r>
      <w:r w:rsidRPr="00273286">
        <w:rPr>
          <w:rFonts w:ascii="Times New Roman" w:hAnsi="Times New Roman" w:cs="Times New Roman"/>
        </w:rPr>
        <w:t xml:space="preserve">　</w:t>
      </w:r>
      <w:r w:rsidRPr="00273286">
        <w:rPr>
          <w:rFonts w:ascii="Times New Roman" w:hAnsi="Times New Roman" w:cs="Times New Roman"/>
        </w:rPr>
        <w:t>night</w:t>
      </w:r>
      <w:r w:rsidRPr="00273286">
        <w:rPr>
          <w:rFonts w:ascii="Times New Roman" w:hAnsi="Times New Roman" w:cs="Times New Roman"/>
        </w:rPr>
        <w:t>）でも上位に入っている。その例外が日本であり、ハワイ、グアム中心の日本居住者は、ニューヨーク宿泊数の上位には登場してこないのである。</w:t>
      </w:r>
      <w:r w:rsidR="00FF55D7" w:rsidRPr="00273286">
        <w:rPr>
          <w:rFonts w:ascii="Times New Roman" w:hAnsi="Times New Roman" w:cs="Times New Roman"/>
        </w:rPr>
        <w:t>このことは旅行政策に限らず、米国における中国と日本の比較において大きな影響を及ぼす可能性があると考えられる。</w:t>
      </w:r>
      <w:r w:rsidRPr="00273286">
        <w:rPr>
          <w:rFonts w:ascii="Times New Roman" w:hAnsi="Times New Roman" w:cs="Times New Roman"/>
        </w:rPr>
        <w:t>なお、ニューヨーク市には年間</w:t>
      </w:r>
      <w:r w:rsidRPr="00273286">
        <w:rPr>
          <w:rFonts w:ascii="Times New Roman" w:hAnsi="Times New Roman" w:cs="Times New Roman"/>
        </w:rPr>
        <w:t>585</w:t>
      </w:r>
      <w:r w:rsidR="00D21610" w:rsidRPr="00273286">
        <w:rPr>
          <w:rFonts w:ascii="Times New Roman" w:hAnsi="Times New Roman" w:cs="Times New Roman"/>
        </w:rPr>
        <w:t>0</w:t>
      </w:r>
      <w:r w:rsidRPr="00273286">
        <w:rPr>
          <w:rFonts w:ascii="Times New Roman" w:hAnsi="Times New Roman" w:cs="Times New Roman"/>
        </w:rPr>
        <w:t>万人の延べ宿泊者が存在し、うち約</w:t>
      </w:r>
      <w:r w:rsidR="00BF1C0B">
        <w:rPr>
          <w:rFonts w:ascii="Times New Roman" w:hAnsi="Times New Roman" w:cs="Times New Roman" w:hint="eastAsia"/>
        </w:rPr>
        <w:t>２</w:t>
      </w:r>
      <w:r w:rsidRPr="00273286">
        <w:rPr>
          <w:rFonts w:ascii="Times New Roman" w:hAnsi="Times New Roman" w:cs="Times New Roman"/>
        </w:rPr>
        <w:t>割の</w:t>
      </w:r>
      <w:r w:rsidR="00D21610" w:rsidRPr="00273286">
        <w:rPr>
          <w:rFonts w:ascii="Times New Roman" w:hAnsi="Times New Roman" w:cs="Times New Roman"/>
        </w:rPr>
        <w:t>12</w:t>
      </w:r>
      <w:r w:rsidRPr="00273286">
        <w:rPr>
          <w:rFonts w:ascii="Times New Roman" w:hAnsi="Times New Roman" w:cs="Times New Roman"/>
        </w:rPr>
        <w:t>5</w:t>
      </w:r>
      <w:r w:rsidR="00D21610" w:rsidRPr="00273286">
        <w:rPr>
          <w:rFonts w:ascii="Times New Roman" w:hAnsi="Times New Roman" w:cs="Times New Roman"/>
        </w:rPr>
        <w:t>0</w:t>
      </w:r>
      <w:r w:rsidRPr="00273286">
        <w:rPr>
          <w:rFonts w:ascii="Times New Roman" w:hAnsi="Times New Roman" w:cs="Times New Roman"/>
        </w:rPr>
        <w:t>万人が米国外居住者である（表</w:t>
      </w:r>
      <w:r w:rsidR="003E4EDD" w:rsidRPr="00273286">
        <w:rPr>
          <w:rFonts w:ascii="Times New Roman" w:hAnsi="Times New Roman" w:cs="Times New Roman"/>
        </w:rPr>
        <w:t>56</w:t>
      </w:r>
      <w:r w:rsidRPr="00273286">
        <w:rPr>
          <w:rFonts w:ascii="Times New Roman" w:hAnsi="Times New Roman" w:cs="Times New Roman"/>
        </w:rPr>
        <w:t>）。ホテル占有率が上昇し、ホテルレートが高くなることが理解できる（表</w:t>
      </w:r>
      <w:r w:rsidR="003E4EDD" w:rsidRPr="00273286">
        <w:rPr>
          <w:rFonts w:ascii="Times New Roman" w:hAnsi="Times New Roman" w:cs="Times New Roman"/>
        </w:rPr>
        <w:t>57</w:t>
      </w:r>
      <w:r w:rsidRPr="00273286">
        <w:rPr>
          <w:rFonts w:ascii="Times New Roman" w:hAnsi="Times New Roman" w:cs="Times New Roman"/>
        </w:rPr>
        <w:t>）。</w:t>
      </w:r>
    </w:p>
    <w:p w:rsidR="00B23493" w:rsidRPr="00273286" w:rsidRDefault="00B23493" w:rsidP="005109C4">
      <w:pPr>
        <w:rPr>
          <w:rFonts w:ascii="Times New Roman" w:hAnsi="Times New Roman" w:cs="Times New Roman"/>
          <w:b/>
        </w:rPr>
      </w:pPr>
    </w:p>
    <w:p w:rsidR="001F6A97" w:rsidRPr="00273286" w:rsidRDefault="004676EF" w:rsidP="00955649">
      <w:pPr>
        <w:rPr>
          <w:rFonts w:ascii="Times New Roman" w:hAnsi="Times New Roman" w:cs="Times New Roman"/>
          <w:b/>
        </w:rPr>
      </w:pPr>
      <w:r w:rsidRPr="00273286">
        <w:rPr>
          <w:rFonts w:ascii="ＭＳ 明朝" w:eastAsia="ＭＳ 明朝" w:hAnsi="ＭＳ 明朝" w:cs="ＭＳ 明朝" w:hint="eastAsia"/>
          <w:b/>
        </w:rPr>
        <w:t>Ⅳ</w:t>
      </w:r>
      <w:r w:rsidR="001F6A97" w:rsidRPr="00273286">
        <w:rPr>
          <w:rFonts w:ascii="Times New Roman" w:hAnsi="Times New Roman" w:cs="Times New Roman"/>
          <w:b/>
        </w:rPr>
        <w:t xml:space="preserve">　アセアン諸国と中国の動向</w:t>
      </w:r>
    </w:p>
    <w:p w:rsidR="001F6A97" w:rsidRPr="00273286" w:rsidRDefault="001F6A97" w:rsidP="001F6A97">
      <w:pPr>
        <w:ind w:firstLineChars="100" w:firstLine="189"/>
        <w:rPr>
          <w:rFonts w:ascii="Times New Roman" w:hAnsi="Times New Roman" w:cs="Times New Roman"/>
        </w:rPr>
      </w:pPr>
      <w:r w:rsidRPr="00273286">
        <w:rPr>
          <w:rFonts w:ascii="Times New Roman" w:hAnsi="Times New Roman" w:cs="Times New Roman"/>
        </w:rPr>
        <w:t>アセアン諸国の訪問外客数及び出国数を概観すると、マレーシア、シンガポールは、それぞれ両国間の陸上移動数を除外した数字（表</w:t>
      </w:r>
      <w:r w:rsidR="003E4EDD" w:rsidRPr="00273286">
        <w:rPr>
          <w:rFonts w:ascii="Times New Roman" w:hAnsi="Times New Roman" w:cs="Times New Roman"/>
        </w:rPr>
        <w:t>58</w:t>
      </w:r>
      <w:r w:rsidRPr="00273286">
        <w:rPr>
          <w:rFonts w:ascii="Times New Roman" w:hAnsi="Times New Roman" w:cs="Times New Roman"/>
        </w:rPr>
        <w:t>）においても国際的に高レベルに</w:t>
      </w:r>
      <w:r w:rsidR="00293604" w:rsidRPr="00273286">
        <w:rPr>
          <w:rFonts w:ascii="Times New Roman" w:hAnsi="Times New Roman" w:cs="Times New Roman"/>
        </w:rPr>
        <w:t>ある。人口の多いインドネシア、フィリピン、ベトナムは国際的に低い</w:t>
      </w:r>
      <w:r w:rsidRPr="00273286">
        <w:rPr>
          <w:rFonts w:ascii="Times New Roman" w:hAnsi="Times New Roman" w:cs="Times New Roman"/>
        </w:rPr>
        <w:t>水準であるが、国民</w:t>
      </w:r>
      <w:r w:rsidR="00273286">
        <w:rPr>
          <w:rFonts w:ascii="Times New Roman" w:hAnsi="Times New Roman" w:cs="Times New Roman"/>
        </w:rPr>
        <w:t>１人</w:t>
      </w:r>
      <w:r w:rsidRPr="00273286">
        <w:rPr>
          <w:rFonts w:ascii="Times New Roman" w:hAnsi="Times New Roman" w:cs="Times New Roman"/>
        </w:rPr>
        <w:t>当たりの</w:t>
      </w:r>
      <w:r w:rsidR="001D6E1D" w:rsidRPr="00273286">
        <w:rPr>
          <w:rFonts w:ascii="Times New Roman" w:hAnsi="Times New Roman" w:cs="Times New Roman"/>
        </w:rPr>
        <w:t>名目</w:t>
      </w:r>
      <w:r w:rsidRPr="00273286">
        <w:rPr>
          <w:rFonts w:ascii="Times New Roman" w:hAnsi="Times New Roman" w:cs="Times New Roman"/>
        </w:rPr>
        <w:t>GDP</w:t>
      </w:r>
      <w:r w:rsidRPr="00273286">
        <w:rPr>
          <w:rFonts w:ascii="Times New Roman" w:hAnsi="Times New Roman" w:cs="Times New Roman"/>
        </w:rPr>
        <w:t>の伸び率は大きく（表</w:t>
      </w:r>
      <w:r w:rsidR="003E4EDD" w:rsidRPr="00273286">
        <w:rPr>
          <w:rFonts w:ascii="Times New Roman" w:hAnsi="Times New Roman" w:cs="Times New Roman"/>
        </w:rPr>
        <w:t>59</w:t>
      </w:r>
      <w:r w:rsidRPr="00273286">
        <w:rPr>
          <w:rFonts w:ascii="Times New Roman" w:hAnsi="Times New Roman" w:cs="Times New Roman"/>
        </w:rPr>
        <w:t>）、</w:t>
      </w:r>
      <w:r w:rsidR="00293604" w:rsidRPr="00273286">
        <w:rPr>
          <w:rFonts w:ascii="Times New Roman" w:hAnsi="Times New Roman" w:cs="Times New Roman"/>
        </w:rPr>
        <w:t>今後</w:t>
      </w:r>
      <w:r w:rsidRPr="00273286">
        <w:rPr>
          <w:rFonts w:ascii="Times New Roman" w:hAnsi="Times New Roman" w:cs="Times New Roman"/>
        </w:rPr>
        <w:t>国外旅行者が増加することが</w:t>
      </w:r>
      <w:r w:rsidR="00293604" w:rsidRPr="00273286">
        <w:rPr>
          <w:rFonts w:ascii="Times New Roman" w:hAnsi="Times New Roman" w:cs="Times New Roman"/>
        </w:rPr>
        <w:t>予想される</w:t>
      </w:r>
      <w:r w:rsidRPr="00273286">
        <w:rPr>
          <w:rFonts w:ascii="Times New Roman" w:hAnsi="Times New Roman" w:cs="Times New Roman"/>
        </w:rPr>
        <w:t>。タイは出国率</w:t>
      </w:r>
      <w:r w:rsidR="00293604" w:rsidRPr="00273286">
        <w:rPr>
          <w:rFonts w:ascii="Times New Roman" w:hAnsi="Times New Roman" w:cs="Times New Roman"/>
        </w:rPr>
        <w:t>で</w:t>
      </w:r>
      <w:r w:rsidRPr="00273286">
        <w:rPr>
          <w:rFonts w:ascii="Times New Roman" w:hAnsi="Times New Roman" w:cs="Times New Roman"/>
        </w:rPr>
        <w:t>は低位にある</w:t>
      </w:r>
      <w:r w:rsidR="00293604" w:rsidRPr="00273286">
        <w:rPr>
          <w:rFonts w:ascii="Times New Roman" w:hAnsi="Times New Roman" w:cs="Times New Roman"/>
        </w:rPr>
        <w:t>が、入国率</w:t>
      </w:r>
      <w:r w:rsidRPr="00273286">
        <w:rPr>
          <w:rFonts w:ascii="Times New Roman" w:hAnsi="Times New Roman" w:cs="Times New Roman"/>
        </w:rPr>
        <w:t>、国際旅行収支</w:t>
      </w:r>
      <w:r w:rsidR="001D6E1D" w:rsidRPr="00273286">
        <w:rPr>
          <w:rFonts w:ascii="Times New Roman" w:hAnsi="Times New Roman" w:cs="Times New Roman"/>
        </w:rPr>
        <w:t>における</w:t>
      </w:r>
      <w:r w:rsidRPr="00273286">
        <w:rPr>
          <w:rFonts w:ascii="Times New Roman" w:hAnsi="Times New Roman" w:cs="Times New Roman"/>
        </w:rPr>
        <w:t>受取</w:t>
      </w:r>
      <w:r w:rsidR="001D6E1D" w:rsidRPr="00273286">
        <w:rPr>
          <w:rFonts w:ascii="Times New Roman" w:hAnsi="Times New Roman" w:cs="Times New Roman"/>
        </w:rPr>
        <w:t>差</w:t>
      </w:r>
      <w:r w:rsidRPr="00273286">
        <w:rPr>
          <w:rFonts w:ascii="Times New Roman" w:hAnsi="Times New Roman" w:cs="Times New Roman"/>
        </w:rPr>
        <w:t>額においては日本を超えた国際水準に達し、国際旅行収入</w:t>
      </w:r>
      <w:r w:rsidR="00293604" w:rsidRPr="00273286">
        <w:rPr>
          <w:rFonts w:ascii="Times New Roman" w:hAnsi="Times New Roman" w:cs="Times New Roman"/>
        </w:rPr>
        <w:t>も</w:t>
      </w:r>
      <w:r w:rsidRPr="00273286">
        <w:rPr>
          <w:rFonts w:ascii="Times New Roman" w:hAnsi="Times New Roman" w:cs="Times New Roman"/>
        </w:rPr>
        <w:t>上位</w:t>
      </w:r>
      <w:r w:rsidR="00293604" w:rsidRPr="00273286">
        <w:rPr>
          <w:rFonts w:ascii="Times New Roman" w:hAnsi="Times New Roman" w:cs="Times New Roman"/>
        </w:rPr>
        <w:t>である</w:t>
      </w:r>
      <w:r w:rsidRPr="00273286">
        <w:rPr>
          <w:rFonts w:ascii="Times New Roman" w:hAnsi="Times New Roman" w:cs="Times New Roman"/>
        </w:rPr>
        <w:t>。</w:t>
      </w:r>
    </w:p>
    <w:p w:rsidR="00BA2C55" w:rsidRPr="00273286" w:rsidRDefault="00BA2C55" w:rsidP="00EE13BF">
      <w:pPr>
        <w:ind w:firstLineChars="100" w:firstLine="189"/>
        <w:rPr>
          <w:rFonts w:ascii="Times New Roman" w:hAnsi="Times New Roman" w:cs="Times New Roman"/>
        </w:rPr>
      </w:pPr>
      <w:r w:rsidRPr="00273286">
        <w:rPr>
          <w:rFonts w:ascii="Times New Roman" w:hAnsi="Times New Roman" w:cs="Times New Roman"/>
        </w:rPr>
        <w:t>アセアン諸国内の人流はシンガポール、マレーシア及びインドネシアの域内間移動の比重が高い。この数字にはシンガポール・マレーシア間の陸上移動数は含まれていないからなおさらである。</w:t>
      </w:r>
      <w:r w:rsidR="00CD07CB">
        <w:rPr>
          <w:rFonts w:ascii="Times New Roman" w:hAnsi="Times New Roman" w:cs="Times New Roman" w:hint="eastAsia"/>
        </w:rPr>
        <w:t>日本政府観光局（</w:t>
      </w:r>
      <w:r w:rsidRPr="00273286">
        <w:rPr>
          <w:rFonts w:ascii="Times New Roman" w:hAnsi="Times New Roman" w:cs="Times New Roman"/>
        </w:rPr>
        <w:t>JNTO</w:t>
      </w:r>
      <w:r w:rsidR="00CD07CB">
        <w:rPr>
          <w:rFonts w:ascii="Times New Roman" w:hAnsi="Times New Roman" w:cs="Times New Roman" w:hint="eastAsia"/>
        </w:rPr>
        <w:t>）</w:t>
      </w:r>
      <w:r w:rsidRPr="00273286">
        <w:rPr>
          <w:rFonts w:ascii="Times New Roman" w:hAnsi="Times New Roman" w:cs="Times New Roman"/>
        </w:rPr>
        <w:t>の資料</w:t>
      </w:r>
      <w:r w:rsidRPr="00273286">
        <w:rPr>
          <w:rFonts w:ascii="Times New Roman" w:hAnsi="Times New Roman" w:cs="Times New Roman"/>
          <w:b/>
          <w:noProof/>
          <w:color w:val="FF0000"/>
          <w:vertAlign w:val="superscript"/>
        </w:rPr>
        <w:t>１６</w:t>
      </w:r>
      <w:r w:rsidRPr="00273286">
        <w:rPr>
          <w:rFonts w:ascii="Times New Roman" w:hAnsi="Times New Roman" w:cs="Times New Roman"/>
        </w:rPr>
        <w:t>によれば、</w:t>
      </w:r>
      <w:r w:rsidRPr="00273286">
        <w:rPr>
          <w:rFonts w:ascii="Times New Roman" w:hAnsi="Times New Roman" w:cs="Times New Roman"/>
        </w:rPr>
        <w:t>2011</w:t>
      </w:r>
      <w:r w:rsidRPr="00273286">
        <w:rPr>
          <w:rFonts w:ascii="Times New Roman" w:hAnsi="Times New Roman" w:cs="Times New Roman"/>
        </w:rPr>
        <w:t>年の</w:t>
      </w:r>
      <w:r w:rsidRPr="00273286">
        <w:rPr>
          <w:rFonts w:ascii="Times New Roman" w:hAnsi="Times New Roman" w:cs="Times New Roman"/>
          <w:noProof/>
        </w:rPr>
        <w:t>日帰り陸路によるシンガポール行きを含めるとマレーシア居住者の出国者数は</w:t>
      </w:r>
      <w:r w:rsidRPr="00273286">
        <w:rPr>
          <w:rFonts w:ascii="Times New Roman" w:hAnsi="Times New Roman" w:cs="Times New Roman"/>
          <w:noProof/>
        </w:rPr>
        <w:t>4521</w:t>
      </w:r>
      <w:r w:rsidRPr="00273286">
        <w:rPr>
          <w:rFonts w:ascii="Times New Roman" w:hAnsi="Times New Roman" w:cs="Times New Roman"/>
          <w:noProof/>
        </w:rPr>
        <w:t>万人</w:t>
      </w:r>
      <w:r w:rsidR="00CD07CB">
        <w:rPr>
          <w:rFonts w:ascii="Times New Roman" w:hAnsi="Times New Roman" w:cs="Times New Roman" w:hint="eastAsia"/>
          <w:noProof/>
        </w:rPr>
        <w:t>であり</w:t>
      </w:r>
      <w:r w:rsidRPr="00273286">
        <w:rPr>
          <w:rFonts w:ascii="Times New Roman" w:hAnsi="Times New Roman" w:cs="Times New Roman"/>
        </w:rPr>
        <w:t>、</w:t>
      </w:r>
      <w:r w:rsidRPr="00273286">
        <w:rPr>
          <w:rFonts w:ascii="Times New Roman" w:hAnsi="Times New Roman" w:cs="Times New Roman"/>
        </w:rPr>
        <w:t>2014</w:t>
      </w:r>
      <w:r w:rsidRPr="00273286">
        <w:rPr>
          <w:rFonts w:ascii="Times New Roman" w:hAnsi="Times New Roman" w:cs="Times New Roman"/>
        </w:rPr>
        <w:t>年の外国人訪問者数</w:t>
      </w:r>
      <w:r w:rsidRPr="00273286">
        <w:rPr>
          <w:rFonts w:ascii="Times New Roman" w:hAnsi="Times New Roman" w:cs="Times New Roman"/>
        </w:rPr>
        <w:t>27,437,315</w:t>
      </w:r>
      <w:r w:rsidRPr="00273286">
        <w:rPr>
          <w:rFonts w:ascii="Times New Roman" w:hAnsi="Times New Roman" w:cs="Times New Roman"/>
        </w:rPr>
        <w:t>人（シンガポールに居住する旅行者（</w:t>
      </w:r>
      <w:r w:rsidRPr="00273286">
        <w:rPr>
          <w:rFonts w:ascii="Times New Roman" w:hAnsi="Times New Roman" w:cs="Times New Roman"/>
        </w:rPr>
        <w:t>13,932,967</w:t>
      </w:r>
      <w:r w:rsidRPr="00273286">
        <w:rPr>
          <w:rFonts w:ascii="Times New Roman" w:hAnsi="Times New Roman" w:cs="Times New Roman"/>
        </w:rPr>
        <w:t>人）が含まれる）</w:t>
      </w:r>
      <w:r w:rsidR="00CD07CB">
        <w:rPr>
          <w:rFonts w:ascii="Times New Roman" w:hAnsi="Times New Roman" w:cs="Times New Roman" w:hint="eastAsia"/>
        </w:rPr>
        <w:t>で</w:t>
      </w:r>
      <w:r w:rsidRPr="00273286">
        <w:rPr>
          <w:rFonts w:ascii="Times New Roman" w:hAnsi="Times New Roman" w:cs="Times New Roman"/>
        </w:rPr>
        <w:t>あるから、米国・メキシコ間、中国本土・香港間に匹敵する数字である。</w:t>
      </w:r>
    </w:p>
    <w:p w:rsidR="00BA2C55" w:rsidRPr="00273286" w:rsidRDefault="00BA2C55" w:rsidP="00BA2C55">
      <w:pPr>
        <w:ind w:firstLineChars="100" w:firstLine="189"/>
        <w:rPr>
          <w:rFonts w:ascii="Times New Roman" w:hAnsi="Times New Roman" w:cs="Times New Roman"/>
        </w:rPr>
      </w:pPr>
      <w:r w:rsidRPr="00273286">
        <w:rPr>
          <w:rFonts w:ascii="Times New Roman" w:hAnsi="Times New Roman" w:cs="Times New Roman"/>
        </w:rPr>
        <w:t>フィリピン、タイ、ベトナムについては、人流の相手国は中国本土が第一位である（表</w:t>
      </w:r>
      <w:r w:rsidR="003E4EDD" w:rsidRPr="00273286">
        <w:rPr>
          <w:rFonts w:ascii="Times New Roman" w:hAnsi="Times New Roman" w:cs="Times New Roman"/>
        </w:rPr>
        <w:t>60</w:t>
      </w:r>
      <w:r w:rsidRPr="00273286">
        <w:rPr>
          <w:rFonts w:ascii="Times New Roman" w:hAnsi="Times New Roman" w:cs="Times New Roman"/>
        </w:rPr>
        <w:t>）。なお、インドネシア統計庁が</w:t>
      </w:r>
      <w:r w:rsidRPr="00273286">
        <w:rPr>
          <w:rFonts w:ascii="Times New Roman" w:hAnsi="Times New Roman" w:cs="Times New Roman"/>
        </w:rPr>
        <w:t>2016</w:t>
      </w:r>
      <w:r w:rsidRPr="00273286">
        <w:rPr>
          <w:rFonts w:ascii="Times New Roman" w:hAnsi="Times New Roman" w:cs="Times New Roman"/>
        </w:rPr>
        <w:t>年同国を訪問した中国本土からの「観光客」数が第一位であると発表したとの報道が存在する（「新華網」</w:t>
      </w:r>
      <w:r w:rsidRPr="00273286">
        <w:rPr>
          <w:rFonts w:ascii="Times New Roman" w:hAnsi="Times New Roman" w:cs="Times New Roman"/>
        </w:rPr>
        <w:t>2017</w:t>
      </w:r>
      <w:r w:rsidRPr="00273286">
        <w:rPr>
          <w:rFonts w:ascii="Times New Roman" w:hAnsi="Times New Roman" w:cs="Times New Roman"/>
        </w:rPr>
        <w:t>年</w:t>
      </w:r>
      <w:r w:rsidR="00716014">
        <w:rPr>
          <w:rFonts w:ascii="Times New Roman" w:hAnsi="Times New Roman" w:cs="Times New Roman" w:hint="eastAsia"/>
        </w:rPr>
        <w:t>２</w:t>
      </w:r>
      <w:r w:rsidRPr="00273286">
        <w:rPr>
          <w:rFonts w:ascii="Times New Roman" w:hAnsi="Times New Roman" w:cs="Times New Roman"/>
        </w:rPr>
        <w:t>月</w:t>
      </w:r>
      <w:r w:rsidRPr="00273286">
        <w:rPr>
          <w:rFonts w:ascii="Times New Roman" w:hAnsi="Times New Roman" w:cs="Times New Roman"/>
        </w:rPr>
        <w:t>18</w:t>
      </w:r>
      <w:r w:rsidRPr="00273286">
        <w:rPr>
          <w:rFonts w:ascii="Times New Roman" w:hAnsi="Times New Roman" w:cs="Times New Roman"/>
        </w:rPr>
        <w:t>日日本語版）。</w:t>
      </w:r>
    </w:p>
    <w:p w:rsidR="00EE13BF" w:rsidRPr="00273286" w:rsidRDefault="00EE13BF" w:rsidP="00BA2C55">
      <w:pPr>
        <w:jc w:val="left"/>
        <w:rPr>
          <w:rFonts w:ascii="Times New Roman" w:hAnsi="Times New Roman" w:cs="Times New Roman"/>
        </w:rPr>
      </w:pPr>
    </w:p>
    <w:p w:rsidR="00305D68" w:rsidRPr="00273286" w:rsidRDefault="00836E6C" w:rsidP="00305D68">
      <w:pPr>
        <w:rPr>
          <w:rFonts w:ascii="Times New Roman" w:hAnsi="Times New Roman" w:cs="Times New Roman"/>
          <w:b/>
          <w:szCs w:val="21"/>
        </w:rPr>
      </w:pPr>
      <w:r w:rsidRPr="00273286">
        <w:rPr>
          <w:rFonts w:ascii="Times New Roman" w:hAnsi="Times New Roman" w:cs="Times New Roman"/>
          <w:b/>
          <w:szCs w:val="21"/>
        </w:rPr>
        <w:t>第</w:t>
      </w:r>
      <w:r w:rsidR="00716014">
        <w:rPr>
          <w:rFonts w:ascii="Times New Roman" w:hAnsi="Times New Roman" w:cs="Times New Roman" w:hint="eastAsia"/>
          <w:b/>
          <w:szCs w:val="21"/>
        </w:rPr>
        <w:t>４</w:t>
      </w:r>
      <w:r w:rsidR="004D3286" w:rsidRPr="00273286">
        <w:rPr>
          <w:rFonts w:ascii="Times New Roman" w:hAnsi="Times New Roman" w:cs="Times New Roman"/>
          <w:b/>
          <w:szCs w:val="21"/>
        </w:rPr>
        <w:t>節</w:t>
      </w:r>
      <w:r w:rsidRPr="00273286">
        <w:rPr>
          <w:rFonts w:ascii="Times New Roman" w:hAnsi="Times New Roman" w:cs="Times New Roman"/>
          <w:b/>
          <w:szCs w:val="21"/>
        </w:rPr>
        <w:t xml:space="preserve">　極東にお</w:t>
      </w:r>
      <w:r w:rsidR="001D6E1D" w:rsidRPr="00273286">
        <w:rPr>
          <w:rFonts w:ascii="Times New Roman" w:hAnsi="Times New Roman" w:cs="Times New Roman"/>
          <w:b/>
          <w:szCs w:val="21"/>
        </w:rPr>
        <w:t>いて</w:t>
      </w:r>
      <w:r w:rsidR="00305D68" w:rsidRPr="00273286">
        <w:rPr>
          <w:rFonts w:ascii="Times New Roman" w:hAnsi="Times New Roman" w:cs="Times New Roman"/>
          <w:b/>
          <w:szCs w:val="21"/>
        </w:rPr>
        <w:t>日本</w:t>
      </w:r>
      <w:r w:rsidR="00E52EF7" w:rsidRPr="00273286">
        <w:rPr>
          <w:rFonts w:ascii="Times New Roman" w:hAnsi="Times New Roman" w:cs="Times New Roman"/>
          <w:b/>
          <w:szCs w:val="21"/>
        </w:rPr>
        <w:t>国</w:t>
      </w:r>
      <w:r w:rsidR="00305D68" w:rsidRPr="00273286">
        <w:rPr>
          <w:rFonts w:ascii="Times New Roman" w:hAnsi="Times New Roman" w:cs="Times New Roman"/>
          <w:b/>
          <w:szCs w:val="21"/>
        </w:rPr>
        <w:t>の</w:t>
      </w:r>
      <w:r w:rsidR="00980B47" w:rsidRPr="00273286">
        <w:rPr>
          <w:rFonts w:ascii="Times New Roman" w:hAnsi="Times New Roman" w:cs="Times New Roman"/>
          <w:b/>
          <w:szCs w:val="21"/>
        </w:rPr>
        <w:t>と</w:t>
      </w:r>
      <w:r w:rsidR="00305D68" w:rsidRPr="00273286">
        <w:rPr>
          <w:rFonts w:ascii="Times New Roman" w:hAnsi="Times New Roman" w:cs="Times New Roman"/>
          <w:b/>
          <w:szCs w:val="21"/>
        </w:rPr>
        <w:t>るべき</w:t>
      </w:r>
      <w:r w:rsidRPr="00273286">
        <w:rPr>
          <w:rFonts w:ascii="Times New Roman" w:hAnsi="Times New Roman" w:cs="Times New Roman"/>
          <w:b/>
          <w:szCs w:val="21"/>
        </w:rPr>
        <w:t>観光政策</w:t>
      </w:r>
    </w:p>
    <w:p w:rsidR="00836E6C" w:rsidRPr="00273286" w:rsidRDefault="00836E6C" w:rsidP="00305D68">
      <w:pPr>
        <w:rPr>
          <w:rFonts w:ascii="Times New Roman" w:hAnsi="Times New Roman" w:cs="Times New Roman"/>
          <w:b/>
          <w:szCs w:val="21"/>
        </w:rPr>
      </w:pPr>
    </w:p>
    <w:p w:rsidR="00AB085F" w:rsidRPr="00273286" w:rsidRDefault="00836E6C" w:rsidP="00305D68">
      <w:pPr>
        <w:rPr>
          <w:rFonts w:ascii="Times New Roman" w:hAnsi="Times New Roman" w:cs="Times New Roman"/>
          <w:b/>
          <w:szCs w:val="21"/>
        </w:rPr>
      </w:pPr>
      <w:r w:rsidRPr="00273286">
        <w:rPr>
          <w:rFonts w:ascii="ＭＳ 明朝" w:eastAsia="ＭＳ 明朝" w:hAnsi="ＭＳ 明朝" w:cs="ＭＳ 明朝" w:hint="eastAsia"/>
          <w:b/>
          <w:szCs w:val="21"/>
        </w:rPr>
        <w:t>Ⅰ</w:t>
      </w:r>
      <w:r w:rsidRPr="00273286">
        <w:rPr>
          <w:rFonts w:ascii="Times New Roman" w:hAnsi="Times New Roman" w:cs="Times New Roman"/>
          <w:b/>
          <w:szCs w:val="21"/>
        </w:rPr>
        <w:t xml:space="preserve">　</w:t>
      </w:r>
      <w:r w:rsidR="00AB085F" w:rsidRPr="00273286">
        <w:rPr>
          <w:rFonts w:ascii="Times New Roman" w:hAnsi="Times New Roman" w:cs="Times New Roman"/>
          <w:b/>
          <w:szCs w:val="21"/>
        </w:rPr>
        <w:t>中国本土客の状況</w:t>
      </w:r>
    </w:p>
    <w:p w:rsidR="00305D68" w:rsidRPr="00273286" w:rsidRDefault="00AB085F" w:rsidP="00305D68">
      <w:pPr>
        <w:rPr>
          <w:rFonts w:ascii="Times New Roman" w:hAnsi="Times New Roman" w:cs="Times New Roman"/>
          <w:b/>
          <w:szCs w:val="21"/>
        </w:rPr>
      </w:pPr>
      <w:r w:rsidRPr="00273286">
        <w:rPr>
          <w:rFonts w:ascii="Times New Roman" w:hAnsi="Times New Roman" w:cs="Times New Roman"/>
          <w:b/>
          <w:szCs w:val="21"/>
        </w:rPr>
        <w:t xml:space="preserve">１　</w:t>
      </w:r>
      <w:r w:rsidR="00305D68" w:rsidRPr="00273286">
        <w:rPr>
          <w:rFonts w:ascii="Times New Roman" w:hAnsi="Times New Roman" w:cs="Times New Roman"/>
          <w:b/>
          <w:szCs w:val="21"/>
        </w:rPr>
        <w:t>世界の観光地を動かす春節等</w:t>
      </w:r>
    </w:p>
    <w:p w:rsidR="00902413" w:rsidRPr="00273286" w:rsidRDefault="00305D68" w:rsidP="00305D68">
      <w:pPr>
        <w:ind w:firstLineChars="100" w:firstLine="189"/>
        <w:rPr>
          <w:rFonts w:ascii="Times New Roman" w:hAnsi="Times New Roman" w:cs="Times New Roman"/>
        </w:rPr>
      </w:pPr>
      <w:r w:rsidRPr="00273286">
        <w:rPr>
          <w:rFonts w:ascii="Times New Roman" w:hAnsi="Times New Roman" w:cs="Times New Roman"/>
        </w:rPr>
        <w:t>2015</w:t>
      </w:r>
      <w:r w:rsidRPr="00273286">
        <w:rPr>
          <w:rFonts w:ascii="Times New Roman" w:hAnsi="Times New Roman" w:cs="Times New Roman"/>
        </w:rPr>
        <w:t>年に中国本土居住者が香港・マカオを含む国外旅行（日帰</w:t>
      </w:r>
      <w:r w:rsidR="003E4EDD" w:rsidRPr="00273286">
        <w:rPr>
          <w:rFonts w:ascii="Times New Roman" w:hAnsi="Times New Roman" w:cs="Times New Roman"/>
        </w:rPr>
        <w:t>りを</w:t>
      </w:r>
      <w:r w:rsidRPr="00273286">
        <w:rPr>
          <w:rFonts w:ascii="Times New Roman" w:hAnsi="Times New Roman" w:cs="Times New Roman"/>
        </w:rPr>
        <w:t>含</w:t>
      </w:r>
      <w:r w:rsidR="003E4EDD" w:rsidRPr="00273286">
        <w:rPr>
          <w:rFonts w:ascii="Times New Roman" w:hAnsi="Times New Roman" w:cs="Times New Roman"/>
        </w:rPr>
        <w:t>む</w:t>
      </w:r>
      <w:r w:rsidRPr="00273286">
        <w:rPr>
          <w:rFonts w:ascii="Times New Roman" w:hAnsi="Times New Roman" w:cs="Times New Roman"/>
        </w:rPr>
        <w:t>）に出かけた総数は約</w:t>
      </w:r>
      <w:r w:rsidRPr="00273286">
        <w:rPr>
          <w:rFonts w:ascii="Times New Roman" w:hAnsi="Times New Roman" w:cs="Times New Roman"/>
        </w:rPr>
        <w:t>1.</w:t>
      </w:r>
      <w:r w:rsidRPr="00273286">
        <w:rPr>
          <w:rFonts w:ascii="Times New Roman" w:hAnsi="Times New Roman" w:cs="Times New Roman"/>
        </w:rPr>
        <w:t>２億人と過去５年間で倍以上となった。</w:t>
      </w:r>
      <w:r w:rsidRPr="00273286">
        <w:rPr>
          <w:rFonts w:ascii="Times New Roman" w:hAnsi="Times New Roman" w:cs="Times New Roman"/>
        </w:rPr>
        <w:t>UNWTO</w:t>
      </w:r>
      <w:r w:rsidRPr="00273286">
        <w:rPr>
          <w:rFonts w:ascii="Times New Roman" w:hAnsi="Times New Roman" w:cs="Times New Roman"/>
        </w:rPr>
        <w:t>基</w:t>
      </w:r>
      <w:r w:rsidRPr="00273286">
        <w:rPr>
          <w:rFonts w:ascii="Times New Roman" w:hAnsi="Times New Roman" w:cs="Times New Roman"/>
        </w:rPr>
        <w:lastRenderedPageBreak/>
        <w:t>準を用いて地球規模で見た場合</w:t>
      </w:r>
      <w:r w:rsidR="00902413" w:rsidRPr="00273286">
        <w:rPr>
          <w:rFonts w:ascii="Times New Roman" w:hAnsi="Times New Roman" w:cs="Times New Roman"/>
        </w:rPr>
        <w:t>、現在</w:t>
      </w:r>
      <w:r w:rsidRPr="00273286">
        <w:rPr>
          <w:rFonts w:ascii="Times New Roman" w:hAnsi="Times New Roman" w:cs="Times New Roman"/>
        </w:rPr>
        <w:t>でも国外旅行する</w:t>
      </w:r>
      <w:r w:rsidRPr="00273286">
        <w:rPr>
          <w:rFonts w:ascii="Times New Roman" w:hAnsi="Times New Roman" w:cs="Times New Roman"/>
        </w:rPr>
        <w:t>10</w:t>
      </w:r>
      <w:r w:rsidRPr="00273286">
        <w:rPr>
          <w:rFonts w:ascii="Times New Roman" w:hAnsi="Times New Roman" w:cs="Times New Roman"/>
        </w:rPr>
        <w:t>人のうちの１人が中国本土居住者になる計算である。オーストラリア統計局のデータによれば、</w:t>
      </w:r>
      <w:r w:rsidRPr="00273286">
        <w:rPr>
          <w:rFonts w:ascii="Times New Roman" w:hAnsi="Times New Roman" w:cs="Times New Roman"/>
        </w:rPr>
        <w:t>2015</w:t>
      </w:r>
      <w:r w:rsidRPr="00273286">
        <w:rPr>
          <w:rFonts w:ascii="Times New Roman" w:hAnsi="Times New Roman" w:cs="Times New Roman"/>
        </w:rPr>
        <w:t>年、オーストラリアを訪れた中国本土居住者数は</w:t>
      </w:r>
      <w:r w:rsidRPr="00273286">
        <w:rPr>
          <w:rFonts w:ascii="Times New Roman" w:hAnsi="Times New Roman" w:cs="Times New Roman"/>
        </w:rPr>
        <w:t>100</w:t>
      </w:r>
      <w:r w:rsidRPr="00273286">
        <w:rPr>
          <w:rFonts w:ascii="Times New Roman" w:hAnsi="Times New Roman" w:cs="Times New Roman"/>
        </w:rPr>
        <w:t>万人、その消費総額は約</w:t>
      </w:r>
      <w:r w:rsidRPr="00273286">
        <w:rPr>
          <w:rFonts w:ascii="Times New Roman" w:hAnsi="Times New Roman" w:cs="Times New Roman"/>
        </w:rPr>
        <w:t>51</w:t>
      </w:r>
      <w:r w:rsidRPr="00273286">
        <w:rPr>
          <w:rFonts w:ascii="Times New Roman" w:hAnsi="Times New Roman" w:cs="Times New Roman"/>
        </w:rPr>
        <w:t>億</w:t>
      </w:r>
      <w:r w:rsidRPr="00273286">
        <w:rPr>
          <w:rFonts w:ascii="Times New Roman" w:hAnsi="Times New Roman" w:cs="Times New Roman"/>
        </w:rPr>
        <w:t>US$</w:t>
      </w:r>
      <w:r w:rsidRPr="00273286">
        <w:rPr>
          <w:rFonts w:ascii="Times New Roman" w:hAnsi="Times New Roman" w:cs="Times New Roman"/>
        </w:rPr>
        <w:t>に達し、当初</w:t>
      </w:r>
      <w:r w:rsidRPr="00273286">
        <w:rPr>
          <w:rFonts w:ascii="Times New Roman" w:hAnsi="Times New Roman" w:cs="Times New Roman"/>
        </w:rPr>
        <w:t>10</w:t>
      </w:r>
      <w:r w:rsidRPr="00273286">
        <w:rPr>
          <w:rFonts w:ascii="Times New Roman" w:hAnsi="Times New Roman" w:cs="Times New Roman"/>
        </w:rPr>
        <w:t>年かかると目されていた目標がわずか</w:t>
      </w:r>
      <w:r w:rsidR="00716014">
        <w:rPr>
          <w:rFonts w:ascii="Times New Roman" w:hAnsi="Times New Roman" w:cs="Times New Roman" w:hint="eastAsia"/>
        </w:rPr>
        <w:t>５</w:t>
      </w:r>
      <w:r w:rsidRPr="00273286">
        <w:rPr>
          <w:rFonts w:ascii="Times New Roman" w:hAnsi="Times New Roman" w:cs="Times New Roman"/>
        </w:rPr>
        <w:t>年で達成している。香港、マカオを別にして、中国本土からの宿泊客が百万人を超える地域が</w:t>
      </w:r>
      <w:r w:rsidRPr="00273286">
        <w:rPr>
          <w:rFonts w:ascii="Times New Roman" w:hAnsi="Times New Roman" w:cs="Times New Roman"/>
        </w:rPr>
        <w:t>2011</w:t>
      </w:r>
      <w:r w:rsidRPr="00273286">
        <w:rPr>
          <w:rFonts w:ascii="Times New Roman" w:hAnsi="Times New Roman" w:cs="Times New Roman"/>
        </w:rPr>
        <w:t>年には</w:t>
      </w:r>
      <w:r w:rsidR="00716014">
        <w:rPr>
          <w:rFonts w:ascii="Times New Roman" w:hAnsi="Times New Roman" w:cs="Times New Roman" w:hint="eastAsia"/>
        </w:rPr>
        <w:t>８</w:t>
      </w:r>
      <w:r w:rsidRPr="00273286">
        <w:rPr>
          <w:rFonts w:ascii="Times New Roman" w:hAnsi="Times New Roman" w:cs="Times New Roman"/>
        </w:rPr>
        <w:t>カ所</w:t>
      </w:r>
      <w:r w:rsidR="00010F96" w:rsidRPr="00273286">
        <w:rPr>
          <w:rFonts w:ascii="Times New Roman" w:hAnsi="Times New Roman" w:cs="Times New Roman"/>
        </w:rPr>
        <w:t>程度</w:t>
      </w:r>
      <w:r w:rsidRPr="00273286">
        <w:rPr>
          <w:rFonts w:ascii="Times New Roman" w:hAnsi="Times New Roman" w:cs="Times New Roman"/>
        </w:rPr>
        <w:t>であったものが</w:t>
      </w:r>
      <w:r w:rsidR="00010F96" w:rsidRPr="00273286">
        <w:rPr>
          <w:rFonts w:ascii="Times New Roman" w:hAnsi="Times New Roman" w:cs="Times New Roman"/>
        </w:rPr>
        <w:t>大幅に</w:t>
      </w:r>
      <w:r w:rsidRPr="00273286">
        <w:rPr>
          <w:rFonts w:ascii="Times New Roman" w:hAnsi="Times New Roman" w:cs="Times New Roman"/>
        </w:rPr>
        <w:t>増加し</w:t>
      </w:r>
      <w:r w:rsidR="00010F96" w:rsidRPr="00273286">
        <w:rPr>
          <w:rFonts w:ascii="Times New Roman" w:hAnsi="Times New Roman" w:cs="Times New Roman"/>
        </w:rPr>
        <w:t>、</w:t>
      </w:r>
      <w:r w:rsidRPr="00273286">
        <w:rPr>
          <w:rFonts w:ascii="Times New Roman" w:hAnsi="Times New Roman" w:cs="Times New Roman"/>
        </w:rPr>
        <w:t>世界最大の旅行者供給地域となるのである。</w:t>
      </w:r>
      <w:r w:rsidR="00902413" w:rsidRPr="00273286">
        <w:rPr>
          <w:rFonts w:ascii="Times New Roman" w:hAnsi="Times New Roman" w:cs="Times New Roman"/>
        </w:rPr>
        <w:t>我が国の外客目標数が早期に達成されたことと同じ構造がそこにはある。</w:t>
      </w:r>
      <w:r w:rsidRPr="00273286">
        <w:rPr>
          <w:rFonts w:ascii="Times New Roman" w:hAnsi="Times New Roman" w:cs="Times New Roman"/>
        </w:rPr>
        <w:t>世界中の観光地に中国本土</w:t>
      </w:r>
      <w:r w:rsidR="00010F96" w:rsidRPr="00273286">
        <w:rPr>
          <w:rFonts w:ascii="Times New Roman" w:hAnsi="Times New Roman" w:cs="Times New Roman"/>
        </w:rPr>
        <w:t>からの</w:t>
      </w:r>
      <w:r w:rsidRPr="00273286">
        <w:rPr>
          <w:rFonts w:ascii="Times New Roman" w:hAnsi="Times New Roman" w:cs="Times New Roman"/>
        </w:rPr>
        <w:t>旅行者数の増大が与えた影響の要因分析を</w:t>
      </w:r>
      <w:r w:rsidRPr="00273286">
        <w:rPr>
          <w:rFonts w:ascii="Times New Roman" w:hAnsi="Times New Roman" w:cs="Times New Roman"/>
        </w:rPr>
        <w:t>China Travel Agency</w:t>
      </w:r>
      <w:r w:rsidRPr="00273286">
        <w:rPr>
          <w:rFonts w:ascii="Times New Roman" w:hAnsi="Times New Roman" w:cs="Times New Roman"/>
        </w:rPr>
        <w:t>は個人所得の伸び、ビザ緩和、国際線航空機発着便数の増大及び人民元レートの有利性にあるとしている</w:t>
      </w:r>
      <w:r w:rsidR="00185F91" w:rsidRPr="00273286">
        <w:rPr>
          <w:rFonts w:ascii="Times New Roman" w:hAnsi="Times New Roman" w:cs="Times New Roman"/>
          <w:b/>
          <w:color w:val="FF0000"/>
          <w:vertAlign w:val="superscript"/>
        </w:rPr>
        <w:t>１</w:t>
      </w:r>
      <w:r w:rsidR="00BA2C55" w:rsidRPr="00273286">
        <w:rPr>
          <w:rFonts w:ascii="Times New Roman" w:hAnsi="Times New Roman" w:cs="Times New Roman"/>
          <w:b/>
          <w:color w:val="FF0000"/>
          <w:vertAlign w:val="superscript"/>
        </w:rPr>
        <w:t>７</w:t>
      </w:r>
      <w:r w:rsidRPr="00273286">
        <w:rPr>
          <w:rFonts w:ascii="Times New Roman" w:hAnsi="Times New Roman" w:cs="Times New Roman"/>
        </w:rPr>
        <w:t>。</w:t>
      </w:r>
    </w:p>
    <w:p w:rsidR="00305D68" w:rsidRPr="00273286" w:rsidRDefault="00305D68" w:rsidP="00305D68">
      <w:pPr>
        <w:ind w:firstLineChars="100" w:firstLine="189"/>
        <w:rPr>
          <w:rFonts w:ascii="Times New Roman" w:hAnsi="Times New Roman" w:cs="Times New Roman"/>
          <w:shd w:val="clear" w:color="auto" w:fill="FFFFFF"/>
        </w:rPr>
      </w:pPr>
      <w:r w:rsidRPr="00273286">
        <w:rPr>
          <w:rFonts w:ascii="Times New Roman" w:hAnsi="Times New Roman" w:cs="Times New Roman"/>
        </w:rPr>
        <w:t>中国政府が</w:t>
      </w:r>
      <w:r w:rsidRPr="00273286">
        <w:rPr>
          <w:rFonts w:ascii="Times New Roman" w:hAnsi="Times New Roman" w:cs="Times New Roman"/>
        </w:rPr>
        <w:t>1997</w:t>
      </w:r>
      <w:r w:rsidRPr="00273286">
        <w:rPr>
          <w:rFonts w:ascii="Times New Roman" w:hAnsi="Times New Roman" w:cs="Times New Roman"/>
        </w:rPr>
        <w:t>年に中国公民自費出国旅行管理暫定規則を公布・施行して以来、</w:t>
      </w:r>
      <w:r w:rsidR="006712DE" w:rsidRPr="00273286">
        <w:rPr>
          <w:rFonts w:ascii="Times New Roman" w:hAnsi="Times New Roman" w:cs="Times New Roman"/>
        </w:rPr>
        <w:t>既に</w:t>
      </w:r>
      <w:r w:rsidRPr="00273286">
        <w:rPr>
          <w:rFonts w:ascii="Times New Roman" w:hAnsi="Times New Roman" w:cs="Times New Roman"/>
        </w:rPr>
        <w:t>18</w:t>
      </w:r>
      <w:r w:rsidRPr="00273286">
        <w:rPr>
          <w:rFonts w:ascii="Times New Roman" w:hAnsi="Times New Roman" w:cs="Times New Roman"/>
        </w:rPr>
        <w:t>年が経過した。</w:t>
      </w:r>
      <w:r w:rsidRPr="00273286">
        <w:rPr>
          <w:rFonts w:ascii="Times New Roman" w:hAnsi="Times New Roman" w:cs="Times New Roman"/>
        </w:rPr>
        <w:t>1998</w:t>
      </w:r>
      <w:r w:rsidRPr="00273286">
        <w:rPr>
          <w:rFonts w:ascii="Times New Roman" w:hAnsi="Times New Roman" w:cs="Times New Roman"/>
        </w:rPr>
        <w:t>年の中国本土居住者国</w:t>
      </w:r>
      <w:r w:rsidR="00716014">
        <w:rPr>
          <w:rFonts w:ascii="Times New Roman" w:hAnsi="Times New Roman" w:cs="Times New Roman" w:hint="eastAsia"/>
        </w:rPr>
        <w:t>（</w:t>
      </w:r>
      <w:r w:rsidRPr="00273286">
        <w:rPr>
          <w:rFonts w:ascii="Times New Roman" w:hAnsi="Times New Roman" w:cs="Times New Roman"/>
        </w:rPr>
        <w:t>境</w:t>
      </w:r>
      <w:r w:rsidR="00716014">
        <w:rPr>
          <w:rFonts w:ascii="Times New Roman" w:hAnsi="Times New Roman" w:cs="Times New Roman" w:hint="eastAsia"/>
        </w:rPr>
        <w:t>）</w:t>
      </w:r>
      <w:r w:rsidRPr="00273286">
        <w:rPr>
          <w:rFonts w:ascii="Times New Roman" w:hAnsi="Times New Roman" w:cs="Times New Roman"/>
        </w:rPr>
        <w:t>外旅行者数は</w:t>
      </w:r>
      <w:r w:rsidRPr="00273286">
        <w:rPr>
          <w:rFonts w:ascii="Times New Roman" w:hAnsi="Times New Roman" w:cs="Times New Roman"/>
        </w:rPr>
        <w:t>8</w:t>
      </w:r>
      <w:r w:rsidR="00716014">
        <w:rPr>
          <w:rFonts w:ascii="Times New Roman" w:hAnsi="Times New Roman" w:cs="Times New Roman" w:hint="eastAsia"/>
        </w:rPr>
        <w:t>00</w:t>
      </w:r>
      <w:r w:rsidRPr="00273286">
        <w:rPr>
          <w:rFonts w:ascii="Times New Roman" w:hAnsi="Times New Roman" w:cs="Times New Roman"/>
        </w:rPr>
        <w:t>万人に過ぎなかったが、</w:t>
      </w:r>
      <w:r w:rsidRPr="00273286">
        <w:rPr>
          <w:rFonts w:ascii="Times New Roman" w:hAnsi="Times New Roman" w:cs="Times New Roman"/>
        </w:rPr>
        <w:t>2012</w:t>
      </w:r>
      <w:r w:rsidRPr="00273286">
        <w:rPr>
          <w:rFonts w:ascii="Times New Roman" w:hAnsi="Times New Roman" w:cs="Times New Roman"/>
        </w:rPr>
        <w:t>年には</w:t>
      </w:r>
      <w:r w:rsidR="00716014">
        <w:rPr>
          <w:rFonts w:ascii="Times New Roman" w:hAnsi="Times New Roman" w:cs="Times New Roman" w:hint="eastAsia"/>
        </w:rPr>
        <w:t>８</w:t>
      </w:r>
      <w:r w:rsidRPr="00273286">
        <w:rPr>
          <w:rFonts w:ascii="Times New Roman" w:hAnsi="Times New Roman" w:cs="Times New Roman"/>
        </w:rPr>
        <w:t>千万人</w:t>
      </w:r>
      <w:r w:rsidR="00716014">
        <w:rPr>
          <w:rFonts w:ascii="Times New Roman" w:hAnsi="Times New Roman" w:cs="Times New Roman" w:hint="eastAsia"/>
        </w:rPr>
        <w:t>（</w:t>
      </w:r>
      <w:r w:rsidRPr="00273286">
        <w:rPr>
          <w:rFonts w:ascii="Times New Roman" w:hAnsi="Times New Roman" w:cs="Times New Roman"/>
        </w:rPr>
        <w:t>日帰</w:t>
      </w:r>
      <w:r w:rsidR="00716014">
        <w:rPr>
          <w:rFonts w:ascii="Times New Roman" w:hAnsi="Times New Roman" w:cs="Times New Roman" w:hint="eastAsia"/>
        </w:rPr>
        <w:t>りを</w:t>
      </w:r>
      <w:r w:rsidRPr="00273286">
        <w:rPr>
          <w:rFonts w:ascii="Times New Roman" w:hAnsi="Times New Roman" w:cs="Times New Roman"/>
        </w:rPr>
        <w:t>含</w:t>
      </w:r>
      <w:r w:rsidR="00716014">
        <w:rPr>
          <w:rFonts w:ascii="Times New Roman" w:hAnsi="Times New Roman" w:cs="Times New Roman" w:hint="eastAsia"/>
        </w:rPr>
        <w:t>む）</w:t>
      </w:r>
      <w:r w:rsidRPr="00273286">
        <w:rPr>
          <w:rFonts w:ascii="Times New Roman" w:hAnsi="Times New Roman" w:cs="Times New Roman"/>
        </w:rPr>
        <w:t>を超え</w:t>
      </w:r>
      <w:r w:rsidRPr="00273286">
        <w:rPr>
          <w:rFonts w:ascii="Times New Roman" w:hAnsi="Times New Roman" w:cs="Times New Roman"/>
          <w:shd w:val="clear" w:color="auto" w:fill="FFFFFF"/>
        </w:rPr>
        <w:t>、</w:t>
      </w:r>
      <w:r w:rsidRPr="00273286">
        <w:rPr>
          <w:rFonts w:ascii="Times New Roman" w:hAnsi="Times New Roman" w:cs="Times New Roman"/>
        </w:rPr>
        <w:t>2014</w:t>
      </w:r>
      <w:r w:rsidRPr="00273286">
        <w:rPr>
          <w:rFonts w:ascii="Times New Roman" w:hAnsi="Times New Roman" w:cs="Times New Roman"/>
        </w:rPr>
        <w:t>年には</w:t>
      </w:r>
      <w:r w:rsidR="00716014">
        <w:rPr>
          <w:rFonts w:ascii="Times New Roman" w:hAnsi="Times New Roman" w:cs="Times New Roman" w:hint="eastAsia"/>
        </w:rPr>
        <w:t>１</w:t>
      </w:r>
      <w:r w:rsidRPr="00273286">
        <w:rPr>
          <w:rFonts w:ascii="Times New Roman" w:hAnsi="Times New Roman" w:cs="Times New Roman"/>
        </w:rPr>
        <w:t>億人</w:t>
      </w:r>
      <w:r w:rsidR="00716014">
        <w:rPr>
          <w:rFonts w:ascii="Times New Roman" w:hAnsi="Times New Roman" w:cs="Times New Roman" w:hint="eastAsia"/>
        </w:rPr>
        <w:t>（</w:t>
      </w:r>
      <w:r w:rsidRPr="00273286">
        <w:rPr>
          <w:rFonts w:ascii="Times New Roman" w:hAnsi="Times New Roman" w:cs="Times New Roman"/>
        </w:rPr>
        <w:t>日帰</w:t>
      </w:r>
      <w:r w:rsidR="00716014">
        <w:rPr>
          <w:rFonts w:ascii="Times New Roman" w:hAnsi="Times New Roman" w:cs="Times New Roman" w:hint="eastAsia"/>
        </w:rPr>
        <w:t>りを</w:t>
      </w:r>
      <w:r w:rsidRPr="00273286">
        <w:rPr>
          <w:rFonts w:ascii="Times New Roman" w:hAnsi="Times New Roman" w:cs="Times New Roman"/>
        </w:rPr>
        <w:t>含</w:t>
      </w:r>
      <w:r w:rsidR="00716014">
        <w:rPr>
          <w:rFonts w:ascii="Times New Roman" w:hAnsi="Times New Roman" w:cs="Times New Roman" w:hint="eastAsia"/>
        </w:rPr>
        <w:t>む）</w:t>
      </w:r>
      <w:r w:rsidRPr="00273286">
        <w:rPr>
          <w:rFonts w:ascii="Times New Roman" w:hAnsi="Times New Roman" w:cs="Times New Roman"/>
        </w:rPr>
        <w:t>を突破した。香港、マカオの割合が高いとはいえ、</w:t>
      </w:r>
      <w:r w:rsidRPr="00273286">
        <w:rPr>
          <w:rFonts w:ascii="Times New Roman" w:hAnsi="Times New Roman" w:cs="Times New Roman"/>
          <w:shd w:val="clear" w:color="auto" w:fill="FFFFFF"/>
        </w:rPr>
        <w:t>欧州も域内旅行が中心であり、米国もカナダ、メキシコの割合が高い。</w:t>
      </w:r>
    </w:p>
    <w:p w:rsidR="00305D68" w:rsidRPr="00273286" w:rsidRDefault="00305D68" w:rsidP="00305D68">
      <w:pPr>
        <w:ind w:firstLineChars="100" w:firstLine="189"/>
        <w:rPr>
          <w:rFonts w:ascii="Times New Roman" w:hAnsi="Times New Roman" w:cs="Times New Roman"/>
        </w:rPr>
      </w:pPr>
      <w:r w:rsidRPr="00273286">
        <w:rPr>
          <w:rFonts w:ascii="Times New Roman" w:hAnsi="Times New Roman" w:cs="Times New Roman"/>
          <w:color w:val="000000"/>
          <w:szCs w:val="21"/>
          <w:shd w:val="clear" w:color="auto" w:fill="FFFFFF"/>
        </w:rPr>
        <w:t>日本では大型連休等の人流の増減を曜日配列に求めるが、その時代は終了する。既に中国の休暇システムが世界の観光地に大きな影響を与える時代が到来している。中国本土居住者の人流が増加する時期は、春節（</w:t>
      </w:r>
      <w:r w:rsidR="008144B1" w:rsidRPr="00273286">
        <w:rPr>
          <w:rFonts w:ascii="Times New Roman" w:hAnsi="Times New Roman" w:cs="Times New Roman"/>
          <w:color w:val="000000"/>
          <w:szCs w:val="21"/>
          <w:shd w:val="clear" w:color="auto" w:fill="FFFFFF"/>
        </w:rPr>
        <w:t>７</w:t>
      </w:r>
      <w:r w:rsidRPr="00273286">
        <w:rPr>
          <w:rFonts w:ascii="Times New Roman" w:hAnsi="Times New Roman" w:cs="Times New Roman"/>
        </w:rPr>
        <w:t>連休</w:t>
      </w:r>
      <w:r w:rsidRPr="00273286">
        <w:rPr>
          <w:rFonts w:ascii="Times New Roman" w:hAnsi="Times New Roman" w:cs="Times New Roman"/>
        </w:rPr>
        <w:t>)</w:t>
      </w:r>
      <w:r w:rsidRPr="00273286">
        <w:rPr>
          <w:rFonts w:ascii="Times New Roman" w:hAnsi="Times New Roman" w:cs="Times New Roman"/>
        </w:rPr>
        <w:t>、労働節（</w:t>
      </w:r>
      <w:r w:rsidR="008144B1" w:rsidRPr="00273286">
        <w:rPr>
          <w:rFonts w:ascii="Times New Roman" w:hAnsi="Times New Roman" w:cs="Times New Roman"/>
        </w:rPr>
        <w:t>３</w:t>
      </w:r>
      <w:r w:rsidRPr="00273286">
        <w:rPr>
          <w:rFonts w:ascii="Times New Roman" w:hAnsi="Times New Roman" w:cs="Times New Roman"/>
        </w:rPr>
        <w:t>連休）国慶節（</w:t>
      </w:r>
      <w:r w:rsidR="008144B1" w:rsidRPr="00273286">
        <w:rPr>
          <w:rFonts w:ascii="Times New Roman" w:hAnsi="Times New Roman" w:cs="Times New Roman"/>
        </w:rPr>
        <w:t>７</w:t>
      </w:r>
      <w:r w:rsidR="001D6E1D" w:rsidRPr="00273286">
        <w:rPr>
          <w:rFonts w:ascii="Times New Roman" w:hAnsi="Times New Roman" w:cs="Times New Roman"/>
        </w:rPr>
        <w:t>連休）等である。端午節</w:t>
      </w:r>
      <w:r w:rsidRPr="00273286">
        <w:rPr>
          <w:rFonts w:ascii="Times New Roman" w:hAnsi="Times New Roman" w:cs="Times New Roman"/>
          <w:shd w:val="clear" w:color="auto" w:fill="FFFFFF"/>
        </w:rPr>
        <w:t>は大陸の南の地域</w:t>
      </w:r>
      <w:r w:rsidR="001D6E1D" w:rsidRPr="00273286">
        <w:rPr>
          <w:rFonts w:ascii="Times New Roman" w:hAnsi="Times New Roman" w:cs="Times New Roman"/>
          <w:shd w:val="clear" w:color="auto" w:fill="FFFFFF"/>
        </w:rPr>
        <w:t>で人流</w:t>
      </w:r>
      <w:r w:rsidRPr="00273286">
        <w:rPr>
          <w:rFonts w:ascii="Times New Roman" w:hAnsi="Times New Roman" w:cs="Times New Roman"/>
          <w:shd w:val="clear" w:color="auto" w:fill="FFFFFF"/>
        </w:rPr>
        <w:t>がより活発になる。クリスマスやハロウィーンを凌駕する時代が来るであろう。清明節</w:t>
      </w:r>
      <w:r w:rsidRPr="00273286">
        <w:rPr>
          <w:rFonts w:ascii="Times New Roman" w:hAnsi="Times New Roman" w:cs="Times New Roman"/>
        </w:rPr>
        <w:t>等</w:t>
      </w:r>
      <w:r w:rsidRPr="00273286">
        <w:rPr>
          <w:rFonts w:ascii="Times New Roman" w:hAnsi="Times New Roman" w:cs="Times New Roman"/>
          <w:color w:val="000000"/>
          <w:szCs w:val="21"/>
          <w:shd w:val="clear" w:color="auto" w:fill="FFFFFF"/>
        </w:rPr>
        <w:t>中国のお祭りは</w:t>
      </w:r>
      <w:r w:rsidRPr="00273286">
        <w:rPr>
          <w:rFonts w:ascii="Times New Roman" w:hAnsi="Times New Roman" w:cs="Times New Roman"/>
        </w:rPr>
        <w:t>太陰暦で毎年期日が変化する。太陽暦の世界の旅行業界等もその変化に対応しなければならなくなる。</w:t>
      </w:r>
    </w:p>
    <w:p w:rsidR="00EE13BF" w:rsidRPr="00273286" w:rsidRDefault="00EE13BF" w:rsidP="00305D68">
      <w:pPr>
        <w:ind w:firstLineChars="100" w:firstLine="189"/>
        <w:rPr>
          <w:rFonts w:ascii="Times New Roman" w:hAnsi="Times New Roman" w:cs="Times New Roman"/>
        </w:rPr>
      </w:pPr>
    </w:p>
    <w:p w:rsidR="00305D68" w:rsidRPr="00273286" w:rsidRDefault="00AB085F" w:rsidP="00305D68">
      <w:pPr>
        <w:rPr>
          <w:rFonts w:ascii="Times New Roman" w:hAnsi="Times New Roman" w:cs="Times New Roman"/>
          <w:b/>
        </w:rPr>
      </w:pPr>
      <w:r w:rsidRPr="00273286">
        <w:rPr>
          <w:rFonts w:ascii="Times New Roman" w:hAnsi="Times New Roman" w:cs="Times New Roman"/>
          <w:b/>
        </w:rPr>
        <w:t xml:space="preserve">２　</w:t>
      </w:r>
      <w:r w:rsidR="00305D68" w:rsidRPr="00273286">
        <w:rPr>
          <w:rFonts w:ascii="Times New Roman" w:hAnsi="Times New Roman" w:cs="Times New Roman"/>
          <w:b/>
        </w:rPr>
        <w:t>中国本土からの訪問者の消費行動　～爆買い～</w:t>
      </w:r>
    </w:p>
    <w:p w:rsidR="00305D68" w:rsidRPr="00273286" w:rsidRDefault="00305D68" w:rsidP="00305D68">
      <w:pPr>
        <w:ind w:firstLineChars="100" w:firstLine="189"/>
        <w:rPr>
          <w:rFonts w:ascii="Times New Roman" w:hAnsi="Times New Roman" w:cs="Times New Roman"/>
        </w:rPr>
      </w:pPr>
      <w:r w:rsidRPr="00273286">
        <w:rPr>
          <w:rFonts w:ascii="Times New Roman" w:hAnsi="Times New Roman" w:cs="Times New Roman"/>
        </w:rPr>
        <w:t>中国本土からの旅行者支出は</w:t>
      </w:r>
      <w:r w:rsidRPr="00273286">
        <w:rPr>
          <w:rFonts w:ascii="Times New Roman" w:hAnsi="Times New Roman" w:cs="Times New Roman"/>
        </w:rPr>
        <w:t>2008</w:t>
      </w:r>
      <w:r w:rsidRPr="00273286">
        <w:rPr>
          <w:rFonts w:ascii="Times New Roman" w:hAnsi="Times New Roman" w:cs="Times New Roman"/>
        </w:rPr>
        <w:t>年の</w:t>
      </w:r>
      <w:r w:rsidRPr="00273286">
        <w:rPr>
          <w:rFonts w:ascii="Times New Roman" w:hAnsi="Times New Roman" w:cs="Times New Roman"/>
        </w:rPr>
        <w:t>590</w:t>
      </w:r>
      <w:r w:rsidRPr="00273286">
        <w:rPr>
          <w:rFonts w:ascii="Times New Roman" w:hAnsi="Times New Roman" w:cs="Times New Roman"/>
        </w:rPr>
        <w:t>億</w:t>
      </w:r>
      <w:r w:rsidR="003920B4" w:rsidRPr="00273286">
        <w:rPr>
          <w:rFonts w:ascii="Times New Roman" w:hAnsi="Times New Roman" w:cs="Times New Roman"/>
        </w:rPr>
        <w:t>ドル</w:t>
      </w:r>
      <w:r w:rsidRPr="00273286">
        <w:rPr>
          <w:rFonts w:ascii="Times New Roman" w:hAnsi="Times New Roman" w:cs="Times New Roman"/>
        </w:rPr>
        <w:t>から</w:t>
      </w:r>
      <w:r w:rsidRPr="00273286">
        <w:rPr>
          <w:rFonts w:ascii="Times New Roman" w:hAnsi="Times New Roman" w:cs="Times New Roman"/>
        </w:rPr>
        <w:t>2014</w:t>
      </w:r>
      <w:r w:rsidRPr="00273286">
        <w:rPr>
          <w:rFonts w:ascii="Times New Roman" w:hAnsi="Times New Roman" w:cs="Times New Roman"/>
        </w:rPr>
        <w:t>年には</w:t>
      </w:r>
      <w:r w:rsidRPr="00273286">
        <w:rPr>
          <w:rFonts w:ascii="Times New Roman" w:hAnsi="Times New Roman" w:cs="Times New Roman"/>
        </w:rPr>
        <w:t>1640</w:t>
      </w:r>
      <w:r w:rsidRPr="00273286">
        <w:rPr>
          <w:rFonts w:ascii="Times New Roman" w:hAnsi="Times New Roman" w:cs="Times New Roman"/>
        </w:rPr>
        <w:t>億</w:t>
      </w:r>
      <w:r w:rsidR="003920B4" w:rsidRPr="00273286">
        <w:rPr>
          <w:rFonts w:ascii="Times New Roman" w:hAnsi="Times New Roman" w:cs="Times New Roman"/>
        </w:rPr>
        <w:t>ドル</w:t>
      </w:r>
      <w:r w:rsidRPr="00273286">
        <w:rPr>
          <w:rFonts w:ascii="Times New Roman" w:hAnsi="Times New Roman" w:cs="Times New Roman"/>
        </w:rPr>
        <w:t>に急増し、</w:t>
      </w:r>
      <w:r w:rsidRPr="00273286">
        <w:rPr>
          <w:rFonts w:ascii="Times New Roman" w:hAnsi="Times New Roman" w:cs="Times New Roman"/>
        </w:rPr>
        <w:t>2015</w:t>
      </w:r>
      <w:r w:rsidRPr="00273286">
        <w:rPr>
          <w:rFonts w:ascii="Times New Roman" w:hAnsi="Times New Roman" w:cs="Times New Roman"/>
        </w:rPr>
        <w:t>年には約</w:t>
      </w:r>
      <w:r w:rsidRPr="00273286">
        <w:rPr>
          <w:rFonts w:ascii="Times New Roman" w:hAnsi="Times New Roman" w:cs="Times New Roman"/>
        </w:rPr>
        <w:t>2150</w:t>
      </w:r>
      <w:r w:rsidR="00980B47" w:rsidRPr="00273286">
        <w:rPr>
          <w:rFonts w:ascii="Times New Roman" w:hAnsi="Times New Roman" w:cs="Times New Roman"/>
        </w:rPr>
        <w:t>億</w:t>
      </w:r>
      <w:r w:rsidR="003920B4" w:rsidRPr="00273286">
        <w:rPr>
          <w:rFonts w:ascii="Times New Roman" w:hAnsi="Times New Roman" w:cs="Times New Roman"/>
        </w:rPr>
        <w:t>ドル</w:t>
      </w:r>
      <w:r w:rsidRPr="00273286">
        <w:rPr>
          <w:rFonts w:ascii="Times New Roman" w:hAnsi="Times New Roman" w:cs="Times New Roman"/>
        </w:rPr>
        <w:t>に</w:t>
      </w:r>
      <w:r w:rsidR="00980B47" w:rsidRPr="00273286">
        <w:rPr>
          <w:rFonts w:ascii="Times New Roman" w:hAnsi="Times New Roman" w:cs="Times New Roman"/>
        </w:rPr>
        <w:t>なった</w:t>
      </w:r>
      <w:r w:rsidRPr="00273286">
        <w:rPr>
          <w:rFonts w:ascii="Times New Roman" w:hAnsi="Times New Roman" w:cs="Times New Roman"/>
        </w:rPr>
        <w:t>。対</w:t>
      </w:r>
      <w:r w:rsidRPr="00273286">
        <w:rPr>
          <w:rFonts w:ascii="Times New Roman" w:hAnsi="Times New Roman" w:cs="Times New Roman"/>
        </w:rPr>
        <w:t>2014</w:t>
      </w:r>
      <w:r w:rsidRPr="00273286">
        <w:rPr>
          <w:rFonts w:ascii="Times New Roman" w:hAnsi="Times New Roman" w:cs="Times New Roman"/>
        </w:rPr>
        <w:t>年比では</w:t>
      </w:r>
      <w:r w:rsidRPr="00273286">
        <w:rPr>
          <w:rFonts w:ascii="Times New Roman" w:hAnsi="Times New Roman" w:cs="Times New Roman"/>
        </w:rPr>
        <w:lastRenderedPageBreak/>
        <w:t>53</w:t>
      </w:r>
      <w:r w:rsidR="00716014">
        <w:rPr>
          <w:rFonts w:ascii="Times New Roman" w:hAnsi="Times New Roman" w:cs="Times New Roman"/>
        </w:rPr>
        <w:t>％</w:t>
      </w:r>
      <w:r w:rsidRPr="00273286">
        <w:rPr>
          <w:rFonts w:ascii="Times New Roman" w:hAnsi="Times New Roman" w:cs="Times New Roman"/>
        </w:rPr>
        <w:t>強の激増であ</w:t>
      </w:r>
      <w:r w:rsidR="00D53676" w:rsidRPr="00273286">
        <w:rPr>
          <w:rFonts w:ascii="Times New Roman" w:hAnsi="Times New Roman" w:cs="Times New Roman"/>
        </w:rPr>
        <w:t>る</w:t>
      </w:r>
      <w:r w:rsidRPr="00273286">
        <w:rPr>
          <w:rFonts w:ascii="Times New Roman" w:hAnsi="Times New Roman" w:cs="Times New Roman"/>
        </w:rPr>
        <w:t>。世界経済に回復の見込みが</w:t>
      </w:r>
      <w:r w:rsidR="00980B47" w:rsidRPr="00273286">
        <w:rPr>
          <w:rFonts w:ascii="Times New Roman" w:hAnsi="Times New Roman" w:cs="Times New Roman"/>
        </w:rPr>
        <w:t>低い</w:t>
      </w:r>
      <w:r w:rsidRPr="00273286">
        <w:rPr>
          <w:rFonts w:ascii="Times New Roman" w:hAnsi="Times New Roman" w:cs="Times New Roman"/>
        </w:rPr>
        <w:t>一方、観光業は発展し、多くの国々において雇用や事業を創出し、</w:t>
      </w:r>
      <w:r w:rsidR="00980B47" w:rsidRPr="00273286">
        <w:rPr>
          <w:rFonts w:ascii="Times New Roman" w:hAnsi="Times New Roman" w:cs="Times New Roman"/>
        </w:rPr>
        <w:t>外貨獲得</w:t>
      </w:r>
      <w:r w:rsidRPr="00273286">
        <w:rPr>
          <w:rFonts w:ascii="Times New Roman" w:hAnsi="Times New Roman" w:cs="Times New Roman"/>
        </w:rPr>
        <w:t>やインフラ建設の原動力となった。数が多く購買力のある中国本土からの訪問客の獲得に世界各国は</w:t>
      </w:r>
      <w:r w:rsidR="00E3190B" w:rsidRPr="00273286">
        <w:rPr>
          <w:rFonts w:ascii="Times New Roman" w:hAnsi="Times New Roman" w:cs="Times New Roman"/>
        </w:rPr>
        <w:t>真剣</w:t>
      </w:r>
      <w:r w:rsidRPr="00273286">
        <w:rPr>
          <w:rFonts w:ascii="Times New Roman" w:hAnsi="Times New Roman" w:cs="Times New Roman"/>
        </w:rPr>
        <w:t>になっている。</w:t>
      </w:r>
    </w:p>
    <w:p w:rsidR="00305D68" w:rsidRPr="00273286" w:rsidRDefault="001A4EA4" w:rsidP="00305D68">
      <w:pPr>
        <w:ind w:firstLineChars="100" w:firstLine="189"/>
        <w:rPr>
          <w:rFonts w:ascii="Times New Roman" w:hAnsi="Times New Roman" w:cs="Times New Roman"/>
        </w:rPr>
      </w:pPr>
      <w:r w:rsidRPr="00273286">
        <w:rPr>
          <w:rFonts w:ascii="Times New Roman" w:hAnsi="Times New Roman" w:cs="Times New Roman"/>
        </w:rPr>
        <w:t>ソウル</w:t>
      </w:r>
      <w:r w:rsidR="00E3190B" w:rsidRPr="00273286">
        <w:rPr>
          <w:rFonts w:ascii="Times New Roman" w:hAnsi="Times New Roman" w:cs="Times New Roman"/>
        </w:rPr>
        <w:t>市</w:t>
      </w:r>
      <w:r w:rsidRPr="00273286">
        <w:rPr>
          <w:rFonts w:ascii="Times New Roman" w:hAnsi="Times New Roman" w:cs="Times New Roman"/>
        </w:rPr>
        <w:t>が発表した調査の結果によると、ソウルを訪れる中国</w:t>
      </w:r>
      <w:r w:rsidR="00980B47" w:rsidRPr="00273286">
        <w:rPr>
          <w:rFonts w:ascii="Times New Roman" w:hAnsi="Times New Roman" w:cs="Times New Roman"/>
        </w:rPr>
        <w:t>本土</w:t>
      </w:r>
      <w:r w:rsidR="00212FBD" w:rsidRPr="00273286">
        <w:rPr>
          <w:rFonts w:ascii="Times New Roman" w:hAnsi="Times New Roman" w:cs="Times New Roman"/>
        </w:rPr>
        <w:t>居住者</w:t>
      </w:r>
      <w:r w:rsidRPr="00273286">
        <w:rPr>
          <w:rFonts w:ascii="Times New Roman" w:hAnsi="Times New Roman" w:cs="Times New Roman"/>
        </w:rPr>
        <w:t>の平均消費額</w:t>
      </w:r>
      <w:r w:rsidRPr="00273286">
        <w:rPr>
          <w:rFonts w:ascii="Times New Roman" w:hAnsi="Times New Roman" w:cs="Times New Roman"/>
        </w:rPr>
        <w:t>213</w:t>
      </w:r>
      <w:r w:rsidRPr="00273286">
        <w:rPr>
          <w:rFonts w:ascii="Times New Roman" w:hAnsi="Times New Roman" w:cs="Times New Roman"/>
        </w:rPr>
        <w:t>万ウォンは日本</w:t>
      </w:r>
      <w:r w:rsidR="00212FBD" w:rsidRPr="00273286">
        <w:rPr>
          <w:rFonts w:ascii="Times New Roman" w:hAnsi="Times New Roman" w:cs="Times New Roman"/>
        </w:rPr>
        <w:t>居住者</w:t>
      </w:r>
      <w:r w:rsidRPr="00273286">
        <w:rPr>
          <w:rFonts w:ascii="Times New Roman" w:hAnsi="Times New Roman" w:cs="Times New Roman"/>
        </w:rPr>
        <w:t>33</w:t>
      </w:r>
      <w:r w:rsidRPr="00273286">
        <w:rPr>
          <w:rFonts w:ascii="Times New Roman" w:hAnsi="Times New Roman" w:cs="Times New Roman"/>
        </w:rPr>
        <w:t>万ウォンの６倍だったと報道されている（</w:t>
      </w:r>
      <w:r w:rsidRPr="00273286">
        <w:rPr>
          <w:rFonts w:ascii="Times New Roman" w:hAnsi="Times New Roman" w:cs="Times New Roman"/>
        </w:rPr>
        <w:t>2016</w:t>
      </w:r>
      <w:r w:rsidRPr="00273286">
        <w:rPr>
          <w:rFonts w:ascii="Times New Roman" w:hAnsi="Times New Roman" w:cs="Times New Roman"/>
        </w:rPr>
        <w:t>年</w:t>
      </w:r>
      <w:r w:rsidR="00716014">
        <w:rPr>
          <w:rFonts w:ascii="Times New Roman" w:hAnsi="Times New Roman" w:cs="Times New Roman" w:hint="eastAsia"/>
        </w:rPr>
        <w:t>５</w:t>
      </w:r>
      <w:r w:rsidRPr="00273286">
        <w:rPr>
          <w:rFonts w:ascii="Times New Roman" w:hAnsi="Times New Roman" w:cs="Times New Roman"/>
        </w:rPr>
        <w:t>月</w:t>
      </w:r>
      <w:r w:rsidRPr="00273286">
        <w:rPr>
          <w:rFonts w:ascii="Times New Roman" w:hAnsi="Times New Roman" w:cs="Times New Roman"/>
        </w:rPr>
        <w:t>25</w:t>
      </w:r>
      <w:r w:rsidRPr="00273286">
        <w:rPr>
          <w:rFonts w:ascii="Times New Roman" w:hAnsi="Times New Roman" w:cs="Times New Roman"/>
        </w:rPr>
        <w:t>日</w:t>
      </w:r>
      <w:r w:rsidR="001D6E1D" w:rsidRPr="00273286">
        <w:rPr>
          <w:rFonts w:ascii="Times New Roman" w:hAnsi="Times New Roman" w:cs="Times New Roman"/>
        </w:rPr>
        <w:t>「</w:t>
      </w:r>
      <w:r w:rsidRPr="00273286">
        <w:rPr>
          <w:rFonts w:ascii="Times New Roman" w:hAnsi="Times New Roman" w:cs="Times New Roman"/>
        </w:rPr>
        <w:t>新華網</w:t>
      </w:r>
      <w:r w:rsidR="00D53676" w:rsidRPr="00273286">
        <w:rPr>
          <w:rFonts w:ascii="Times New Roman" w:hAnsi="Times New Roman" w:cs="Times New Roman"/>
        </w:rPr>
        <w:t>」日本語版</w:t>
      </w:r>
      <w:r w:rsidRPr="00273286">
        <w:rPr>
          <w:rFonts w:ascii="Times New Roman" w:hAnsi="Times New Roman" w:cs="Times New Roman"/>
        </w:rPr>
        <w:t>）。</w:t>
      </w:r>
      <w:r w:rsidR="00305D68" w:rsidRPr="00273286">
        <w:rPr>
          <w:rFonts w:ascii="Times New Roman" w:hAnsi="Times New Roman" w:cs="Times New Roman"/>
        </w:rPr>
        <w:t>ハワイ州の</w:t>
      </w:r>
      <w:r w:rsidR="006712DE" w:rsidRPr="00273286">
        <w:rPr>
          <w:rFonts w:ascii="Times New Roman" w:hAnsi="Times New Roman" w:cs="Times New Roman"/>
        </w:rPr>
        <w:t>2014</w:t>
      </w:r>
      <w:r w:rsidR="00305D68" w:rsidRPr="00273286">
        <w:rPr>
          <w:rFonts w:ascii="Times New Roman" w:hAnsi="Times New Roman" w:cs="Times New Roman"/>
        </w:rPr>
        <w:t>年データでは、カナダ居住者、日本居住者の</w:t>
      </w:r>
      <w:r w:rsidR="00273286">
        <w:rPr>
          <w:rFonts w:ascii="Times New Roman" w:hAnsi="Times New Roman" w:cs="Times New Roman"/>
        </w:rPr>
        <w:t>１人１日</w:t>
      </w:r>
      <w:r w:rsidR="00305D68" w:rsidRPr="00273286">
        <w:rPr>
          <w:rFonts w:ascii="Times New Roman" w:hAnsi="Times New Roman" w:cs="Times New Roman"/>
        </w:rPr>
        <w:t>の買い物支出が、それぞれ</w:t>
      </w:r>
      <w:r w:rsidR="006712DE" w:rsidRPr="00273286">
        <w:rPr>
          <w:rFonts w:ascii="Times New Roman" w:hAnsi="Times New Roman" w:cs="Times New Roman"/>
        </w:rPr>
        <w:t>15</w:t>
      </w:r>
      <w:r w:rsidR="00212FBD" w:rsidRPr="00273286">
        <w:rPr>
          <w:rFonts w:ascii="Times New Roman" w:hAnsi="Times New Roman" w:cs="Times New Roman"/>
        </w:rPr>
        <w:t>ドル</w:t>
      </w:r>
      <w:r w:rsidR="006712DE" w:rsidRPr="00273286">
        <w:rPr>
          <w:rFonts w:ascii="Times New Roman" w:hAnsi="Times New Roman" w:cs="Times New Roman"/>
        </w:rPr>
        <w:t>、</w:t>
      </w:r>
      <w:r w:rsidR="006712DE" w:rsidRPr="00273286">
        <w:rPr>
          <w:rFonts w:ascii="Times New Roman" w:hAnsi="Times New Roman" w:cs="Times New Roman"/>
        </w:rPr>
        <w:t>78</w:t>
      </w:r>
      <w:r w:rsidR="00212FBD" w:rsidRPr="00273286">
        <w:rPr>
          <w:rFonts w:ascii="Times New Roman" w:hAnsi="Times New Roman" w:cs="Times New Roman"/>
        </w:rPr>
        <w:t>ドル</w:t>
      </w:r>
      <w:r w:rsidR="00305D68" w:rsidRPr="00273286">
        <w:rPr>
          <w:rFonts w:ascii="Times New Roman" w:hAnsi="Times New Roman" w:cs="Times New Roman"/>
        </w:rPr>
        <w:t>であるのに対して中国本土居住者は</w:t>
      </w:r>
      <w:r w:rsidR="006712DE" w:rsidRPr="00273286">
        <w:rPr>
          <w:rFonts w:ascii="Times New Roman" w:hAnsi="Times New Roman" w:cs="Times New Roman"/>
        </w:rPr>
        <w:t>183</w:t>
      </w:r>
      <w:r w:rsidR="00212FBD" w:rsidRPr="00273286">
        <w:rPr>
          <w:rFonts w:ascii="Times New Roman" w:hAnsi="Times New Roman" w:cs="Times New Roman"/>
        </w:rPr>
        <w:t>ドル</w:t>
      </w:r>
      <w:r w:rsidR="00305D68" w:rsidRPr="00273286">
        <w:rPr>
          <w:rFonts w:ascii="Times New Roman" w:hAnsi="Times New Roman" w:cs="Times New Roman"/>
        </w:rPr>
        <w:t>と突出して大きかった</w:t>
      </w:r>
      <w:r w:rsidR="00305D68" w:rsidRPr="00273286">
        <w:rPr>
          <w:rFonts w:ascii="Times New Roman" w:eastAsia="ＭＳ Ｐゴシック" w:hAnsi="Times New Roman" w:cs="Times New Roman"/>
          <w:color w:val="000000"/>
          <w:kern w:val="0"/>
          <w:sz w:val="22"/>
        </w:rPr>
        <w:t>。</w:t>
      </w:r>
      <w:r w:rsidR="00305D68" w:rsidRPr="00273286">
        <w:rPr>
          <w:rFonts w:ascii="Times New Roman" w:eastAsia="ＭＳ Ｐゴシック" w:hAnsi="Times New Roman" w:cs="Times New Roman"/>
          <w:color w:val="000000"/>
          <w:kern w:val="0"/>
          <w:sz w:val="22"/>
        </w:rPr>
        <w:t xml:space="preserve"> </w:t>
      </w:r>
      <w:r w:rsidR="00305D68" w:rsidRPr="00273286">
        <w:rPr>
          <w:rFonts w:ascii="Times New Roman" w:hAnsi="Times New Roman" w:cs="Times New Roman"/>
        </w:rPr>
        <w:t>韓国観光公社の統計では、中国本土居住者旅行客が韓国に与えた経済効果は</w:t>
      </w:r>
      <w:r w:rsidR="00305D68" w:rsidRPr="00273286">
        <w:rPr>
          <w:rFonts w:ascii="Times New Roman" w:hAnsi="Times New Roman" w:cs="Times New Roman"/>
        </w:rPr>
        <w:t>220</w:t>
      </w:r>
      <w:r w:rsidR="00305D68" w:rsidRPr="00273286">
        <w:rPr>
          <w:rFonts w:ascii="Times New Roman" w:hAnsi="Times New Roman" w:cs="Times New Roman"/>
        </w:rPr>
        <w:t>億</w:t>
      </w:r>
      <w:r w:rsidR="003920B4" w:rsidRPr="00273286">
        <w:rPr>
          <w:rFonts w:ascii="Times New Roman" w:hAnsi="Times New Roman" w:cs="Times New Roman"/>
        </w:rPr>
        <w:t>ドル</w:t>
      </w:r>
      <w:r w:rsidR="00305D68" w:rsidRPr="00273286">
        <w:rPr>
          <w:rFonts w:ascii="Times New Roman" w:hAnsi="Times New Roman" w:cs="Times New Roman"/>
        </w:rPr>
        <w:t>に達し、韓国</w:t>
      </w:r>
      <w:r w:rsidR="00305D68" w:rsidRPr="00273286">
        <w:rPr>
          <w:rFonts w:ascii="Times New Roman" w:hAnsi="Times New Roman" w:cs="Times New Roman"/>
        </w:rPr>
        <w:t>GDP</w:t>
      </w:r>
      <w:r w:rsidR="00305D68" w:rsidRPr="00273286">
        <w:rPr>
          <w:rFonts w:ascii="Times New Roman" w:hAnsi="Times New Roman" w:cs="Times New Roman"/>
        </w:rPr>
        <w:t>の約</w:t>
      </w:r>
      <w:r w:rsidR="00305D68" w:rsidRPr="00273286">
        <w:rPr>
          <w:rFonts w:ascii="Times New Roman" w:hAnsi="Times New Roman" w:cs="Times New Roman"/>
        </w:rPr>
        <w:t>1.6</w:t>
      </w:r>
      <w:r w:rsidR="00716014">
        <w:rPr>
          <w:rFonts w:ascii="Times New Roman" w:hAnsi="Times New Roman" w:cs="Times New Roman"/>
        </w:rPr>
        <w:t>％</w:t>
      </w:r>
      <w:r w:rsidR="00305D68" w:rsidRPr="00273286">
        <w:rPr>
          <w:rFonts w:ascii="Times New Roman" w:hAnsi="Times New Roman" w:cs="Times New Roman"/>
        </w:rPr>
        <w:t>を占めた。しかし国別には消費行動は異なる。</w:t>
      </w:r>
      <w:r w:rsidR="003E4EDD" w:rsidRPr="00273286">
        <w:rPr>
          <w:rFonts w:ascii="Times New Roman" w:hAnsi="Times New Roman" w:cs="Times New Roman"/>
        </w:rPr>
        <w:t>ドイツ</w:t>
      </w:r>
      <w:r w:rsidR="00305D68" w:rsidRPr="00273286">
        <w:rPr>
          <w:rFonts w:ascii="Times New Roman" w:hAnsi="Times New Roman" w:cs="Times New Roman"/>
        </w:rPr>
        <w:t>における外客の消費額はアラブ、</w:t>
      </w:r>
      <w:r w:rsidR="00273286" w:rsidRPr="00273286">
        <w:rPr>
          <w:rFonts w:ascii="Times New Roman" w:hAnsi="Times New Roman" w:cs="Times New Roman"/>
        </w:rPr>
        <w:t>オーストラリア</w:t>
      </w:r>
      <w:r w:rsidR="00305D68" w:rsidRPr="00273286">
        <w:rPr>
          <w:rFonts w:ascii="Times New Roman" w:hAnsi="Times New Roman" w:cs="Times New Roman"/>
        </w:rPr>
        <w:t>、日本居住者の支出が中国</w:t>
      </w:r>
      <w:r w:rsidR="00212FBD" w:rsidRPr="00273286">
        <w:rPr>
          <w:rFonts w:ascii="Times New Roman" w:hAnsi="Times New Roman" w:cs="Times New Roman"/>
        </w:rPr>
        <w:t>居住</w:t>
      </w:r>
      <w:r w:rsidR="00305D68" w:rsidRPr="00273286">
        <w:rPr>
          <w:rFonts w:ascii="Times New Roman" w:hAnsi="Times New Roman" w:cs="Times New Roman"/>
        </w:rPr>
        <w:t>者を上回っている（表</w:t>
      </w:r>
      <w:r w:rsidR="003E4EDD" w:rsidRPr="00273286">
        <w:rPr>
          <w:rFonts w:ascii="Times New Roman" w:hAnsi="Times New Roman" w:cs="Times New Roman"/>
        </w:rPr>
        <w:t>61</w:t>
      </w:r>
      <w:r w:rsidR="00305D68" w:rsidRPr="00273286">
        <w:rPr>
          <w:rFonts w:ascii="Times New Roman" w:hAnsi="Times New Roman" w:cs="Times New Roman"/>
        </w:rPr>
        <w:t>）。台湾における外客の消費額でも日本居住者のほうが中国本土</w:t>
      </w:r>
      <w:r w:rsidR="00212FBD" w:rsidRPr="00273286">
        <w:rPr>
          <w:rFonts w:ascii="Times New Roman" w:hAnsi="Times New Roman" w:cs="Times New Roman"/>
        </w:rPr>
        <w:t>居住者</w:t>
      </w:r>
      <w:r w:rsidR="00305D68" w:rsidRPr="00273286">
        <w:rPr>
          <w:rFonts w:ascii="Times New Roman" w:hAnsi="Times New Roman" w:cs="Times New Roman"/>
        </w:rPr>
        <w:t>を上回っている（表</w:t>
      </w:r>
      <w:r w:rsidR="003E4EDD" w:rsidRPr="00273286">
        <w:rPr>
          <w:rFonts w:ascii="Times New Roman" w:hAnsi="Times New Roman" w:cs="Times New Roman"/>
        </w:rPr>
        <w:t>62</w:t>
      </w:r>
      <w:r w:rsidR="00305D68" w:rsidRPr="00273286">
        <w:rPr>
          <w:rFonts w:ascii="Times New Roman" w:hAnsi="Times New Roman" w:cs="Times New Roman"/>
        </w:rPr>
        <w:t>）。必ずしもすべての地域で多額の消費をするわけではなく、</w:t>
      </w:r>
      <w:r w:rsidRPr="00273286">
        <w:rPr>
          <w:rFonts w:ascii="Times New Roman" w:hAnsi="Times New Roman" w:cs="Times New Roman"/>
        </w:rPr>
        <w:t>訪問地別の</w:t>
      </w:r>
      <w:r w:rsidR="00305D68" w:rsidRPr="00273286">
        <w:rPr>
          <w:rFonts w:ascii="Times New Roman" w:hAnsi="Times New Roman" w:cs="Times New Roman"/>
        </w:rPr>
        <w:t>理由があり、中国本土の消費者政策を反映した結果</w:t>
      </w:r>
      <w:r w:rsidR="00212FBD" w:rsidRPr="00273286">
        <w:rPr>
          <w:rFonts w:ascii="Times New Roman" w:hAnsi="Times New Roman" w:cs="Times New Roman"/>
        </w:rPr>
        <w:t>でもある</w:t>
      </w:r>
      <w:r w:rsidR="00305D68" w:rsidRPr="00273286">
        <w:rPr>
          <w:rFonts w:ascii="Times New Roman" w:hAnsi="Times New Roman" w:cs="Times New Roman"/>
        </w:rPr>
        <w:t>。</w:t>
      </w:r>
    </w:p>
    <w:p w:rsidR="00305D68" w:rsidRPr="00273286" w:rsidRDefault="00305D68" w:rsidP="003F47B4">
      <w:pPr>
        <w:ind w:leftChars="50" w:left="94" w:firstLineChars="50" w:firstLine="94"/>
        <w:rPr>
          <w:rFonts w:ascii="Times New Roman" w:hAnsi="Times New Roman" w:cs="Times New Roman"/>
        </w:rPr>
      </w:pPr>
      <w:r w:rsidRPr="00273286">
        <w:rPr>
          <w:rFonts w:ascii="Times New Roman" w:hAnsi="Times New Roman" w:cs="Times New Roman"/>
        </w:rPr>
        <w:t>この中国本土</w:t>
      </w:r>
      <w:r w:rsidR="00212FBD" w:rsidRPr="00273286">
        <w:rPr>
          <w:rFonts w:ascii="Times New Roman" w:hAnsi="Times New Roman" w:cs="Times New Roman"/>
        </w:rPr>
        <w:t>居住者</w:t>
      </w:r>
      <w:r w:rsidRPr="00273286">
        <w:rPr>
          <w:rFonts w:ascii="Times New Roman" w:hAnsi="Times New Roman" w:cs="Times New Roman"/>
        </w:rPr>
        <w:t>の消費行動を</w:t>
      </w:r>
      <w:r w:rsidR="001A4EA4" w:rsidRPr="00273286">
        <w:rPr>
          <w:rFonts w:ascii="Times New Roman" w:hAnsi="Times New Roman" w:cs="Times New Roman"/>
        </w:rPr>
        <w:t>日本の</w:t>
      </w:r>
      <w:r w:rsidRPr="00273286">
        <w:rPr>
          <w:rFonts w:ascii="Times New Roman" w:hAnsi="Times New Roman" w:cs="Times New Roman"/>
        </w:rPr>
        <w:t>マスコミでは字句</w:t>
      </w:r>
      <w:r w:rsidR="00787198" w:rsidRPr="00273286">
        <w:rPr>
          <w:rFonts w:ascii="Times New Roman" w:hAnsi="Times New Roman" w:cs="Times New Roman"/>
        </w:rPr>
        <w:t>「</w:t>
      </w:r>
      <w:r w:rsidRPr="00273286">
        <w:rPr>
          <w:rFonts w:ascii="Times New Roman" w:hAnsi="Times New Roman" w:cs="Times New Roman"/>
        </w:rPr>
        <w:t>爆買い</w:t>
      </w:r>
      <w:r w:rsidR="00787198" w:rsidRPr="00273286">
        <w:rPr>
          <w:rFonts w:ascii="Times New Roman" w:hAnsi="Times New Roman" w:cs="Times New Roman"/>
        </w:rPr>
        <w:t>」</w:t>
      </w:r>
      <w:r w:rsidR="00787198" w:rsidRPr="00273286">
        <w:rPr>
          <w:rFonts w:ascii="Times New Roman" w:hAnsi="Times New Roman" w:cs="Times New Roman"/>
        </w:rPr>
        <w:t>“</w:t>
      </w:r>
      <w:r w:rsidRPr="00273286">
        <w:rPr>
          <w:rFonts w:ascii="Times New Roman" w:hAnsi="Times New Roman" w:cs="Times New Roman"/>
        </w:rPr>
        <w:t>frantically shopping</w:t>
      </w:r>
      <w:r w:rsidR="00787198" w:rsidRPr="00273286">
        <w:rPr>
          <w:rFonts w:ascii="Times New Roman" w:hAnsi="Times New Roman" w:cs="Times New Roman"/>
        </w:rPr>
        <w:t>”</w:t>
      </w:r>
      <w:r w:rsidR="003F47B4">
        <w:rPr>
          <w:rFonts w:ascii="Times New Roman" w:hAnsi="Times New Roman" w:cs="Times New Roman"/>
        </w:rPr>
        <w:t xml:space="preserve"> </w:t>
      </w:r>
      <w:r w:rsidRPr="00273286">
        <w:rPr>
          <w:rFonts w:ascii="Times New Roman" w:hAnsi="Times New Roman" w:cs="Times New Roman"/>
        </w:rPr>
        <w:t>をもって表している。アラブや日本</w:t>
      </w:r>
      <w:r w:rsidR="00212FBD" w:rsidRPr="00273286">
        <w:rPr>
          <w:rFonts w:ascii="Times New Roman" w:hAnsi="Times New Roman" w:cs="Times New Roman"/>
        </w:rPr>
        <w:t>の居住者</w:t>
      </w:r>
      <w:r w:rsidRPr="00273286">
        <w:rPr>
          <w:rFonts w:ascii="Times New Roman" w:hAnsi="Times New Roman" w:cs="Times New Roman"/>
        </w:rPr>
        <w:t>を爆買いとは表現しないのは、中国本土居住者のイメージが低所得者という先入観からくるものなのであろう。</w:t>
      </w:r>
      <w:r w:rsidRPr="00273286">
        <w:rPr>
          <w:rFonts w:ascii="Times New Roman" w:hAnsi="Times New Roman" w:cs="Times New Roman"/>
        </w:rPr>
        <w:t>China Travel Agency</w:t>
      </w:r>
      <w:r w:rsidRPr="00273286">
        <w:rPr>
          <w:rFonts w:ascii="Times New Roman" w:hAnsi="Times New Roman" w:cs="Times New Roman"/>
        </w:rPr>
        <w:t>の分析</w:t>
      </w:r>
      <w:r w:rsidRPr="00273286">
        <w:rPr>
          <w:rFonts w:ascii="Times New Roman" w:hAnsi="Times New Roman" w:cs="Times New Roman"/>
        </w:rPr>
        <w:t>China Outbound Tourism in 201</w:t>
      </w:r>
      <w:r w:rsidR="00212FBD" w:rsidRPr="00273286">
        <w:rPr>
          <w:rFonts w:ascii="Times New Roman" w:hAnsi="Times New Roman" w:cs="Times New Roman"/>
        </w:rPr>
        <w:t>6</w:t>
      </w:r>
      <w:r w:rsidRPr="00273286">
        <w:rPr>
          <w:rFonts w:ascii="Times New Roman" w:hAnsi="Times New Roman" w:cs="Times New Roman"/>
        </w:rPr>
        <w:t>によれば、中国人旅行者には自己手配が増加している</w:t>
      </w:r>
      <w:r w:rsidR="00BA2C55" w:rsidRPr="00273286">
        <w:rPr>
          <w:rFonts w:ascii="Times New Roman" w:hAnsi="Times New Roman" w:cs="Times New Roman"/>
          <w:b/>
          <w:color w:val="FF0000"/>
          <w:vertAlign w:val="superscript"/>
        </w:rPr>
        <w:t>１８</w:t>
      </w:r>
      <w:r w:rsidR="00902413" w:rsidRPr="00273286">
        <w:rPr>
          <w:rFonts w:ascii="Times New Roman" w:hAnsi="Times New Roman" w:cs="Times New Roman"/>
        </w:rPr>
        <w:t>。</w:t>
      </w:r>
      <w:r w:rsidRPr="00273286">
        <w:rPr>
          <w:rFonts w:ascii="Times New Roman" w:hAnsi="Times New Roman" w:cs="Times New Roman"/>
        </w:rPr>
        <w:t>自己手配旅行者の消費行動は一般的には控えめであるから、いずれ旅慣れたものとして多額消費は行われなくなる</w:t>
      </w:r>
      <w:r w:rsidR="00AF3D84" w:rsidRPr="00273286">
        <w:rPr>
          <w:rFonts w:ascii="Times New Roman" w:hAnsi="Times New Roman" w:cs="Times New Roman"/>
        </w:rPr>
        <w:t>はずである</w:t>
      </w:r>
      <w:r w:rsidRPr="00273286">
        <w:rPr>
          <w:rFonts w:ascii="Times New Roman" w:hAnsi="Times New Roman" w:cs="Times New Roman"/>
        </w:rPr>
        <w:t>。</w:t>
      </w:r>
    </w:p>
    <w:p w:rsidR="00EE13BF" w:rsidRPr="00273286" w:rsidRDefault="00EE13BF" w:rsidP="00305D68">
      <w:pPr>
        <w:rPr>
          <w:rFonts w:ascii="Times New Roman" w:hAnsi="Times New Roman" w:cs="Times New Roman"/>
          <w:b/>
        </w:rPr>
      </w:pPr>
    </w:p>
    <w:p w:rsidR="00AB085F" w:rsidRPr="00273286" w:rsidRDefault="00AB085F" w:rsidP="00305D68">
      <w:pPr>
        <w:rPr>
          <w:rFonts w:ascii="Times New Roman" w:hAnsi="Times New Roman" w:cs="Times New Roman"/>
          <w:b/>
        </w:rPr>
      </w:pPr>
      <w:r w:rsidRPr="00273286">
        <w:rPr>
          <w:rFonts w:ascii="Times New Roman" w:hAnsi="Times New Roman" w:cs="Times New Roman"/>
          <w:b/>
        </w:rPr>
        <w:t>３　中国本土客の所得上昇</w:t>
      </w:r>
    </w:p>
    <w:p w:rsidR="00305D68" w:rsidRPr="00273286" w:rsidRDefault="00305D68" w:rsidP="00305D68">
      <w:pPr>
        <w:ind w:firstLineChars="100" w:firstLine="189"/>
        <w:rPr>
          <w:rFonts w:ascii="Times New Roman" w:hAnsi="Times New Roman" w:cs="Times New Roman"/>
        </w:rPr>
      </w:pPr>
      <w:r w:rsidRPr="00273286">
        <w:rPr>
          <w:rFonts w:ascii="Times New Roman" w:hAnsi="Times New Roman" w:cs="Times New Roman"/>
        </w:rPr>
        <w:t>経済発展</w:t>
      </w:r>
      <w:r w:rsidR="002231D1" w:rsidRPr="00273286">
        <w:rPr>
          <w:rFonts w:ascii="Times New Roman" w:hAnsi="Times New Roman" w:cs="Times New Roman"/>
        </w:rPr>
        <w:t>の段階で</w:t>
      </w:r>
      <w:r w:rsidR="00273286">
        <w:rPr>
          <w:rFonts w:ascii="Times New Roman" w:hAnsi="Times New Roman" w:cs="Times New Roman"/>
        </w:rPr>
        <w:t>１人</w:t>
      </w:r>
      <w:r w:rsidR="002231D1" w:rsidRPr="00273286">
        <w:rPr>
          <w:rFonts w:ascii="Times New Roman" w:hAnsi="Times New Roman" w:cs="Times New Roman"/>
        </w:rPr>
        <w:t>当たりの所得</w:t>
      </w:r>
      <w:r w:rsidR="00716014">
        <w:rPr>
          <w:rFonts w:ascii="Times New Roman" w:hAnsi="Times New Roman" w:cs="Times New Roman" w:hint="eastAsia"/>
        </w:rPr>
        <w:t>２</w:t>
      </w:r>
      <w:r w:rsidR="002231D1" w:rsidRPr="00273286">
        <w:rPr>
          <w:rFonts w:ascii="Times New Roman" w:hAnsi="Times New Roman" w:cs="Times New Roman"/>
        </w:rPr>
        <w:t>万ドルの壁をなかなか越えられないという</w:t>
      </w:r>
      <w:r w:rsidRPr="00273286">
        <w:rPr>
          <w:rFonts w:ascii="Times New Roman" w:hAnsi="Times New Roman" w:cs="Times New Roman"/>
        </w:rPr>
        <w:t>「</w:t>
      </w:r>
      <w:r w:rsidR="006861E5" w:rsidRPr="00273286">
        <w:rPr>
          <w:rFonts w:ascii="Times New Roman" w:hAnsi="Times New Roman" w:cs="Times New Roman"/>
        </w:rPr>
        <w:t>中所得</w:t>
      </w:r>
      <w:r w:rsidR="00A52BFE" w:rsidRPr="00273286">
        <w:rPr>
          <w:rFonts w:ascii="Times New Roman" w:hAnsi="Times New Roman" w:cs="Times New Roman"/>
        </w:rPr>
        <w:t>国</w:t>
      </w:r>
      <w:r w:rsidR="006861E5" w:rsidRPr="00273286">
        <w:rPr>
          <w:rFonts w:ascii="Times New Roman" w:hAnsi="Times New Roman" w:cs="Times New Roman"/>
        </w:rPr>
        <w:t>の罠</w:t>
      </w:r>
      <w:r w:rsidR="00A52BFE" w:rsidRPr="00273286">
        <w:rPr>
          <w:rFonts w:ascii="Times New Roman" w:hAnsi="Times New Roman" w:cs="Times New Roman"/>
        </w:rPr>
        <w:t>」</w:t>
      </w:r>
      <w:r w:rsidRPr="00273286">
        <w:rPr>
          <w:rFonts w:ascii="Times New Roman" w:hAnsi="Times New Roman" w:cs="Times New Roman"/>
        </w:rPr>
        <w:t>問題が提起される。</w:t>
      </w:r>
      <w:r w:rsidR="007F2CF8" w:rsidRPr="00273286">
        <w:rPr>
          <w:rFonts w:ascii="Times New Roman" w:hAnsi="Times New Roman" w:cs="Times New Roman"/>
        </w:rPr>
        <w:t>規模の大きい中国の場合</w:t>
      </w:r>
      <w:r w:rsidRPr="00273286">
        <w:rPr>
          <w:rFonts w:ascii="Times New Roman" w:hAnsi="Times New Roman" w:cs="Times New Roman"/>
        </w:rPr>
        <w:t>、</w:t>
      </w:r>
      <w:r w:rsidRPr="00273286">
        <w:rPr>
          <w:rFonts w:ascii="Times New Roman" w:hAnsi="Times New Roman" w:cs="Times New Roman"/>
        </w:rPr>
        <w:lastRenderedPageBreak/>
        <w:t>珠海デルタ地域の都市部はすでにこの</w:t>
      </w:r>
      <w:r w:rsidR="002231D1" w:rsidRPr="00273286">
        <w:rPr>
          <w:rFonts w:ascii="Times New Roman" w:hAnsi="Times New Roman" w:cs="Times New Roman"/>
        </w:rPr>
        <w:t>壁は突破</w:t>
      </w:r>
      <w:r w:rsidRPr="00273286">
        <w:rPr>
          <w:rFonts w:ascii="Times New Roman" w:hAnsi="Times New Roman" w:cs="Times New Roman"/>
        </w:rPr>
        <w:t>されており、上海、北京・天津等の地域においても同様で</w:t>
      </w:r>
      <w:r w:rsidR="002231D1" w:rsidRPr="00273286">
        <w:rPr>
          <w:rFonts w:ascii="Times New Roman" w:hAnsi="Times New Roman" w:cs="Times New Roman"/>
        </w:rPr>
        <w:t>ある</w:t>
      </w:r>
      <w:r w:rsidRPr="00273286">
        <w:rPr>
          <w:rFonts w:ascii="Times New Roman" w:hAnsi="Times New Roman" w:cs="Times New Roman"/>
        </w:rPr>
        <w:t>。政治体制論はともかく、人流の観点では</w:t>
      </w:r>
      <w:r w:rsidR="000F1721" w:rsidRPr="00273286">
        <w:rPr>
          <w:rFonts w:ascii="Times New Roman" w:hAnsi="Times New Roman" w:cs="Times New Roman"/>
        </w:rPr>
        <w:t>「中所得国の罠」</w:t>
      </w:r>
      <w:r w:rsidRPr="00273286">
        <w:rPr>
          <w:rFonts w:ascii="Times New Roman" w:hAnsi="Times New Roman" w:cs="Times New Roman"/>
        </w:rPr>
        <w:t>論は通用しなくなっている。</w:t>
      </w:r>
    </w:p>
    <w:p w:rsidR="00EE13BF" w:rsidRPr="00273286" w:rsidRDefault="00DC0720" w:rsidP="00EE13BF">
      <w:pPr>
        <w:ind w:firstLineChars="100" w:firstLine="189"/>
        <w:rPr>
          <w:rFonts w:ascii="Times New Roman" w:hAnsi="Times New Roman" w:cs="Times New Roman"/>
        </w:rPr>
      </w:pPr>
      <w:r w:rsidRPr="00273286">
        <w:rPr>
          <w:rFonts w:ascii="Times New Roman" w:hAnsi="Times New Roman" w:cs="Times New Roman"/>
          <w:noProof/>
        </w:rPr>
        <w:t>マスターカード社</w:t>
      </w:r>
      <w:r w:rsidR="00305D68" w:rsidRPr="00273286">
        <w:rPr>
          <w:rFonts w:ascii="Times New Roman" w:hAnsi="Times New Roman" w:cs="Times New Roman"/>
          <w:noProof/>
        </w:rPr>
        <w:t>の資料（表</w:t>
      </w:r>
      <w:r w:rsidR="003E4EDD" w:rsidRPr="00273286">
        <w:rPr>
          <w:rFonts w:ascii="Times New Roman" w:hAnsi="Times New Roman" w:cs="Times New Roman"/>
          <w:noProof/>
        </w:rPr>
        <w:t>63</w:t>
      </w:r>
      <w:r w:rsidR="00305D68" w:rsidRPr="00273286">
        <w:rPr>
          <w:rFonts w:ascii="Times New Roman" w:hAnsi="Times New Roman" w:cs="Times New Roman"/>
          <w:noProof/>
        </w:rPr>
        <w:t>）</w:t>
      </w:r>
      <w:r w:rsidR="00305D68" w:rsidRPr="00273286">
        <w:rPr>
          <w:rFonts w:ascii="Times New Roman" w:hAnsi="Times New Roman" w:cs="Times New Roman"/>
        </w:rPr>
        <w:t>によれば、中国本土在住者は世帯所得が約１万</w:t>
      </w:r>
      <w:r w:rsidR="00305D68" w:rsidRPr="00273286">
        <w:rPr>
          <w:rFonts w:ascii="Times New Roman" w:hAnsi="Times New Roman" w:cs="Times New Roman"/>
        </w:rPr>
        <w:t>5000</w:t>
      </w:r>
      <w:r w:rsidR="00305D68" w:rsidRPr="00273286">
        <w:rPr>
          <w:rFonts w:ascii="Times New Roman" w:hAnsi="Times New Roman" w:cs="Times New Roman"/>
        </w:rPr>
        <w:t>ドル前後を超えると国外旅行を始めると考えて、</w:t>
      </w:r>
      <w:r w:rsidR="007F2CF8" w:rsidRPr="00273286">
        <w:rPr>
          <w:rFonts w:ascii="Times New Roman" w:hAnsi="Times New Roman" w:cs="Times New Roman"/>
        </w:rPr>
        <w:t>2020</w:t>
      </w:r>
      <w:r w:rsidR="007F2CF8" w:rsidRPr="00273286">
        <w:rPr>
          <w:rFonts w:ascii="Times New Roman" w:hAnsi="Times New Roman" w:cs="Times New Roman"/>
        </w:rPr>
        <w:t>年に</w:t>
      </w:r>
      <w:r w:rsidR="00305D68" w:rsidRPr="00273286">
        <w:rPr>
          <w:rFonts w:ascii="Times New Roman" w:hAnsi="Times New Roman" w:cs="Times New Roman"/>
        </w:rPr>
        <w:t>1</w:t>
      </w:r>
      <w:r w:rsidR="007F2CF8" w:rsidRPr="00273286">
        <w:rPr>
          <w:rFonts w:ascii="Times New Roman" w:hAnsi="Times New Roman" w:cs="Times New Roman"/>
        </w:rPr>
        <w:t>億</w:t>
      </w:r>
      <w:r w:rsidR="00305D68" w:rsidRPr="00273286">
        <w:rPr>
          <w:rFonts w:ascii="Times New Roman" w:hAnsi="Times New Roman" w:cs="Times New Roman"/>
        </w:rPr>
        <w:t>340</w:t>
      </w:r>
      <w:r w:rsidR="007F2CF8" w:rsidRPr="00273286">
        <w:rPr>
          <w:rFonts w:ascii="Times New Roman" w:hAnsi="Times New Roman" w:cs="Times New Roman"/>
        </w:rPr>
        <w:t>0</w:t>
      </w:r>
      <w:r w:rsidR="00305D68" w:rsidRPr="00273286">
        <w:rPr>
          <w:rFonts w:ascii="Times New Roman" w:hAnsi="Times New Roman" w:cs="Times New Roman"/>
        </w:rPr>
        <w:t>万人が出国（境）すると予測</w:t>
      </w:r>
      <w:r w:rsidR="002231D1" w:rsidRPr="00273286">
        <w:rPr>
          <w:rFonts w:ascii="Times New Roman" w:hAnsi="Times New Roman" w:cs="Times New Roman"/>
        </w:rPr>
        <w:t>す</w:t>
      </w:r>
      <w:r w:rsidR="00305D68" w:rsidRPr="00273286">
        <w:rPr>
          <w:rFonts w:ascii="Times New Roman" w:hAnsi="Times New Roman" w:cs="Times New Roman"/>
        </w:rPr>
        <w:t>る</w:t>
      </w:r>
      <w:r w:rsidR="007F2CF8" w:rsidRPr="00273286">
        <w:rPr>
          <w:rFonts w:ascii="Times New Roman" w:hAnsi="Times New Roman" w:cs="Times New Roman"/>
        </w:rPr>
        <w:t>が、既に予測を超える勢</w:t>
      </w:r>
      <w:r w:rsidR="00EE13BF" w:rsidRPr="00273286">
        <w:rPr>
          <w:rFonts w:ascii="Times New Roman" w:hAnsi="Times New Roman" w:cs="Times New Roman"/>
        </w:rPr>
        <w:t>いである。中国の</w:t>
      </w:r>
      <w:r w:rsidR="00EE13BF" w:rsidRPr="00273286">
        <w:rPr>
          <w:rFonts w:ascii="Times New Roman" w:hAnsi="Times New Roman" w:cs="Times New Roman"/>
        </w:rPr>
        <w:t>22</w:t>
      </w:r>
      <w:r w:rsidR="00EE13BF" w:rsidRPr="00273286">
        <w:rPr>
          <w:rFonts w:ascii="Times New Roman" w:hAnsi="Times New Roman" w:cs="Times New Roman"/>
        </w:rPr>
        <w:t>省は一つ一つが一つの国としてみてもおかしくない人口規模を有するが、その地域格差は</w:t>
      </w:r>
      <w:r w:rsidR="00EE13BF" w:rsidRPr="00273286">
        <w:rPr>
          <w:rFonts w:ascii="Times New Roman" w:hAnsi="Times New Roman" w:cs="Times New Roman"/>
        </w:rPr>
        <w:t>10</w:t>
      </w:r>
      <w:r w:rsidR="00EE13BF" w:rsidRPr="00273286">
        <w:rPr>
          <w:rFonts w:ascii="Times New Roman" w:hAnsi="Times New Roman" w:cs="Times New Roman"/>
        </w:rPr>
        <w:t>倍を超える。従って、中国本土を地域別に詳細に分析する対応がこれからは求められるであろう。</w:t>
      </w:r>
    </w:p>
    <w:p w:rsidR="00E3190B" w:rsidRPr="00273286" w:rsidRDefault="00E3190B" w:rsidP="00305D68">
      <w:pPr>
        <w:rPr>
          <w:rFonts w:ascii="Times New Roman" w:hAnsi="Times New Roman" w:cs="Times New Roman"/>
          <w:b/>
          <w:noProof/>
        </w:rPr>
      </w:pPr>
    </w:p>
    <w:p w:rsidR="00305D68" w:rsidRPr="00273286" w:rsidRDefault="00AB085F" w:rsidP="00305D68">
      <w:pPr>
        <w:rPr>
          <w:rFonts w:ascii="Times New Roman" w:hAnsi="Times New Roman" w:cs="Times New Roman"/>
          <w:b/>
          <w:noProof/>
        </w:rPr>
      </w:pPr>
      <w:r w:rsidRPr="00273286">
        <w:rPr>
          <w:rFonts w:ascii="ＭＳ 明朝" w:eastAsia="ＭＳ 明朝" w:hAnsi="ＭＳ 明朝" w:cs="ＭＳ 明朝" w:hint="eastAsia"/>
          <w:b/>
          <w:noProof/>
        </w:rPr>
        <w:t>Ⅱ</w:t>
      </w:r>
      <w:r w:rsidR="00305D68" w:rsidRPr="00273286">
        <w:rPr>
          <w:rFonts w:ascii="Times New Roman" w:hAnsi="Times New Roman" w:cs="Times New Roman"/>
          <w:b/>
          <w:noProof/>
        </w:rPr>
        <w:t xml:space="preserve">　</w:t>
      </w:r>
      <w:r w:rsidR="00151FD3" w:rsidRPr="00273286">
        <w:rPr>
          <w:rFonts w:ascii="Times New Roman" w:hAnsi="Times New Roman" w:cs="Times New Roman"/>
          <w:b/>
          <w:noProof/>
        </w:rPr>
        <w:t>これからの日本の国際観光政策における取るべき方向</w:t>
      </w:r>
    </w:p>
    <w:p w:rsidR="00EE13BF" w:rsidRPr="00273286" w:rsidRDefault="00EE13BF" w:rsidP="00EE13BF">
      <w:pPr>
        <w:ind w:firstLineChars="100" w:firstLine="189"/>
        <w:rPr>
          <w:rFonts w:ascii="Times New Roman" w:hAnsi="Times New Roman" w:cs="Times New Roman"/>
          <w:noProof/>
        </w:rPr>
      </w:pPr>
      <w:r w:rsidRPr="00273286">
        <w:rPr>
          <w:rFonts w:ascii="Times New Roman" w:hAnsi="Times New Roman" w:cs="Times New Roman"/>
          <w:noProof/>
        </w:rPr>
        <w:t>これまで世界の旅行地は米国を念頭に国際観光政策がとられてきた。国際航空政策は、</w:t>
      </w:r>
      <w:r w:rsidRPr="00273286">
        <w:rPr>
          <w:rFonts w:ascii="Times New Roman" w:hAnsi="Times New Roman" w:cs="Times New Roman"/>
          <w:noProof/>
        </w:rPr>
        <w:t>IATA</w:t>
      </w:r>
      <w:r w:rsidRPr="00273286">
        <w:rPr>
          <w:rFonts w:ascii="Times New Roman" w:hAnsi="Times New Roman" w:cs="Times New Roman"/>
          <w:noProof/>
        </w:rPr>
        <w:t>体制にしろ、オープンスカイ政策にしろすべて米国から発信されたものであり、旅行に必要な決済システムもトラベラーズ・チェック、クレジットカード等の使用につき多くがドル決済を前提としたものであった。新しいビジネスモデルも、クルーズ船、テーマパーク、ネット手配、</w:t>
      </w:r>
      <w:r w:rsidRPr="00273286">
        <w:rPr>
          <w:rFonts w:ascii="Times New Roman" w:hAnsi="Times New Roman" w:cs="Times New Roman"/>
          <w:noProof/>
        </w:rPr>
        <w:t>Airbnb</w:t>
      </w:r>
      <w:r w:rsidRPr="00273286">
        <w:rPr>
          <w:rFonts w:ascii="Times New Roman" w:hAnsi="Times New Roman" w:cs="Times New Roman"/>
          <w:noProof/>
        </w:rPr>
        <w:t>等やはり米国から発信されたものが大半であった。しかしこれからは、世界の観光地は、中国人観光客の増大により、中国の観光政策の影響も受けざるを得なくなってくる。</w:t>
      </w:r>
    </w:p>
    <w:p w:rsidR="00EE13BF" w:rsidRPr="00273286" w:rsidRDefault="008144B1" w:rsidP="008144B1">
      <w:pPr>
        <w:ind w:firstLineChars="100" w:firstLine="189"/>
        <w:rPr>
          <w:rFonts w:ascii="Times New Roman" w:hAnsi="Times New Roman" w:cs="Times New Roman"/>
          <w:b/>
          <w:noProof/>
        </w:rPr>
      </w:pPr>
      <w:r w:rsidRPr="00273286">
        <w:rPr>
          <w:rFonts w:ascii="Times New Roman" w:hAnsi="Times New Roman" w:cs="Times New Roman"/>
          <w:noProof/>
        </w:rPr>
        <w:t>中南米諸国における</w:t>
      </w:r>
      <w:r w:rsidR="00EE13BF" w:rsidRPr="00273286">
        <w:rPr>
          <w:rFonts w:ascii="Times New Roman" w:hAnsi="Times New Roman" w:cs="Times New Roman"/>
          <w:noProof/>
        </w:rPr>
        <w:t>の米国</w:t>
      </w:r>
      <w:r w:rsidRPr="00273286">
        <w:rPr>
          <w:rFonts w:ascii="Times New Roman" w:hAnsi="Times New Roman" w:cs="Times New Roman"/>
          <w:noProof/>
        </w:rPr>
        <w:t>発の</w:t>
      </w:r>
      <w:r w:rsidR="00EE13BF" w:rsidRPr="00273286">
        <w:rPr>
          <w:rFonts w:ascii="Times New Roman" w:hAnsi="Times New Roman" w:cs="Times New Roman"/>
          <w:noProof/>
        </w:rPr>
        <w:t>訪問者（宿泊</w:t>
      </w:r>
      <w:r w:rsidRPr="00273286">
        <w:rPr>
          <w:rFonts w:ascii="Times New Roman" w:hAnsi="Times New Roman" w:cs="Times New Roman"/>
          <w:noProof/>
        </w:rPr>
        <w:t>客</w:t>
      </w:r>
      <w:r w:rsidR="00EE13BF" w:rsidRPr="00273286">
        <w:rPr>
          <w:rFonts w:ascii="Times New Roman" w:hAnsi="Times New Roman" w:cs="Times New Roman"/>
          <w:noProof/>
        </w:rPr>
        <w:t>）</w:t>
      </w:r>
      <w:r w:rsidRPr="00273286">
        <w:rPr>
          <w:rFonts w:ascii="Times New Roman" w:hAnsi="Times New Roman" w:cs="Times New Roman"/>
          <w:noProof/>
        </w:rPr>
        <w:t>の</w:t>
      </w:r>
      <w:r w:rsidR="00EE13BF" w:rsidRPr="00273286">
        <w:rPr>
          <w:rFonts w:ascii="Times New Roman" w:hAnsi="Times New Roman" w:cs="Times New Roman"/>
          <w:noProof/>
        </w:rPr>
        <w:t>比率を見てみた（表</w:t>
      </w:r>
      <w:r w:rsidR="003E4EDD" w:rsidRPr="00273286">
        <w:rPr>
          <w:rFonts w:ascii="Times New Roman" w:hAnsi="Times New Roman" w:cs="Times New Roman"/>
          <w:noProof/>
        </w:rPr>
        <w:t>64</w:t>
      </w:r>
      <w:r w:rsidR="00EE13BF" w:rsidRPr="00273286">
        <w:rPr>
          <w:rFonts w:ascii="Times New Roman" w:hAnsi="Times New Roman" w:cs="Times New Roman"/>
          <w:noProof/>
        </w:rPr>
        <w:t>）。冒頭に問題提起したように、政府統計ですらその目的が異なるところから、出国数と入国数ですら整合性が完全に取れてはいないが、観光政策の判断にはそれほど支障はなく、観光大国</w:t>
      </w:r>
      <w:r w:rsidR="003B5F1C">
        <w:rPr>
          <w:rFonts w:ascii="Times New Roman" w:hAnsi="Times New Roman" w:cs="Times New Roman" w:hint="eastAsia"/>
          <w:noProof/>
        </w:rPr>
        <w:t>である</w:t>
      </w:r>
      <w:r w:rsidR="00EE13BF" w:rsidRPr="00273286">
        <w:rPr>
          <w:rFonts w:ascii="Times New Roman" w:hAnsi="Times New Roman" w:cs="Times New Roman"/>
          <w:noProof/>
        </w:rPr>
        <w:t>米国にしてやはり近隣のカナダ、メキシコでの存在感が大きく、距離が影響している。巨大観光大国に成長しつつある中国も周辺国での存在感が大きくなると予測される。現在は中国本土沿岸部の経済成長が目覚ましいところから、極東、アセアン諸国への旅行客の増加が目立っている。</w:t>
      </w:r>
    </w:p>
    <w:p w:rsidR="00151FD3" w:rsidRPr="00273286" w:rsidRDefault="00151FD3" w:rsidP="00DB7C50">
      <w:pPr>
        <w:rPr>
          <w:rFonts w:ascii="Times New Roman" w:hAnsi="Times New Roman" w:cs="Times New Roman"/>
          <w:noProof/>
        </w:rPr>
      </w:pPr>
      <w:r w:rsidRPr="00273286">
        <w:rPr>
          <w:rFonts w:ascii="Times New Roman" w:hAnsi="Times New Roman" w:cs="Times New Roman"/>
          <w:noProof/>
        </w:rPr>
        <w:t xml:space="preserve">　</w:t>
      </w:r>
      <w:r w:rsidR="00EE13BF" w:rsidRPr="00273286">
        <w:rPr>
          <w:rFonts w:ascii="Times New Roman" w:hAnsi="Times New Roman" w:cs="Times New Roman"/>
          <w:noProof/>
        </w:rPr>
        <w:t>現在でも韓国の中国本土客比率はほぼ半数近くにまでなっており、日本</w:t>
      </w:r>
      <w:r w:rsidR="00EE13BF" w:rsidRPr="00273286">
        <w:rPr>
          <w:rFonts w:ascii="Times New Roman" w:hAnsi="Times New Roman" w:cs="Times New Roman"/>
          <w:noProof/>
        </w:rPr>
        <w:lastRenderedPageBreak/>
        <w:t>の中国本土客比率も、外客数</w:t>
      </w:r>
      <w:r w:rsidR="00EE13BF" w:rsidRPr="00273286">
        <w:rPr>
          <w:rFonts w:ascii="Times New Roman" w:hAnsi="Times New Roman" w:cs="Times New Roman"/>
          <w:noProof/>
        </w:rPr>
        <w:t>4000</w:t>
      </w:r>
      <w:r w:rsidR="00EE13BF" w:rsidRPr="00273286">
        <w:rPr>
          <w:rFonts w:ascii="Times New Roman" w:hAnsi="Times New Roman" w:cs="Times New Roman"/>
          <w:noProof/>
        </w:rPr>
        <w:t>万人の達成には、中国本土客数が</w:t>
      </w:r>
      <w:r w:rsidR="00EE13BF" w:rsidRPr="00273286">
        <w:rPr>
          <w:rFonts w:ascii="Times New Roman" w:hAnsi="Times New Roman" w:cs="Times New Roman"/>
          <w:noProof/>
        </w:rPr>
        <w:t>1000</w:t>
      </w:r>
      <w:r w:rsidR="00EE13BF" w:rsidRPr="00273286">
        <w:rPr>
          <w:rFonts w:ascii="Times New Roman" w:hAnsi="Times New Roman" w:cs="Times New Roman"/>
          <w:noProof/>
        </w:rPr>
        <w:t>から</w:t>
      </w:r>
      <w:r w:rsidR="00EE13BF" w:rsidRPr="00273286">
        <w:rPr>
          <w:rFonts w:ascii="Times New Roman" w:hAnsi="Times New Roman" w:cs="Times New Roman"/>
          <w:noProof/>
        </w:rPr>
        <w:t>1500</w:t>
      </w:r>
      <w:r w:rsidR="00EE13BF" w:rsidRPr="00273286">
        <w:rPr>
          <w:rFonts w:ascii="Times New Roman" w:hAnsi="Times New Roman" w:cs="Times New Roman"/>
          <w:noProof/>
        </w:rPr>
        <w:t>万人程度を前提とする（表</w:t>
      </w:r>
      <w:r w:rsidR="003E4EDD" w:rsidRPr="00273286">
        <w:rPr>
          <w:rFonts w:ascii="Times New Roman" w:hAnsi="Times New Roman" w:cs="Times New Roman"/>
          <w:noProof/>
        </w:rPr>
        <w:t>65</w:t>
      </w:r>
      <w:r w:rsidR="00EE13BF" w:rsidRPr="00273286">
        <w:rPr>
          <w:rFonts w:ascii="Times New Roman" w:hAnsi="Times New Roman" w:cs="Times New Roman"/>
          <w:noProof/>
        </w:rPr>
        <w:t>）。中国本土客の増大は当然の</w:t>
      </w:r>
    </w:p>
    <w:p w:rsidR="001E2A77" w:rsidRPr="00273286" w:rsidRDefault="00EE13BF" w:rsidP="00EE13BF">
      <w:pPr>
        <w:rPr>
          <w:rFonts w:ascii="Times New Roman" w:hAnsi="Times New Roman" w:cs="Times New Roman"/>
          <w:noProof/>
        </w:rPr>
      </w:pPr>
      <w:r w:rsidRPr="00273286">
        <w:rPr>
          <w:rFonts w:ascii="Times New Roman" w:hAnsi="Times New Roman" w:cs="Times New Roman"/>
          <w:noProof/>
        </w:rPr>
        <w:t>ことながら、日本の人流・観光事業に大きな影響をもたらす。春節等のシー</w:t>
      </w:r>
      <w:r w:rsidR="00305D68" w:rsidRPr="00273286">
        <w:rPr>
          <w:rFonts w:ascii="Times New Roman" w:hAnsi="Times New Roman" w:cs="Times New Roman"/>
          <w:noProof/>
        </w:rPr>
        <w:t>ズンの繁忙期化はもちろんのこと、中国本土において</w:t>
      </w:r>
      <w:r w:rsidR="00492F83" w:rsidRPr="00273286">
        <w:rPr>
          <w:rFonts w:ascii="Times New Roman" w:hAnsi="Times New Roman" w:cs="Times New Roman"/>
          <w:noProof/>
        </w:rPr>
        <w:t>発生する現象が直ちに日本に影響するようになる</w:t>
      </w:r>
      <w:r w:rsidR="00305D68" w:rsidRPr="00273286">
        <w:rPr>
          <w:rFonts w:ascii="Times New Roman" w:hAnsi="Times New Roman" w:cs="Times New Roman"/>
          <w:noProof/>
        </w:rPr>
        <w:t>。中国本土客に対応</w:t>
      </w:r>
      <w:r w:rsidR="00492F83" w:rsidRPr="00273286">
        <w:rPr>
          <w:rFonts w:ascii="Times New Roman" w:hAnsi="Times New Roman" w:cs="Times New Roman"/>
          <w:noProof/>
        </w:rPr>
        <w:t>できない</w:t>
      </w:r>
      <w:r w:rsidR="00305D68" w:rsidRPr="00273286">
        <w:rPr>
          <w:rFonts w:ascii="Times New Roman" w:hAnsi="Times New Roman" w:cs="Times New Roman"/>
          <w:noProof/>
        </w:rPr>
        <w:t>国内観光産業は競争力を確保できなくなる</w:t>
      </w:r>
      <w:r w:rsidR="000A4A6C" w:rsidRPr="00273286">
        <w:rPr>
          <w:rFonts w:ascii="Times New Roman" w:hAnsi="Times New Roman" w:cs="Times New Roman"/>
          <w:noProof/>
        </w:rPr>
        <w:t>恐れが高くなる</w:t>
      </w:r>
      <w:r w:rsidR="00305D68" w:rsidRPr="00273286">
        <w:rPr>
          <w:rFonts w:ascii="Times New Roman" w:hAnsi="Times New Roman" w:cs="Times New Roman"/>
          <w:noProof/>
        </w:rPr>
        <w:t>。旅行の手配も、巨大</w:t>
      </w:r>
      <w:r w:rsidR="00492F83" w:rsidRPr="00273286">
        <w:rPr>
          <w:rFonts w:ascii="Times New Roman" w:hAnsi="Times New Roman" w:cs="Times New Roman"/>
          <w:noProof/>
        </w:rPr>
        <w:t>な</w:t>
      </w:r>
      <w:r w:rsidR="00305D68" w:rsidRPr="00273286">
        <w:rPr>
          <w:rFonts w:ascii="Times New Roman" w:hAnsi="Times New Roman" w:cs="Times New Roman"/>
          <w:noProof/>
        </w:rPr>
        <w:t>中国</w:t>
      </w:r>
      <w:r w:rsidR="00492F83" w:rsidRPr="00273286">
        <w:rPr>
          <w:rFonts w:ascii="Times New Roman" w:hAnsi="Times New Roman" w:cs="Times New Roman"/>
          <w:noProof/>
        </w:rPr>
        <w:t>本土客</w:t>
      </w:r>
      <w:r w:rsidR="00305D68" w:rsidRPr="00273286">
        <w:rPr>
          <w:rFonts w:ascii="Times New Roman" w:hAnsi="Times New Roman" w:cs="Times New Roman"/>
          <w:noProof/>
        </w:rPr>
        <w:t>需要の延長上に、日本をはじめ周辺諸国の観光地が存在することになる。これまで日本語バリアで守られてきた諸産業と同様に、観光産業も日本語バリア</w:t>
      </w:r>
      <w:r w:rsidR="00C1559D" w:rsidRPr="00273286">
        <w:rPr>
          <w:rFonts w:ascii="Times New Roman" w:hAnsi="Times New Roman" w:cs="Times New Roman"/>
          <w:noProof/>
        </w:rPr>
        <w:t>の効果が薄く</w:t>
      </w:r>
      <w:r w:rsidR="00305D68" w:rsidRPr="00273286">
        <w:rPr>
          <w:rFonts w:ascii="Times New Roman" w:hAnsi="Times New Roman" w:cs="Times New Roman"/>
          <w:noProof/>
        </w:rPr>
        <w:t>なる世界に突入する。それとは逆に、中国本土</w:t>
      </w:r>
      <w:r w:rsidR="000F1721" w:rsidRPr="00273286">
        <w:rPr>
          <w:rFonts w:ascii="Times New Roman" w:hAnsi="Times New Roman" w:cs="Times New Roman"/>
          <w:noProof/>
        </w:rPr>
        <w:t>客</w:t>
      </w:r>
      <w:r w:rsidR="00E3190B" w:rsidRPr="00273286">
        <w:rPr>
          <w:rFonts w:ascii="Times New Roman" w:hAnsi="Times New Roman" w:cs="Times New Roman"/>
          <w:noProof/>
        </w:rPr>
        <w:t>比率</w:t>
      </w:r>
      <w:r w:rsidR="001819A6" w:rsidRPr="00273286">
        <w:rPr>
          <w:rFonts w:ascii="Times New Roman" w:hAnsi="Times New Roman" w:cs="Times New Roman"/>
          <w:noProof/>
        </w:rPr>
        <w:t>が高くなれば</w:t>
      </w:r>
      <w:r w:rsidR="00305D68" w:rsidRPr="00273286">
        <w:rPr>
          <w:rFonts w:ascii="Times New Roman" w:hAnsi="Times New Roman" w:cs="Times New Roman"/>
          <w:noProof/>
        </w:rPr>
        <w:t>、中国本土で</w:t>
      </w:r>
      <w:r w:rsidR="00E3190B" w:rsidRPr="00273286">
        <w:rPr>
          <w:rFonts w:ascii="Times New Roman" w:hAnsi="Times New Roman" w:cs="Times New Roman"/>
          <w:noProof/>
        </w:rPr>
        <w:t>の</w:t>
      </w:r>
      <w:r w:rsidR="00305D68" w:rsidRPr="00273286">
        <w:rPr>
          <w:rFonts w:ascii="Times New Roman" w:hAnsi="Times New Roman" w:cs="Times New Roman"/>
          <w:noProof/>
        </w:rPr>
        <w:t>鳥インフルエンザ発生</w:t>
      </w:r>
      <w:r w:rsidR="00E3190B" w:rsidRPr="00273286">
        <w:rPr>
          <w:rFonts w:ascii="Times New Roman" w:hAnsi="Times New Roman" w:cs="Times New Roman"/>
          <w:noProof/>
        </w:rPr>
        <w:t>等が、日本の経済</w:t>
      </w:r>
      <w:r w:rsidR="000F1721" w:rsidRPr="00273286">
        <w:rPr>
          <w:rFonts w:ascii="Times New Roman" w:hAnsi="Times New Roman" w:cs="Times New Roman"/>
          <w:noProof/>
        </w:rPr>
        <w:t>社会</w:t>
      </w:r>
      <w:r w:rsidR="00305D68" w:rsidRPr="00273286">
        <w:rPr>
          <w:rFonts w:ascii="Times New Roman" w:hAnsi="Times New Roman" w:cs="Times New Roman"/>
          <w:noProof/>
        </w:rPr>
        <w:t>を揺るがす大きな問題となる</w:t>
      </w:r>
      <w:r w:rsidR="000F1721" w:rsidRPr="00273286">
        <w:rPr>
          <w:rFonts w:ascii="Times New Roman" w:hAnsi="Times New Roman" w:cs="Times New Roman"/>
          <w:noProof/>
        </w:rPr>
        <w:t>の</w:t>
      </w:r>
      <w:r w:rsidR="00305D68" w:rsidRPr="00273286">
        <w:rPr>
          <w:rFonts w:ascii="Times New Roman" w:hAnsi="Times New Roman" w:cs="Times New Roman"/>
          <w:noProof/>
        </w:rPr>
        <w:t>で</w:t>
      </w:r>
      <w:r w:rsidR="000A4A6C" w:rsidRPr="00273286">
        <w:rPr>
          <w:rFonts w:ascii="Times New Roman" w:hAnsi="Times New Roman" w:cs="Times New Roman"/>
          <w:noProof/>
        </w:rPr>
        <w:t>る</w:t>
      </w:r>
      <w:r w:rsidR="00305D68" w:rsidRPr="00273286">
        <w:rPr>
          <w:rFonts w:ascii="Times New Roman" w:hAnsi="Times New Roman" w:cs="Times New Roman"/>
          <w:noProof/>
        </w:rPr>
        <w:t>。</w:t>
      </w:r>
    </w:p>
    <w:p w:rsidR="006A792C" w:rsidRPr="00273286" w:rsidRDefault="00305D68" w:rsidP="00F00D33">
      <w:pPr>
        <w:ind w:firstLineChars="100" w:firstLine="189"/>
        <w:rPr>
          <w:rFonts w:ascii="Times New Roman" w:hAnsi="Times New Roman" w:cs="Times New Roman"/>
          <w:noProof/>
        </w:rPr>
      </w:pPr>
      <w:r w:rsidRPr="00273286">
        <w:rPr>
          <w:rFonts w:ascii="Times New Roman" w:hAnsi="Times New Roman" w:cs="Times New Roman"/>
          <w:noProof/>
        </w:rPr>
        <w:t>歴史認識問題</w:t>
      </w:r>
      <w:r w:rsidR="00616F64" w:rsidRPr="00273286">
        <w:rPr>
          <w:rFonts w:ascii="Times New Roman" w:hAnsi="Times New Roman" w:cs="Times New Roman"/>
          <w:noProof/>
        </w:rPr>
        <w:t>に言及するならば、某</w:t>
      </w:r>
      <w:r w:rsidRPr="00273286">
        <w:rPr>
          <w:rFonts w:ascii="Times New Roman" w:hAnsi="Times New Roman" w:cs="Times New Roman"/>
          <w:noProof/>
        </w:rPr>
        <w:t>ビジネスホテルの経営者が自らの</w:t>
      </w:r>
      <w:r w:rsidR="000A4A6C" w:rsidRPr="00273286">
        <w:rPr>
          <w:rFonts w:ascii="Times New Roman" w:hAnsi="Times New Roman" w:cs="Times New Roman"/>
          <w:noProof/>
        </w:rPr>
        <w:t>歴史認識</w:t>
      </w:r>
      <w:r w:rsidRPr="00273286">
        <w:rPr>
          <w:rFonts w:ascii="Times New Roman" w:hAnsi="Times New Roman" w:cs="Times New Roman"/>
          <w:noProof/>
        </w:rPr>
        <w:t>を</w:t>
      </w:r>
      <w:r w:rsidR="00616F64" w:rsidRPr="00273286">
        <w:rPr>
          <w:rFonts w:ascii="Times New Roman" w:hAnsi="Times New Roman" w:cs="Times New Roman"/>
          <w:noProof/>
        </w:rPr>
        <w:t>著</w:t>
      </w:r>
      <w:r w:rsidRPr="00273286">
        <w:rPr>
          <w:rFonts w:ascii="Times New Roman" w:hAnsi="Times New Roman" w:cs="Times New Roman"/>
          <w:noProof/>
        </w:rPr>
        <w:t>した</w:t>
      </w:r>
      <w:r w:rsidR="00616F64" w:rsidRPr="00273286">
        <w:rPr>
          <w:rFonts w:ascii="Times New Roman" w:hAnsi="Times New Roman" w:cs="Times New Roman"/>
          <w:noProof/>
        </w:rPr>
        <w:t>書籍を</w:t>
      </w:r>
      <w:r w:rsidRPr="00273286">
        <w:rPr>
          <w:rFonts w:ascii="Times New Roman" w:hAnsi="Times New Roman" w:cs="Times New Roman"/>
          <w:noProof/>
        </w:rPr>
        <w:t>客室</w:t>
      </w:r>
      <w:r w:rsidR="000A4A6C" w:rsidRPr="00273286">
        <w:rPr>
          <w:rFonts w:ascii="Times New Roman" w:hAnsi="Times New Roman" w:cs="Times New Roman"/>
          <w:noProof/>
        </w:rPr>
        <w:t>机上に配置</w:t>
      </w:r>
      <w:r w:rsidR="00616F64" w:rsidRPr="00273286">
        <w:rPr>
          <w:rFonts w:ascii="Times New Roman" w:hAnsi="Times New Roman" w:cs="Times New Roman"/>
          <w:noProof/>
        </w:rPr>
        <w:t>させ、それに対して</w:t>
      </w:r>
      <w:r w:rsidRPr="00273286">
        <w:rPr>
          <w:rFonts w:ascii="Times New Roman" w:hAnsi="Times New Roman" w:cs="Times New Roman"/>
          <w:noProof/>
        </w:rPr>
        <w:t>中国人顧客から苦情が寄せられ、社会問題化し</w:t>
      </w:r>
      <w:r w:rsidR="001E2A77" w:rsidRPr="00273286">
        <w:rPr>
          <w:rFonts w:ascii="Times New Roman" w:hAnsi="Times New Roman" w:cs="Times New Roman"/>
          <w:noProof/>
        </w:rPr>
        <w:t>た</w:t>
      </w:r>
      <w:r w:rsidR="006A792C" w:rsidRPr="00273286">
        <w:rPr>
          <w:rFonts w:ascii="Times New Roman" w:hAnsi="Times New Roman" w:cs="Times New Roman"/>
          <w:noProof/>
        </w:rPr>
        <w:t>。</w:t>
      </w:r>
      <w:r w:rsidR="00C1559D" w:rsidRPr="00273286">
        <w:rPr>
          <w:rFonts w:ascii="Times New Roman" w:hAnsi="Times New Roman" w:cs="Times New Roman"/>
          <w:noProof/>
        </w:rPr>
        <w:t>筆者は</w:t>
      </w:r>
      <w:r w:rsidR="006A792C" w:rsidRPr="00273286">
        <w:rPr>
          <w:rFonts w:ascii="Times New Roman" w:hAnsi="Times New Roman" w:cs="Times New Roman"/>
          <w:noProof/>
        </w:rPr>
        <w:t>歴史認識も重要な観光資源と考える立場から、</w:t>
      </w:r>
      <w:r w:rsidR="00EB46BB" w:rsidRPr="00273286">
        <w:rPr>
          <w:rFonts w:ascii="Times New Roman" w:hAnsi="Times New Roman" w:cs="Times New Roman"/>
          <w:noProof/>
        </w:rPr>
        <w:t>観光政策としての解決法を</w:t>
      </w:r>
      <w:r w:rsidR="006A792C" w:rsidRPr="00273286">
        <w:rPr>
          <w:rFonts w:ascii="Times New Roman" w:hAnsi="Times New Roman" w:cs="Times New Roman"/>
          <w:noProof/>
        </w:rPr>
        <w:t>提案している</w:t>
      </w:r>
      <w:r w:rsidR="00EB46BB" w:rsidRPr="00273286">
        <w:rPr>
          <w:rFonts w:ascii="Times New Roman" w:hAnsi="Times New Roman" w:cs="Times New Roman"/>
          <w:noProof/>
        </w:rPr>
        <w:t>ところである</w:t>
      </w:r>
      <w:r w:rsidR="00C1559D" w:rsidRPr="00273286">
        <w:rPr>
          <w:rFonts w:ascii="Times New Roman" w:hAnsi="Times New Roman" w:cs="Times New Roman"/>
          <w:b/>
          <w:noProof/>
          <w:color w:val="FF0000"/>
          <w:vertAlign w:val="superscript"/>
        </w:rPr>
        <w:t>１</w:t>
      </w:r>
      <w:r w:rsidR="00BA2C55" w:rsidRPr="00273286">
        <w:rPr>
          <w:rFonts w:ascii="Times New Roman" w:hAnsi="Times New Roman" w:cs="Times New Roman"/>
          <w:b/>
          <w:noProof/>
          <w:color w:val="FF0000"/>
          <w:vertAlign w:val="superscript"/>
        </w:rPr>
        <w:t>９</w:t>
      </w:r>
      <w:r w:rsidR="006A792C" w:rsidRPr="00273286">
        <w:rPr>
          <w:rFonts w:ascii="Times New Roman" w:hAnsi="Times New Roman" w:cs="Times New Roman"/>
          <w:noProof/>
        </w:rPr>
        <w:t>。</w:t>
      </w:r>
    </w:p>
    <w:p w:rsidR="001E2A77" w:rsidRPr="00273286" w:rsidRDefault="00EB46BB" w:rsidP="006A792C">
      <w:pPr>
        <w:ind w:firstLineChars="100" w:firstLine="189"/>
        <w:rPr>
          <w:rFonts w:ascii="Times New Roman" w:hAnsi="Times New Roman" w:cs="Times New Roman"/>
        </w:rPr>
      </w:pPr>
      <w:r w:rsidRPr="00273286">
        <w:rPr>
          <w:rFonts w:ascii="Times New Roman" w:hAnsi="Times New Roman" w:cs="Times New Roman"/>
          <w:szCs w:val="21"/>
        </w:rPr>
        <w:t>更に対応</w:t>
      </w:r>
      <w:r w:rsidR="006A792C" w:rsidRPr="00273286">
        <w:rPr>
          <w:rFonts w:ascii="Times New Roman" w:hAnsi="Times New Roman" w:cs="Times New Roman"/>
          <w:szCs w:val="21"/>
        </w:rPr>
        <w:t>しなければならないことは、</w:t>
      </w:r>
      <w:r w:rsidR="00616F64" w:rsidRPr="00273286">
        <w:rPr>
          <w:rFonts w:ascii="Times New Roman" w:hAnsi="Times New Roman" w:cs="Times New Roman"/>
          <w:szCs w:val="21"/>
        </w:rPr>
        <w:t>「</w:t>
      </w:r>
      <w:r w:rsidR="006A792C" w:rsidRPr="00273286">
        <w:rPr>
          <w:rFonts w:ascii="Times New Roman" w:hAnsi="Times New Roman" w:cs="Times New Roman"/>
          <w:szCs w:val="21"/>
        </w:rPr>
        <w:t>新華網</w:t>
      </w:r>
      <w:r w:rsidR="00616F64" w:rsidRPr="00273286">
        <w:rPr>
          <w:rFonts w:ascii="Times New Roman" w:hAnsi="Times New Roman" w:cs="Times New Roman"/>
          <w:szCs w:val="21"/>
        </w:rPr>
        <w:t>」</w:t>
      </w:r>
      <w:r w:rsidR="006A792C" w:rsidRPr="00273286">
        <w:rPr>
          <w:rFonts w:ascii="Times New Roman" w:hAnsi="Times New Roman" w:cs="Times New Roman"/>
          <w:szCs w:val="21"/>
        </w:rPr>
        <w:t>日本語版</w:t>
      </w:r>
      <w:r w:rsidR="00616F64" w:rsidRPr="00273286">
        <w:rPr>
          <w:rFonts w:ascii="Times New Roman" w:hAnsi="Times New Roman" w:cs="Times New Roman"/>
          <w:szCs w:val="21"/>
        </w:rPr>
        <w:t>（</w:t>
      </w:r>
      <w:r w:rsidR="006A792C" w:rsidRPr="00273286">
        <w:rPr>
          <w:rFonts w:ascii="Times New Roman" w:hAnsi="Times New Roman" w:cs="Times New Roman"/>
        </w:rPr>
        <w:t>2016</w:t>
      </w:r>
      <w:r w:rsidR="00616F64" w:rsidRPr="00273286">
        <w:rPr>
          <w:rFonts w:ascii="Times New Roman" w:hAnsi="Times New Roman" w:cs="Times New Roman"/>
        </w:rPr>
        <w:t>年</w:t>
      </w:r>
      <w:r w:rsidR="00716014">
        <w:rPr>
          <w:rFonts w:ascii="Times New Roman" w:hAnsi="Times New Roman" w:cs="Times New Roman" w:hint="eastAsia"/>
        </w:rPr>
        <w:t>７</w:t>
      </w:r>
      <w:r w:rsidR="00616F64" w:rsidRPr="00273286">
        <w:rPr>
          <w:rFonts w:ascii="Times New Roman" w:hAnsi="Times New Roman" w:cs="Times New Roman"/>
        </w:rPr>
        <w:t>月</w:t>
      </w:r>
      <w:r w:rsidR="006A792C" w:rsidRPr="00273286">
        <w:rPr>
          <w:rFonts w:ascii="Times New Roman" w:hAnsi="Times New Roman" w:cs="Times New Roman"/>
        </w:rPr>
        <w:t>18</w:t>
      </w:r>
      <w:r w:rsidR="00616F64" w:rsidRPr="00273286">
        <w:rPr>
          <w:rFonts w:ascii="Times New Roman" w:hAnsi="Times New Roman" w:cs="Times New Roman"/>
        </w:rPr>
        <w:t>日）</w:t>
      </w:r>
      <w:r w:rsidR="006A792C" w:rsidRPr="00273286">
        <w:rPr>
          <w:rFonts w:ascii="Times New Roman" w:hAnsi="Times New Roman" w:cs="Times New Roman"/>
        </w:rPr>
        <w:t>が「中国人観光客を揶揄する日本のドラマ、ネットユーザーから不満の声」と報道しているように、</w:t>
      </w:r>
      <w:r w:rsidR="00C1559D" w:rsidRPr="00273286">
        <w:rPr>
          <w:rFonts w:ascii="Times New Roman" w:hAnsi="Times New Roman" w:cs="Times New Roman"/>
        </w:rPr>
        <w:t>不用意に</w:t>
      </w:r>
      <w:r w:rsidR="006A792C" w:rsidRPr="00273286">
        <w:rPr>
          <w:rFonts w:ascii="Times New Roman" w:hAnsi="Times New Roman" w:cs="Times New Roman"/>
        </w:rPr>
        <w:t>中国人</w:t>
      </w:r>
      <w:r w:rsidR="00C1559D" w:rsidRPr="00273286">
        <w:rPr>
          <w:rFonts w:ascii="Times New Roman" w:hAnsi="Times New Roman" w:cs="Times New Roman"/>
        </w:rPr>
        <w:t>及び韓国人</w:t>
      </w:r>
      <w:r w:rsidR="006A792C" w:rsidRPr="00273286">
        <w:rPr>
          <w:rFonts w:ascii="Times New Roman" w:hAnsi="Times New Roman" w:cs="Times New Roman"/>
        </w:rPr>
        <w:t>観光客の感情を害する行為がみられることであ</w:t>
      </w:r>
      <w:r w:rsidRPr="00273286">
        <w:rPr>
          <w:rFonts w:ascii="Times New Roman" w:hAnsi="Times New Roman" w:cs="Times New Roman"/>
        </w:rPr>
        <w:t>る。</w:t>
      </w:r>
      <w:r w:rsidR="00C1559D" w:rsidRPr="00273286">
        <w:rPr>
          <w:rFonts w:ascii="Times New Roman" w:hAnsi="Times New Roman" w:cs="Times New Roman"/>
        </w:rPr>
        <w:t>観光教育上の</w:t>
      </w:r>
      <w:r w:rsidRPr="00273286">
        <w:rPr>
          <w:rFonts w:ascii="Times New Roman" w:hAnsi="Times New Roman" w:cs="Times New Roman"/>
        </w:rPr>
        <w:t>マナー・接遇問題の改善を超えて</w:t>
      </w:r>
      <w:r w:rsidR="006A792C" w:rsidRPr="00273286">
        <w:rPr>
          <w:rFonts w:ascii="Times New Roman" w:hAnsi="Times New Roman" w:cs="Times New Roman"/>
        </w:rPr>
        <w:t>、これからは、</w:t>
      </w:r>
      <w:r w:rsidR="001E2A77" w:rsidRPr="00273286">
        <w:rPr>
          <w:rFonts w:ascii="Times New Roman" w:hAnsi="Times New Roman" w:cs="Times New Roman"/>
        </w:rPr>
        <w:t>むしろ送り出す中国側</w:t>
      </w:r>
      <w:r w:rsidR="001E2A77" w:rsidRPr="00273286">
        <w:rPr>
          <w:rFonts w:ascii="Times New Roman" w:hAnsi="Times New Roman" w:cs="Times New Roman"/>
          <w:noProof/>
        </w:rPr>
        <w:t>から日本</w:t>
      </w:r>
      <w:r w:rsidR="00C1559D" w:rsidRPr="00273286">
        <w:rPr>
          <w:rFonts w:ascii="Times New Roman" w:hAnsi="Times New Roman" w:cs="Times New Roman"/>
          <w:noProof/>
        </w:rPr>
        <w:t>の</w:t>
      </w:r>
      <w:r w:rsidR="000A4A6C" w:rsidRPr="00273286">
        <w:rPr>
          <w:rFonts w:ascii="Times New Roman" w:hAnsi="Times New Roman" w:cs="Times New Roman"/>
          <w:noProof/>
        </w:rPr>
        <w:t>人流・</w:t>
      </w:r>
      <w:r w:rsidR="001E2A77" w:rsidRPr="00273286">
        <w:rPr>
          <w:rFonts w:ascii="Times New Roman" w:hAnsi="Times New Roman" w:cs="Times New Roman"/>
          <w:noProof/>
        </w:rPr>
        <w:t>観光業を見る目が</w:t>
      </w:r>
      <w:r w:rsidR="001E2A77" w:rsidRPr="00273286">
        <w:rPr>
          <w:rFonts w:ascii="Times New Roman" w:hAnsi="Times New Roman" w:cs="Times New Roman"/>
          <w:szCs w:val="21"/>
        </w:rPr>
        <w:t>、「中国への過度の依存が心配な日本観光産業　中韓</w:t>
      </w:r>
      <w:r w:rsidR="00273286" w:rsidRPr="00273286">
        <w:rPr>
          <w:rFonts w:ascii="Times New Roman" w:hAnsi="Times New Roman" w:cs="Times New Roman"/>
          <w:szCs w:val="21"/>
        </w:rPr>
        <w:t>７</w:t>
      </w:r>
      <w:r w:rsidR="001E2A77" w:rsidRPr="00273286">
        <w:rPr>
          <w:rFonts w:ascii="Times New Roman" w:hAnsi="Times New Roman" w:cs="Times New Roman"/>
          <w:szCs w:val="21"/>
        </w:rPr>
        <w:t>割」</w:t>
      </w:r>
      <w:r w:rsidR="00795E87" w:rsidRPr="00273286">
        <w:rPr>
          <w:rFonts w:ascii="Times New Roman" w:hAnsi="Times New Roman" w:cs="Times New Roman"/>
          <w:szCs w:val="21"/>
        </w:rPr>
        <w:t>（「新華網」日本語版</w:t>
      </w:r>
      <w:r w:rsidR="003B5F1C">
        <w:rPr>
          <w:rFonts w:ascii="Times New Roman" w:hAnsi="Times New Roman" w:cs="Times New Roman" w:hint="eastAsia"/>
          <w:szCs w:val="21"/>
        </w:rPr>
        <w:t>、</w:t>
      </w:r>
      <w:r w:rsidR="00795E87" w:rsidRPr="00273286">
        <w:rPr>
          <w:rFonts w:ascii="Times New Roman" w:hAnsi="Times New Roman" w:cs="Times New Roman"/>
          <w:szCs w:val="21"/>
        </w:rPr>
        <w:t>2016</w:t>
      </w:r>
      <w:r w:rsidR="00795E87" w:rsidRPr="00273286">
        <w:rPr>
          <w:rFonts w:ascii="Times New Roman" w:hAnsi="Times New Roman" w:cs="Times New Roman"/>
          <w:szCs w:val="21"/>
        </w:rPr>
        <w:t>年</w:t>
      </w:r>
      <w:r w:rsidR="00716014">
        <w:rPr>
          <w:rFonts w:ascii="Times New Roman" w:hAnsi="Times New Roman" w:cs="Times New Roman" w:hint="eastAsia"/>
          <w:szCs w:val="21"/>
        </w:rPr>
        <w:t>１</w:t>
      </w:r>
      <w:r w:rsidR="00795E87" w:rsidRPr="00273286">
        <w:rPr>
          <w:rFonts w:ascii="Times New Roman" w:hAnsi="Times New Roman" w:cs="Times New Roman"/>
          <w:szCs w:val="21"/>
        </w:rPr>
        <w:t>月</w:t>
      </w:r>
      <w:r w:rsidR="00795E87" w:rsidRPr="00273286">
        <w:rPr>
          <w:rFonts w:ascii="Times New Roman" w:hAnsi="Times New Roman" w:cs="Times New Roman"/>
          <w:szCs w:val="21"/>
        </w:rPr>
        <w:t>26</w:t>
      </w:r>
      <w:r w:rsidR="00795E87" w:rsidRPr="00273286">
        <w:rPr>
          <w:rFonts w:ascii="Times New Roman" w:hAnsi="Times New Roman" w:cs="Times New Roman"/>
          <w:szCs w:val="21"/>
        </w:rPr>
        <w:t>日）</w:t>
      </w:r>
      <w:r w:rsidR="006A792C" w:rsidRPr="00273286">
        <w:rPr>
          <w:rFonts w:ascii="Times New Roman" w:hAnsi="Times New Roman" w:cs="Times New Roman"/>
          <w:color w:val="000000"/>
          <w:szCs w:val="21"/>
        </w:rPr>
        <w:t>と冷静に報道している</w:t>
      </w:r>
      <w:r w:rsidR="00C1559D" w:rsidRPr="00273286">
        <w:rPr>
          <w:rFonts w:ascii="Times New Roman" w:hAnsi="Times New Roman" w:cs="Times New Roman"/>
          <w:color w:val="000000"/>
          <w:szCs w:val="21"/>
        </w:rPr>
        <w:t>姿勢</w:t>
      </w:r>
      <w:r w:rsidR="006A792C" w:rsidRPr="00273286">
        <w:rPr>
          <w:rFonts w:ascii="Times New Roman" w:hAnsi="Times New Roman" w:cs="Times New Roman"/>
          <w:color w:val="000000"/>
          <w:szCs w:val="21"/>
        </w:rPr>
        <w:t>に</w:t>
      </w:r>
      <w:r w:rsidRPr="00273286">
        <w:rPr>
          <w:rFonts w:ascii="Times New Roman" w:hAnsi="Times New Roman" w:cs="Times New Roman"/>
          <w:color w:val="000000"/>
          <w:szCs w:val="21"/>
        </w:rPr>
        <w:t>も</w:t>
      </w:r>
      <w:r w:rsidR="006A792C" w:rsidRPr="00273286">
        <w:rPr>
          <w:rFonts w:ascii="Times New Roman" w:hAnsi="Times New Roman" w:cs="Times New Roman"/>
          <w:color w:val="000000"/>
          <w:szCs w:val="21"/>
        </w:rPr>
        <w:t>留意しなければならなくなるので</w:t>
      </w:r>
      <w:r w:rsidR="001E2A77" w:rsidRPr="00273286">
        <w:rPr>
          <w:rFonts w:ascii="Times New Roman" w:hAnsi="Times New Roman" w:cs="Times New Roman"/>
          <w:color w:val="000000"/>
          <w:szCs w:val="21"/>
        </w:rPr>
        <w:t>あろう</w:t>
      </w:r>
      <w:r w:rsidR="008E4C70" w:rsidRPr="00273286">
        <w:rPr>
          <w:rFonts w:ascii="Times New Roman" w:hAnsi="Times New Roman" w:cs="Times New Roman"/>
          <w:color w:val="000000"/>
          <w:szCs w:val="21"/>
        </w:rPr>
        <w:t>し、観</w:t>
      </w:r>
      <w:r w:rsidR="00784657" w:rsidRPr="00273286">
        <w:rPr>
          <w:rFonts w:ascii="Times New Roman" w:hAnsi="Times New Roman" w:cs="Times New Roman"/>
          <w:color w:val="000000"/>
          <w:szCs w:val="21"/>
        </w:rPr>
        <w:t>光政策を国の誇りの確保として取り上げてゆくときにも配慮しなければならなくなる</w:t>
      </w:r>
      <w:r w:rsidR="001E2A77" w:rsidRPr="00273286">
        <w:rPr>
          <w:rFonts w:ascii="Times New Roman" w:hAnsi="Times New Roman" w:cs="Times New Roman"/>
          <w:color w:val="000000"/>
          <w:szCs w:val="21"/>
        </w:rPr>
        <w:t>。</w:t>
      </w:r>
    </w:p>
    <w:p w:rsidR="008E4C70" w:rsidRPr="00273286" w:rsidRDefault="00784657" w:rsidP="001E2A77">
      <w:pPr>
        <w:rPr>
          <w:rFonts w:ascii="Times New Roman" w:hAnsi="Times New Roman" w:cs="Times New Roman"/>
          <w:noProof/>
        </w:rPr>
      </w:pPr>
      <w:r w:rsidRPr="00273286">
        <w:rPr>
          <w:rFonts w:ascii="Times New Roman" w:hAnsi="Times New Roman" w:cs="Times New Roman"/>
          <w:noProof/>
        </w:rPr>
        <w:t xml:space="preserve">　政策研究者の対象としての日本と中国を中心とした極東におけるこれからの人流・観光は、外貨獲得のための</w:t>
      </w:r>
      <w:r w:rsidR="001819A6" w:rsidRPr="00273286">
        <w:rPr>
          <w:rFonts w:ascii="Times New Roman" w:hAnsi="Times New Roman" w:cs="Times New Roman"/>
          <w:noProof/>
        </w:rPr>
        <w:t>宣伝</w:t>
      </w:r>
      <w:r w:rsidRPr="00273286">
        <w:rPr>
          <w:rFonts w:ascii="Times New Roman" w:hAnsi="Times New Roman" w:cs="Times New Roman"/>
          <w:noProof/>
        </w:rPr>
        <w:t>や国の威信の発揚といった政策目的を超えた、より広範囲な研究対象となってゆくであろう。</w:t>
      </w:r>
    </w:p>
    <w:p w:rsidR="002231D1" w:rsidRPr="00273286" w:rsidRDefault="002231D1" w:rsidP="006E4E29">
      <w:pPr>
        <w:rPr>
          <w:rFonts w:ascii="Times New Roman" w:hAnsi="Times New Roman" w:cs="Times New Roman"/>
          <w:noProof/>
        </w:rPr>
      </w:pPr>
    </w:p>
    <w:p w:rsidR="00E0505F" w:rsidRPr="00273286" w:rsidRDefault="00E0505F" w:rsidP="006E4E29">
      <w:pPr>
        <w:rPr>
          <w:rFonts w:ascii="Times New Roman" w:hAnsi="Times New Roman" w:cs="Times New Roman"/>
          <w:noProof/>
        </w:rPr>
      </w:pPr>
    </w:p>
    <w:p w:rsidR="003B475B" w:rsidRPr="00273286" w:rsidRDefault="008E4C70" w:rsidP="006E4E29">
      <w:pPr>
        <w:rPr>
          <w:rFonts w:ascii="Times New Roman" w:hAnsi="Times New Roman" w:cs="Times New Roman"/>
          <w:noProof/>
        </w:rPr>
      </w:pPr>
      <w:r w:rsidRPr="00273286">
        <w:rPr>
          <w:rFonts w:ascii="Times New Roman" w:hAnsi="Times New Roman" w:cs="Times New Roman"/>
          <w:noProof/>
        </w:rPr>
        <w:t>注</w:t>
      </w:r>
    </w:p>
    <w:p w:rsidR="006E4E29" w:rsidRPr="00716014" w:rsidRDefault="005037B8" w:rsidP="006E4E29">
      <w:pPr>
        <w:rPr>
          <w:rFonts w:ascii="Times New Roman" w:hAnsi="Times New Roman" w:cs="Times New Roman"/>
          <w:szCs w:val="21"/>
        </w:rPr>
      </w:pPr>
      <w:r w:rsidRPr="00716014">
        <w:rPr>
          <w:rFonts w:ascii="Times New Roman" w:hAnsi="Times New Roman" w:cs="Times New Roman"/>
          <w:szCs w:val="21"/>
          <w:shd w:val="clear" w:color="auto" w:fill="FFFFFF"/>
        </w:rPr>
        <w:t xml:space="preserve">１　</w:t>
      </w:r>
      <w:r w:rsidR="00A3437E">
        <w:rPr>
          <w:rFonts w:ascii="Times New Roman" w:hAnsi="Times New Roman" w:cs="Times New Roman" w:hint="eastAsia"/>
          <w:szCs w:val="21"/>
          <w:shd w:val="clear" w:color="auto" w:fill="FFFFFF"/>
        </w:rPr>
        <w:t>第</w:t>
      </w:r>
      <w:r w:rsidR="006E4E29" w:rsidRPr="00716014">
        <w:rPr>
          <w:rFonts w:ascii="Times New Roman" w:hAnsi="Times New Roman" w:cs="Times New Roman"/>
          <w:szCs w:val="21"/>
          <w:shd w:val="clear" w:color="auto" w:fill="FFFFFF"/>
        </w:rPr>
        <w:t>156</w:t>
      </w:r>
      <w:r w:rsidR="00616F64" w:rsidRPr="00716014">
        <w:rPr>
          <w:rFonts w:ascii="Times New Roman" w:hAnsi="Times New Roman" w:cs="Times New Roman"/>
          <w:szCs w:val="21"/>
          <w:shd w:val="clear" w:color="auto" w:fill="FFFFFF"/>
        </w:rPr>
        <w:t>回</w:t>
      </w:r>
      <w:r w:rsidR="006E4E29" w:rsidRPr="00716014">
        <w:rPr>
          <w:rFonts w:ascii="Times New Roman" w:hAnsi="Times New Roman" w:cs="Times New Roman"/>
          <w:szCs w:val="21"/>
          <w:shd w:val="clear" w:color="auto" w:fill="FFFFFF"/>
        </w:rPr>
        <w:t>国会において小泉総理</w:t>
      </w:r>
      <w:r w:rsidR="00A3437E">
        <w:rPr>
          <w:rFonts w:ascii="Times New Roman" w:hAnsi="Times New Roman" w:cs="Times New Roman" w:hint="eastAsia"/>
          <w:szCs w:val="21"/>
          <w:shd w:val="clear" w:color="auto" w:fill="FFFFFF"/>
        </w:rPr>
        <w:t>大臣（当時）</w:t>
      </w:r>
      <w:r w:rsidR="006E4E29" w:rsidRPr="00716014">
        <w:rPr>
          <w:rFonts w:ascii="Times New Roman" w:hAnsi="Times New Roman" w:cs="Times New Roman"/>
          <w:szCs w:val="21"/>
          <w:shd w:val="clear" w:color="auto" w:fill="FFFFFF"/>
        </w:rPr>
        <w:t>が行った施政方針演説</w:t>
      </w:r>
      <w:r w:rsidR="00A3437E">
        <w:rPr>
          <w:rFonts w:ascii="Times New Roman" w:hAnsi="Times New Roman" w:cs="Times New Roman" w:hint="eastAsia"/>
          <w:szCs w:val="21"/>
          <w:shd w:val="clear" w:color="auto" w:fill="FFFFFF"/>
        </w:rPr>
        <w:t>。</w:t>
      </w:r>
    </w:p>
    <w:p w:rsidR="006E4E29" w:rsidRPr="00716014" w:rsidRDefault="005037B8" w:rsidP="006E4E29">
      <w:pPr>
        <w:rPr>
          <w:rFonts w:ascii="Times New Roman" w:hAnsi="Times New Roman" w:cs="Times New Roman"/>
          <w:szCs w:val="21"/>
        </w:rPr>
      </w:pPr>
      <w:r w:rsidRPr="00716014">
        <w:rPr>
          <w:rFonts w:ascii="Times New Roman" w:hAnsi="Times New Roman" w:cs="Times New Roman"/>
          <w:szCs w:val="21"/>
        </w:rPr>
        <w:t>２</w:t>
      </w:r>
      <w:r w:rsidR="006E4E29" w:rsidRPr="00716014">
        <w:rPr>
          <w:rFonts w:ascii="Times New Roman" w:hAnsi="Times New Roman" w:cs="Times New Roman"/>
          <w:szCs w:val="21"/>
        </w:rPr>
        <w:t xml:space="preserve">　寺前秀一「概念「「楽しみ」のための旅」と字句「観光」の遭遇」</w:t>
      </w:r>
      <w:r w:rsidR="00E0505F" w:rsidRPr="00716014">
        <w:rPr>
          <w:rFonts w:ascii="Times New Roman" w:hAnsi="Times New Roman" w:cs="Times New Roman"/>
          <w:szCs w:val="21"/>
        </w:rPr>
        <w:t>『</w:t>
      </w:r>
      <w:r w:rsidR="006E4E29" w:rsidRPr="00716014">
        <w:rPr>
          <w:rFonts w:ascii="Times New Roman" w:hAnsi="Times New Roman" w:cs="Times New Roman"/>
          <w:szCs w:val="21"/>
        </w:rPr>
        <w:t>横浜市立大学論叢</w:t>
      </w:r>
      <w:r w:rsidR="00E0505F" w:rsidRPr="00716014">
        <w:rPr>
          <w:rFonts w:ascii="Times New Roman" w:hAnsi="Times New Roman" w:cs="Times New Roman"/>
          <w:szCs w:val="21"/>
        </w:rPr>
        <w:t>』</w:t>
      </w:r>
      <w:r w:rsidR="006E4E29" w:rsidRPr="00716014">
        <w:rPr>
          <w:rFonts w:ascii="Times New Roman" w:hAnsi="Times New Roman" w:cs="Times New Roman"/>
          <w:szCs w:val="21"/>
        </w:rPr>
        <w:t>社会科学系列</w:t>
      </w:r>
      <w:r w:rsidR="006E4E29" w:rsidRPr="00716014">
        <w:rPr>
          <w:rFonts w:ascii="Times New Roman" w:hAnsi="Times New Roman" w:cs="Times New Roman"/>
          <w:szCs w:val="21"/>
        </w:rPr>
        <w:t>68</w:t>
      </w:r>
      <w:r w:rsidR="006E4E29" w:rsidRPr="00716014">
        <w:rPr>
          <w:rFonts w:ascii="Times New Roman" w:hAnsi="Times New Roman" w:cs="Times New Roman"/>
          <w:szCs w:val="21"/>
        </w:rPr>
        <w:t>巻</w:t>
      </w:r>
      <w:r w:rsidR="00716014" w:rsidRPr="00716014">
        <w:rPr>
          <w:rFonts w:ascii="Times New Roman" w:hAnsi="Times New Roman" w:cs="Times New Roman" w:hint="eastAsia"/>
          <w:szCs w:val="21"/>
        </w:rPr>
        <w:t>１</w:t>
      </w:r>
      <w:r w:rsidR="006E4E29" w:rsidRPr="00716014">
        <w:rPr>
          <w:rFonts w:ascii="Times New Roman" w:hAnsi="Times New Roman" w:cs="Times New Roman"/>
          <w:szCs w:val="21"/>
        </w:rPr>
        <w:t>号</w:t>
      </w:r>
      <w:r w:rsidR="00A3437E">
        <w:rPr>
          <w:rFonts w:ascii="Times New Roman" w:hAnsi="Times New Roman" w:cs="Times New Roman" w:hint="eastAsia"/>
          <w:szCs w:val="21"/>
        </w:rPr>
        <w:t>、</w:t>
      </w:r>
      <w:r w:rsidR="00E0505F" w:rsidRPr="00716014">
        <w:rPr>
          <w:rFonts w:ascii="Times New Roman" w:hAnsi="Times New Roman" w:cs="Times New Roman"/>
          <w:szCs w:val="21"/>
        </w:rPr>
        <w:t>2016</w:t>
      </w:r>
      <w:r w:rsidR="006E4E29" w:rsidRPr="00716014">
        <w:rPr>
          <w:rFonts w:ascii="Times New Roman" w:hAnsi="Times New Roman" w:cs="Times New Roman"/>
          <w:szCs w:val="21"/>
        </w:rPr>
        <w:t>年</w:t>
      </w:r>
      <w:r w:rsidR="006E4E29" w:rsidRPr="00716014">
        <w:rPr>
          <w:rFonts w:ascii="Times New Roman" w:hAnsi="Times New Roman" w:cs="Times New Roman"/>
          <w:szCs w:val="21"/>
        </w:rPr>
        <w:t>12</w:t>
      </w:r>
      <w:r w:rsidR="006E4E29" w:rsidRPr="00716014">
        <w:rPr>
          <w:rFonts w:ascii="Times New Roman" w:hAnsi="Times New Roman" w:cs="Times New Roman"/>
          <w:szCs w:val="21"/>
        </w:rPr>
        <w:t>月</w:t>
      </w:r>
      <w:r w:rsidR="00A3437E">
        <w:rPr>
          <w:rFonts w:ascii="Times New Roman" w:hAnsi="Times New Roman" w:cs="Times New Roman" w:hint="eastAsia"/>
          <w:szCs w:val="21"/>
        </w:rPr>
        <w:t>。</w:t>
      </w:r>
    </w:p>
    <w:p w:rsidR="00147D95" w:rsidRPr="00716014" w:rsidRDefault="00562136" w:rsidP="00147D95">
      <w:pPr>
        <w:rPr>
          <w:rFonts w:ascii="Times New Roman" w:hAnsi="Times New Roman" w:cs="Times New Roman"/>
          <w:szCs w:val="21"/>
        </w:rPr>
      </w:pPr>
      <w:r w:rsidRPr="00716014">
        <w:rPr>
          <w:rFonts w:ascii="Times New Roman" w:hAnsi="Times New Roman" w:cs="Times New Roman"/>
          <w:szCs w:val="21"/>
        </w:rPr>
        <w:t>３</w:t>
      </w:r>
      <w:r w:rsidR="006E4E29" w:rsidRPr="00716014">
        <w:rPr>
          <w:rFonts w:ascii="Times New Roman" w:hAnsi="Times New Roman" w:cs="Times New Roman"/>
          <w:szCs w:val="21"/>
        </w:rPr>
        <w:t xml:space="preserve">　</w:t>
      </w:r>
      <w:r w:rsidR="003B475B" w:rsidRPr="00716014">
        <w:rPr>
          <w:rFonts w:ascii="Times New Roman" w:hAnsi="Times New Roman" w:cs="Times New Roman"/>
          <w:szCs w:val="21"/>
        </w:rPr>
        <w:t>「</w:t>
      </w:r>
      <w:r w:rsidR="00147D95" w:rsidRPr="00716014">
        <w:rPr>
          <w:rFonts w:ascii="Times New Roman" w:hAnsi="Times New Roman" w:cs="Times New Roman"/>
          <w:szCs w:val="21"/>
        </w:rPr>
        <w:t>新華網</w:t>
      </w:r>
      <w:r w:rsidR="003B475B" w:rsidRPr="00716014">
        <w:rPr>
          <w:rFonts w:ascii="Times New Roman" w:hAnsi="Times New Roman" w:cs="Times New Roman"/>
          <w:szCs w:val="21"/>
        </w:rPr>
        <w:t>」</w:t>
      </w:r>
      <w:r w:rsidR="00423FB0" w:rsidRPr="00716014">
        <w:rPr>
          <w:rFonts w:ascii="Times New Roman" w:hAnsi="Times New Roman" w:cs="Times New Roman"/>
          <w:szCs w:val="21"/>
        </w:rPr>
        <w:t>日本語版</w:t>
      </w:r>
      <w:r w:rsidR="00A3437E">
        <w:rPr>
          <w:rFonts w:ascii="Times New Roman" w:hAnsi="Times New Roman" w:cs="Times New Roman" w:hint="eastAsia"/>
          <w:szCs w:val="21"/>
        </w:rPr>
        <w:t>、</w:t>
      </w:r>
      <w:r w:rsidR="003B475B" w:rsidRPr="00716014">
        <w:rPr>
          <w:rFonts w:ascii="Times New Roman" w:hAnsi="Times New Roman" w:cs="Times New Roman"/>
          <w:szCs w:val="21"/>
        </w:rPr>
        <w:t xml:space="preserve"> </w:t>
      </w:r>
      <w:r w:rsidR="00A3437E" w:rsidRPr="00716014">
        <w:rPr>
          <w:rFonts w:ascii="Times New Roman" w:hAnsi="Times New Roman" w:cs="Times New Roman"/>
          <w:szCs w:val="21"/>
        </w:rPr>
        <w:t>2016</w:t>
      </w:r>
      <w:r w:rsidR="00A3437E" w:rsidRPr="00716014">
        <w:rPr>
          <w:rFonts w:ascii="Times New Roman" w:hAnsi="Times New Roman" w:cs="Times New Roman"/>
          <w:szCs w:val="21"/>
        </w:rPr>
        <w:t>年</w:t>
      </w:r>
      <w:r w:rsidR="00A3437E" w:rsidRPr="00716014">
        <w:rPr>
          <w:rFonts w:ascii="Times New Roman" w:hAnsi="Times New Roman" w:cs="Times New Roman" w:hint="eastAsia"/>
          <w:szCs w:val="21"/>
        </w:rPr>
        <w:t>６</w:t>
      </w:r>
      <w:r w:rsidR="00A3437E" w:rsidRPr="00716014">
        <w:rPr>
          <w:rFonts w:ascii="Times New Roman" w:hAnsi="Times New Roman" w:cs="Times New Roman"/>
          <w:szCs w:val="21"/>
        </w:rPr>
        <w:t>月</w:t>
      </w:r>
      <w:r w:rsidR="00A3437E" w:rsidRPr="00716014">
        <w:rPr>
          <w:rFonts w:ascii="Times New Roman" w:hAnsi="Times New Roman" w:cs="Times New Roman"/>
          <w:szCs w:val="21"/>
        </w:rPr>
        <w:t>16</w:t>
      </w:r>
      <w:r w:rsidR="00A3437E" w:rsidRPr="00716014">
        <w:rPr>
          <w:rFonts w:ascii="Times New Roman" w:hAnsi="Times New Roman" w:cs="Times New Roman"/>
          <w:szCs w:val="21"/>
        </w:rPr>
        <w:t>日</w:t>
      </w:r>
      <w:r w:rsidR="00A3437E">
        <w:rPr>
          <w:rFonts w:ascii="Times New Roman" w:hAnsi="Times New Roman" w:cs="Times New Roman" w:hint="eastAsia"/>
          <w:szCs w:val="21"/>
        </w:rPr>
        <w:t>。</w:t>
      </w:r>
    </w:p>
    <w:p w:rsidR="00010CCA" w:rsidRDefault="00562136" w:rsidP="00010CCA">
      <w:pPr>
        <w:ind w:left="189" w:hangingChars="100" w:hanging="189"/>
        <w:rPr>
          <w:rFonts w:ascii="Times New Roman" w:hAnsi="Times New Roman" w:cs="Times New Roman"/>
          <w:szCs w:val="21"/>
        </w:rPr>
      </w:pPr>
      <w:r w:rsidRPr="00716014">
        <w:rPr>
          <w:rFonts w:ascii="Times New Roman" w:hAnsi="Times New Roman" w:cs="Times New Roman"/>
          <w:szCs w:val="21"/>
        </w:rPr>
        <w:t>４</w:t>
      </w:r>
      <w:r w:rsidR="000F1721" w:rsidRPr="00716014">
        <w:rPr>
          <w:rFonts w:ascii="Times New Roman" w:hAnsi="Times New Roman" w:cs="Times New Roman"/>
          <w:szCs w:val="21"/>
        </w:rPr>
        <w:t xml:space="preserve">　</w:t>
      </w:r>
      <w:r w:rsidR="00010CCA">
        <w:rPr>
          <w:rFonts w:ascii="Times New Roman" w:hAnsi="Times New Roman" w:cs="Times New Roman" w:hint="eastAsia"/>
          <w:szCs w:val="21"/>
        </w:rPr>
        <w:t>石井昭夫「『観光の世界史』のノートから（４）マーシャルプランと国</w:t>
      </w:r>
    </w:p>
    <w:p w:rsidR="00010CCA" w:rsidRDefault="00010CCA" w:rsidP="00010CCA">
      <w:pPr>
        <w:ind w:left="189" w:hangingChars="100" w:hanging="189"/>
        <w:rPr>
          <w:rFonts w:ascii="Times New Roman" w:hAnsi="Times New Roman" w:cs="Times New Roman"/>
          <w:szCs w:val="21"/>
        </w:rPr>
      </w:pPr>
      <w:r>
        <w:rPr>
          <w:rFonts w:ascii="Times New Roman" w:hAnsi="Times New Roman" w:cs="Times New Roman" w:hint="eastAsia"/>
          <w:szCs w:val="21"/>
        </w:rPr>
        <w:t>際観光」</w:t>
      </w:r>
      <w:r>
        <w:rPr>
          <w:rFonts w:ascii="Times New Roman" w:hAnsi="Times New Roman" w:cs="Times New Roman" w:hint="eastAsia"/>
          <w:szCs w:val="21"/>
        </w:rPr>
        <w:t>&lt;</w:t>
      </w:r>
      <w:r w:rsidR="005234FA" w:rsidRPr="00010CCA">
        <w:rPr>
          <w:rFonts w:ascii="Times New Roman" w:hAnsi="Times New Roman" w:cs="Times New Roman"/>
          <w:szCs w:val="21"/>
        </w:rPr>
        <w:t>http://www7b.biglobe.ne.jp/~aki141/marshalplan.pdf</w:t>
      </w:r>
      <w:r>
        <w:rPr>
          <w:rFonts w:ascii="Times New Roman" w:hAnsi="Times New Roman" w:cs="Times New Roman"/>
          <w:szCs w:val="21"/>
        </w:rPr>
        <w:t>&gt;</w:t>
      </w:r>
      <w:r w:rsidR="005234FA" w:rsidRPr="00716014">
        <w:rPr>
          <w:rFonts w:ascii="Times New Roman" w:hAnsi="Times New Roman" w:cs="Times New Roman"/>
          <w:szCs w:val="21"/>
        </w:rPr>
        <w:t>（</w:t>
      </w:r>
      <w:r>
        <w:rPr>
          <w:rFonts w:ascii="Times New Roman" w:hAnsi="Times New Roman" w:cs="Times New Roman" w:hint="eastAsia"/>
          <w:szCs w:val="21"/>
        </w:rPr>
        <w:t>最終</w:t>
      </w:r>
      <w:r w:rsidR="00562136" w:rsidRPr="00716014">
        <w:rPr>
          <w:rFonts w:ascii="Times New Roman" w:hAnsi="Times New Roman" w:cs="Times New Roman"/>
          <w:szCs w:val="21"/>
        </w:rPr>
        <w:t>閲覧日は</w:t>
      </w:r>
    </w:p>
    <w:p w:rsidR="005234FA" w:rsidRPr="00716014" w:rsidRDefault="005234FA" w:rsidP="00010CCA">
      <w:pPr>
        <w:ind w:left="189" w:hangingChars="100" w:hanging="189"/>
        <w:rPr>
          <w:rFonts w:ascii="Times New Roman" w:hAnsi="Times New Roman" w:cs="Times New Roman"/>
          <w:szCs w:val="21"/>
        </w:rPr>
      </w:pPr>
      <w:r w:rsidRPr="00716014">
        <w:rPr>
          <w:rFonts w:ascii="Times New Roman" w:hAnsi="Times New Roman" w:cs="Times New Roman"/>
          <w:szCs w:val="21"/>
        </w:rPr>
        <w:t>201</w:t>
      </w:r>
      <w:r w:rsidR="00CA20A5" w:rsidRPr="00716014">
        <w:rPr>
          <w:rFonts w:ascii="Times New Roman" w:hAnsi="Times New Roman" w:cs="Times New Roman"/>
          <w:szCs w:val="21"/>
        </w:rPr>
        <w:t>7</w:t>
      </w:r>
      <w:r w:rsidRPr="00716014">
        <w:rPr>
          <w:rFonts w:ascii="Times New Roman" w:hAnsi="Times New Roman" w:cs="Times New Roman"/>
          <w:szCs w:val="21"/>
        </w:rPr>
        <w:t>年</w:t>
      </w:r>
      <w:r w:rsidR="00716014" w:rsidRPr="00716014">
        <w:rPr>
          <w:rFonts w:ascii="Times New Roman" w:hAnsi="Times New Roman" w:cs="Times New Roman" w:hint="eastAsia"/>
          <w:szCs w:val="21"/>
        </w:rPr>
        <w:t>３</w:t>
      </w:r>
      <w:r w:rsidRPr="00716014">
        <w:rPr>
          <w:rFonts w:ascii="Times New Roman" w:hAnsi="Times New Roman" w:cs="Times New Roman"/>
          <w:szCs w:val="21"/>
        </w:rPr>
        <w:t>月</w:t>
      </w:r>
      <w:r w:rsidR="00423FB0" w:rsidRPr="00716014">
        <w:rPr>
          <w:rFonts w:ascii="Times New Roman" w:hAnsi="Times New Roman" w:cs="Times New Roman"/>
          <w:szCs w:val="21"/>
        </w:rPr>
        <w:t>10</w:t>
      </w:r>
      <w:r w:rsidRPr="00716014">
        <w:rPr>
          <w:rFonts w:ascii="Times New Roman" w:hAnsi="Times New Roman" w:cs="Times New Roman"/>
          <w:szCs w:val="21"/>
        </w:rPr>
        <w:t>日</w:t>
      </w:r>
      <w:r w:rsidR="00562136" w:rsidRPr="00716014">
        <w:rPr>
          <w:rFonts w:ascii="Times New Roman" w:hAnsi="Times New Roman" w:cs="Times New Roman"/>
          <w:szCs w:val="21"/>
        </w:rPr>
        <w:t>、以下</w:t>
      </w:r>
      <w:r w:rsidR="00A3437E">
        <w:rPr>
          <w:rFonts w:ascii="Times New Roman" w:hAnsi="Times New Roman" w:cs="Times New Roman" w:hint="eastAsia"/>
          <w:szCs w:val="21"/>
        </w:rPr>
        <w:t>、</w:t>
      </w:r>
      <w:r w:rsidR="00562136" w:rsidRPr="00716014">
        <w:rPr>
          <w:rFonts w:ascii="Times New Roman" w:hAnsi="Times New Roman" w:cs="Times New Roman"/>
          <w:szCs w:val="21"/>
        </w:rPr>
        <w:t>断りがない限り</w:t>
      </w:r>
      <w:r w:rsidR="00A3437E">
        <w:rPr>
          <w:rFonts w:ascii="Times New Roman" w:hAnsi="Times New Roman" w:cs="Times New Roman" w:hint="eastAsia"/>
          <w:szCs w:val="21"/>
        </w:rPr>
        <w:t>W</w:t>
      </w:r>
      <w:r w:rsidR="00B86B81" w:rsidRPr="00716014">
        <w:rPr>
          <w:rFonts w:ascii="Times New Roman" w:hAnsi="Times New Roman" w:cs="Times New Roman"/>
          <w:szCs w:val="21"/>
        </w:rPr>
        <w:t>eb</w:t>
      </w:r>
      <w:r w:rsidR="00B86B81" w:rsidRPr="00716014">
        <w:rPr>
          <w:rFonts w:ascii="Times New Roman" w:hAnsi="Times New Roman" w:cs="Times New Roman"/>
          <w:szCs w:val="21"/>
        </w:rPr>
        <w:t>サイトの</w:t>
      </w:r>
      <w:r w:rsidR="00562136" w:rsidRPr="00716014">
        <w:rPr>
          <w:rFonts w:ascii="Times New Roman" w:hAnsi="Times New Roman" w:cs="Times New Roman"/>
          <w:szCs w:val="21"/>
        </w:rPr>
        <w:t>閲覧日は同日</w:t>
      </w:r>
      <w:r w:rsidR="00A3437E">
        <w:rPr>
          <w:rFonts w:ascii="Times New Roman" w:hAnsi="Times New Roman" w:cs="Times New Roman" w:hint="eastAsia"/>
          <w:szCs w:val="21"/>
        </w:rPr>
        <w:t>。</w:t>
      </w:r>
      <w:r w:rsidRPr="00716014">
        <w:rPr>
          <w:rFonts w:ascii="Times New Roman" w:hAnsi="Times New Roman" w:cs="Times New Roman"/>
          <w:szCs w:val="21"/>
        </w:rPr>
        <w:t>）</w:t>
      </w:r>
    </w:p>
    <w:p w:rsidR="006E4E29" w:rsidRPr="00716014" w:rsidRDefault="00CE0773" w:rsidP="006E4E29">
      <w:pPr>
        <w:jc w:val="left"/>
        <w:rPr>
          <w:rFonts w:ascii="Times New Roman" w:hAnsi="Times New Roman" w:cs="Times New Roman"/>
          <w:szCs w:val="21"/>
        </w:rPr>
      </w:pPr>
      <w:r w:rsidRPr="00716014">
        <w:rPr>
          <w:rFonts w:ascii="Times New Roman" w:hAnsi="Times New Roman" w:cs="Times New Roman"/>
          <w:szCs w:val="21"/>
        </w:rPr>
        <w:t>５</w:t>
      </w:r>
      <w:r w:rsidR="006E4E29" w:rsidRPr="00716014">
        <w:rPr>
          <w:rFonts w:ascii="Times New Roman" w:hAnsi="Times New Roman" w:cs="Times New Roman"/>
          <w:szCs w:val="21"/>
        </w:rPr>
        <w:t xml:space="preserve">　寺前秀一</w:t>
      </w:r>
      <w:r w:rsidR="00293604" w:rsidRPr="00716014">
        <w:rPr>
          <w:rFonts w:ascii="Times New Roman" w:hAnsi="Times New Roman" w:cs="Times New Roman"/>
          <w:szCs w:val="21"/>
        </w:rPr>
        <w:t>「</w:t>
      </w:r>
      <w:r w:rsidR="00293604" w:rsidRPr="00B10AE6">
        <w:rPr>
          <w:rFonts w:ascii="Times New Roman" w:hAnsi="Times New Roman" w:cs="Times New Roman"/>
          <w:szCs w:val="21"/>
        </w:rPr>
        <w:t>旅主社会の実験場・対馬」</w:t>
      </w:r>
      <w:r w:rsidR="006E4E29" w:rsidRPr="00B10AE6">
        <w:rPr>
          <w:rFonts w:ascii="Times New Roman" w:hAnsi="Times New Roman" w:cs="Times New Roman"/>
          <w:szCs w:val="21"/>
        </w:rPr>
        <w:t>『観光・人流政策風土記』</w:t>
      </w:r>
      <w:r w:rsidR="006E4E29" w:rsidRPr="00716014">
        <w:rPr>
          <w:rFonts w:ascii="Times New Roman" w:hAnsi="Times New Roman" w:cs="Times New Roman"/>
          <w:szCs w:val="21"/>
        </w:rPr>
        <w:t>222-225</w:t>
      </w:r>
      <w:r w:rsidR="00B10AE6">
        <w:rPr>
          <w:rFonts w:ascii="Times New Roman" w:hAnsi="Times New Roman" w:cs="Times New Roman" w:hint="eastAsia"/>
          <w:szCs w:val="21"/>
        </w:rPr>
        <w:t>頁</w:t>
      </w:r>
      <w:r w:rsidR="00A3437E">
        <w:rPr>
          <w:rFonts w:ascii="Times New Roman" w:hAnsi="Times New Roman" w:cs="Times New Roman" w:hint="eastAsia"/>
          <w:szCs w:val="21"/>
        </w:rPr>
        <w:t>、</w:t>
      </w:r>
      <w:r w:rsidR="006E4E29" w:rsidRPr="00716014">
        <w:rPr>
          <w:rFonts w:ascii="Times New Roman" w:hAnsi="Times New Roman" w:cs="Times New Roman"/>
          <w:szCs w:val="21"/>
        </w:rPr>
        <w:t>システムオリジン</w:t>
      </w:r>
      <w:r w:rsidR="00A3437E">
        <w:rPr>
          <w:rFonts w:ascii="Times New Roman" w:hAnsi="Times New Roman" w:cs="Times New Roman" w:hint="eastAsia"/>
          <w:szCs w:val="21"/>
        </w:rPr>
        <w:t>、</w:t>
      </w:r>
      <w:r w:rsidR="006E4E29" w:rsidRPr="00716014">
        <w:rPr>
          <w:rFonts w:ascii="Times New Roman" w:hAnsi="Times New Roman" w:cs="Times New Roman"/>
          <w:szCs w:val="21"/>
        </w:rPr>
        <w:t>2009</w:t>
      </w:r>
      <w:r w:rsidR="006E4E29" w:rsidRPr="00716014">
        <w:rPr>
          <w:rFonts w:ascii="Times New Roman" w:hAnsi="Times New Roman" w:cs="Times New Roman"/>
          <w:szCs w:val="21"/>
        </w:rPr>
        <w:t>年</w:t>
      </w:r>
      <w:r w:rsidR="00A3437E">
        <w:rPr>
          <w:rFonts w:ascii="Times New Roman" w:hAnsi="Times New Roman" w:cs="Times New Roman" w:hint="eastAsia"/>
          <w:szCs w:val="21"/>
        </w:rPr>
        <w:t>。</w:t>
      </w:r>
    </w:p>
    <w:p w:rsidR="009903B8" w:rsidRPr="00716014" w:rsidRDefault="00CE0773" w:rsidP="006E4E29">
      <w:pPr>
        <w:jc w:val="left"/>
        <w:rPr>
          <w:rFonts w:ascii="Times New Roman" w:hAnsi="Times New Roman" w:cs="Times New Roman"/>
          <w:szCs w:val="21"/>
        </w:rPr>
      </w:pPr>
      <w:r w:rsidRPr="00716014">
        <w:rPr>
          <w:rFonts w:ascii="Times New Roman" w:hAnsi="Times New Roman" w:cs="Times New Roman"/>
          <w:szCs w:val="21"/>
        </w:rPr>
        <w:t>６</w:t>
      </w:r>
      <w:r w:rsidR="006E4E29" w:rsidRPr="00716014">
        <w:rPr>
          <w:rFonts w:ascii="Times New Roman" w:hAnsi="Times New Roman" w:cs="Times New Roman"/>
          <w:szCs w:val="21"/>
        </w:rPr>
        <w:t xml:space="preserve">　</w:t>
      </w:r>
      <w:r w:rsidR="009903B8" w:rsidRPr="00B10AE6">
        <w:rPr>
          <w:rFonts w:ascii="Times New Roman" w:hAnsi="Times New Roman" w:cs="Times New Roman"/>
          <w:szCs w:val="21"/>
        </w:rPr>
        <w:t>Ministry of Tourism of Brazil</w:t>
      </w:r>
      <w:r w:rsidR="00235567" w:rsidRPr="00B10AE6">
        <w:rPr>
          <w:rFonts w:ascii="Times New Roman" w:hAnsi="Times New Roman" w:cs="Times New Roman"/>
          <w:szCs w:val="21"/>
        </w:rPr>
        <w:t>,</w:t>
      </w:r>
      <w:r w:rsidR="00A3437E" w:rsidRPr="00B10AE6">
        <w:rPr>
          <w:rFonts w:ascii="Times New Roman" w:hAnsi="Times New Roman" w:cs="Times New Roman"/>
          <w:szCs w:val="21"/>
        </w:rPr>
        <w:t xml:space="preserve"> </w:t>
      </w:r>
      <w:r w:rsidR="009903B8" w:rsidRPr="00B10AE6">
        <w:rPr>
          <w:rFonts w:ascii="Times New Roman" w:hAnsi="Times New Roman" w:cs="Times New Roman"/>
          <w:szCs w:val="21"/>
        </w:rPr>
        <w:t>“</w:t>
      </w:r>
      <w:r w:rsidR="006E4E29" w:rsidRPr="00B10AE6">
        <w:rPr>
          <w:rFonts w:ascii="Times New Roman" w:hAnsi="Times New Roman" w:cs="Times New Roman"/>
          <w:szCs w:val="21"/>
        </w:rPr>
        <w:t>A</w:t>
      </w:r>
      <w:r w:rsidR="00A3437E" w:rsidRPr="00B10AE6">
        <w:rPr>
          <w:rFonts w:ascii="Times New Roman" w:hAnsi="Times New Roman" w:cs="Times New Roman"/>
          <w:szCs w:val="21"/>
        </w:rPr>
        <w:t>n</w:t>
      </w:r>
      <w:r w:rsidR="006E4E29" w:rsidRPr="00B10AE6">
        <w:rPr>
          <w:rFonts w:ascii="Times New Roman" w:hAnsi="Times New Roman" w:cs="Times New Roman"/>
          <w:szCs w:val="21"/>
        </w:rPr>
        <w:t xml:space="preserve"> O</w:t>
      </w:r>
      <w:r w:rsidR="00A3437E" w:rsidRPr="00B10AE6">
        <w:rPr>
          <w:rFonts w:ascii="Times New Roman" w:hAnsi="Times New Roman" w:cs="Times New Roman"/>
          <w:szCs w:val="21"/>
        </w:rPr>
        <w:t>verview</w:t>
      </w:r>
      <w:r w:rsidR="006E4E29" w:rsidRPr="00B10AE6">
        <w:rPr>
          <w:rFonts w:ascii="Times New Roman" w:hAnsi="Times New Roman" w:cs="Times New Roman"/>
          <w:szCs w:val="21"/>
        </w:rPr>
        <w:t xml:space="preserve"> </w:t>
      </w:r>
      <w:r w:rsidR="00A3437E" w:rsidRPr="00B10AE6">
        <w:rPr>
          <w:rFonts w:ascii="Times New Roman" w:hAnsi="Times New Roman" w:cs="Times New Roman"/>
          <w:szCs w:val="21"/>
        </w:rPr>
        <w:t>of</w:t>
      </w:r>
      <w:r w:rsidR="006E4E29" w:rsidRPr="00B10AE6">
        <w:rPr>
          <w:rFonts w:ascii="Times New Roman" w:hAnsi="Times New Roman" w:cs="Times New Roman"/>
          <w:szCs w:val="21"/>
        </w:rPr>
        <w:t xml:space="preserve"> T</w:t>
      </w:r>
      <w:r w:rsidR="00A3437E" w:rsidRPr="00B10AE6">
        <w:rPr>
          <w:rFonts w:ascii="Times New Roman" w:hAnsi="Times New Roman" w:cs="Times New Roman"/>
          <w:szCs w:val="21"/>
        </w:rPr>
        <w:t>ourism Planning</w:t>
      </w:r>
      <w:r w:rsidR="009903B8" w:rsidRPr="00B10AE6">
        <w:rPr>
          <w:rFonts w:ascii="Times New Roman" w:hAnsi="Times New Roman" w:cs="Times New Roman"/>
          <w:szCs w:val="21"/>
        </w:rPr>
        <w:t xml:space="preserve"> </w:t>
      </w:r>
      <w:r w:rsidR="00A3437E" w:rsidRPr="00B10AE6">
        <w:rPr>
          <w:rFonts w:ascii="Times New Roman" w:hAnsi="Times New Roman" w:cs="Times New Roman"/>
          <w:szCs w:val="21"/>
        </w:rPr>
        <w:t>,</w:t>
      </w:r>
      <w:r w:rsidR="009903B8" w:rsidRPr="00B10AE6">
        <w:rPr>
          <w:rFonts w:ascii="Times New Roman" w:hAnsi="Times New Roman" w:cs="Times New Roman"/>
          <w:szCs w:val="21"/>
        </w:rPr>
        <w:t>”</w:t>
      </w:r>
      <w:r w:rsidR="00A3437E">
        <w:rPr>
          <w:rFonts w:ascii="Times New Roman" w:hAnsi="Times New Roman" w:cs="Times New Roman"/>
          <w:szCs w:val="21"/>
        </w:rPr>
        <w:t xml:space="preserve"> </w:t>
      </w:r>
      <w:r w:rsidR="00B10AE6">
        <w:rPr>
          <w:rFonts w:ascii="Times New Roman" w:hAnsi="Times New Roman" w:cs="Times New Roman" w:hint="eastAsia"/>
          <w:szCs w:val="21"/>
        </w:rPr>
        <w:t>February 17</w:t>
      </w:r>
      <w:r w:rsidR="00AB395C">
        <w:rPr>
          <w:rFonts w:ascii="Times New Roman" w:hAnsi="Times New Roman" w:cs="Times New Roman" w:hint="eastAsia"/>
          <w:szCs w:val="21"/>
        </w:rPr>
        <w:t>th</w:t>
      </w:r>
      <w:r w:rsidR="00B10AE6">
        <w:rPr>
          <w:rFonts w:ascii="Times New Roman" w:hAnsi="Times New Roman" w:cs="Times New Roman"/>
          <w:szCs w:val="21"/>
        </w:rPr>
        <w:t xml:space="preserve">, </w:t>
      </w:r>
      <w:r w:rsidR="009903B8" w:rsidRPr="00716014">
        <w:rPr>
          <w:rFonts w:ascii="Times New Roman" w:hAnsi="Times New Roman" w:cs="Times New Roman"/>
          <w:szCs w:val="21"/>
        </w:rPr>
        <w:t>2017</w:t>
      </w:r>
      <w:r w:rsidR="00B10AE6">
        <w:rPr>
          <w:rFonts w:ascii="Times New Roman" w:hAnsi="Times New Roman" w:cs="Times New Roman" w:hint="eastAsia"/>
          <w:szCs w:val="21"/>
        </w:rPr>
        <w:t>．</w:t>
      </w:r>
    </w:p>
    <w:p w:rsidR="006E4E29" w:rsidRPr="00716014" w:rsidRDefault="00B86B81" w:rsidP="006E4E29">
      <w:pPr>
        <w:jc w:val="left"/>
        <w:rPr>
          <w:rFonts w:ascii="Times New Roman" w:hAnsi="Times New Roman" w:cs="Times New Roman"/>
          <w:szCs w:val="21"/>
        </w:rPr>
      </w:pPr>
      <w:r w:rsidRPr="00716014">
        <w:rPr>
          <w:rFonts w:ascii="Times New Roman" w:hAnsi="Times New Roman" w:cs="Times New Roman"/>
          <w:szCs w:val="21"/>
        </w:rPr>
        <w:t>７</w:t>
      </w:r>
      <w:r w:rsidR="006E4E29" w:rsidRPr="00716014">
        <w:rPr>
          <w:rFonts w:ascii="Times New Roman" w:hAnsi="Times New Roman" w:cs="Times New Roman"/>
          <w:szCs w:val="21"/>
        </w:rPr>
        <w:t xml:space="preserve">　寺前秀一『観光政策学』イプシロン企画出版</w:t>
      </w:r>
      <w:r w:rsidR="00235567">
        <w:rPr>
          <w:rFonts w:ascii="Times New Roman" w:hAnsi="Times New Roman" w:cs="Times New Roman" w:hint="eastAsia"/>
          <w:szCs w:val="21"/>
        </w:rPr>
        <w:t>、</w:t>
      </w:r>
      <w:r w:rsidR="006E4E29" w:rsidRPr="00716014">
        <w:rPr>
          <w:rFonts w:ascii="Times New Roman" w:hAnsi="Times New Roman" w:cs="Times New Roman"/>
          <w:szCs w:val="21"/>
        </w:rPr>
        <w:t>2007</w:t>
      </w:r>
      <w:r w:rsidR="006E4E29" w:rsidRPr="00716014">
        <w:rPr>
          <w:rFonts w:ascii="Times New Roman" w:hAnsi="Times New Roman" w:cs="Times New Roman"/>
          <w:szCs w:val="21"/>
        </w:rPr>
        <w:t>年</w:t>
      </w:r>
      <w:r w:rsidR="00AB395C">
        <w:rPr>
          <w:rFonts w:ascii="Times New Roman" w:hAnsi="Times New Roman" w:cs="Times New Roman" w:hint="eastAsia"/>
          <w:szCs w:val="21"/>
        </w:rPr>
        <w:t>。</w:t>
      </w:r>
    </w:p>
    <w:p w:rsidR="006E4E29" w:rsidRPr="00716014" w:rsidRDefault="00B86B81" w:rsidP="00150032">
      <w:pPr>
        <w:wordWrap w:val="0"/>
        <w:jc w:val="left"/>
        <w:rPr>
          <w:rFonts w:ascii="Times New Roman" w:hAnsi="Times New Roman" w:cs="Times New Roman"/>
          <w:b/>
          <w:szCs w:val="21"/>
        </w:rPr>
      </w:pPr>
      <w:r w:rsidRPr="00716014">
        <w:rPr>
          <w:rFonts w:ascii="Times New Roman" w:hAnsi="Times New Roman" w:cs="Times New Roman"/>
          <w:szCs w:val="21"/>
        </w:rPr>
        <w:t>８</w:t>
      </w:r>
      <w:r w:rsidR="008E4C70" w:rsidRPr="00716014">
        <w:rPr>
          <w:rFonts w:ascii="Times New Roman" w:hAnsi="Times New Roman" w:cs="Times New Roman"/>
          <w:szCs w:val="21"/>
        </w:rPr>
        <w:t xml:space="preserve">　</w:t>
      </w:r>
      <w:r w:rsidR="00150032">
        <w:rPr>
          <w:rFonts w:ascii="Times New Roman" w:hAnsi="Times New Roman" w:cs="Times New Roman" w:hint="eastAsia"/>
          <w:szCs w:val="21"/>
        </w:rPr>
        <w:t xml:space="preserve">National Travel </w:t>
      </w:r>
      <w:r w:rsidR="00150032">
        <w:rPr>
          <w:rFonts w:ascii="Times New Roman" w:hAnsi="Times New Roman" w:cs="Times New Roman"/>
          <w:szCs w:val="21"/>
        </w:rPr>
        <w:t>&amp; Tourism Office, “</w:t>
      </w:r>
      <w:r w:rsidR="00150032" w:rsidRPr="00150032">
        <w:rPr>
          <w:rFonts w:ascii="Times New Roman" w:hAnsi="Times New Roman" w:cs="Times New Roman"/>
          <w:bCs/>
          <w:szCs w:val="21"/>
        </w:rPr>
        <w:t>2015 U.S. Travel and Tourism Statistics (U.S. Resident Outbound)</w:t>
      </w:r>
      <w:r w:rsidR="00150032">
        <w:rPr>
          <w:rFonts w:ascii="Times New Roman" w:hAnsi="Times New Roman" w:cs="Times New Roman"/>
          <w:bCs/>
          <w:szCs w:val="21"/>
        </w:rPr>
        <w:t>,”&lt;</w:t>
      </w:r>
      <w:r w:rsidR="00150032" w:rsidRPr="00150032">
        <w:rPr>
          <w:rFonts w:ascii="Times New Roman" w:hAnsi="Times New Roman" w:cs="Times New Roman"/>
          <w:szCs w:val="21"/>
        </w:rPr>
        <w:t>http://travel.trade.gov/outreachpages/outbound.general_information.outbound_overview.asp</w:t>
      </w:r>
      <w:r w:rsidR="00150032">
        <w:rPr>
          <w:rFonts w:ascii="Times New Roman" w:hAnsi="Times New Roman" w:cs="Times New Roman"/>
          <w:szCs w:val="21"/>
        </w:rPr>
        <w:t>&gt;.</w:t>
      </w:r>
    </w:p>
    <w:p w:rsidR="006E4E29" w:rsidRPr="00716014" w:rsidRDefault="00E47D03" w:rsidP="006E4E29">
      <w:pPr>
        <w:rPr>
          <w:rFonts w:ascii="Times New Roman" w:hAnsi="Times New Roman" w:cs="Times New Roman"/>
          <w:szCs w:val="21"/>
        </w:rPr>
      </w:pPr>
      <w:r w:rsidRPr="00B10AE6">
        <w:rPr>
          <w:rFonts w:ascii="Times New Roman" w:hAnsi="Times New Roman" w:cs="Times New Roman"/>
          <w:szCs w:val="21"/>
        </w:rPr>
        <w:t>９</w:t>
      </w:r>
      <w:r w:rsidR="006E4E29" w:rsidRPr="00B10AE6">
        <w:rPr>
          <w:rFonts w:ascii="Times New Roman" w:hAnsi="Times New Roman" w:cs="Times New Roman"/>
          <w:szCs w:val="21"/>
        </w:rPr>
        <w:t xml:space="preserve">　寺前秀一</w:t>
      </w:r>
      <w:r w:rsidR="009903B8" w:rsidRPr="00B10AE6">
        <w:rPr>
          <w:rFonts w:ascii="Times New Roman" w:hAnsi="Times New Roman" w:cs="Times New Roman"/>
          <w:szCs w:val="21"/>
        </w:rPr>
        <w:t>「観光・人流原論」</w:t>
      </w:r>
      <w:r w:rsidR="006E4E29" w:rsidRPr="00B10AE6">
        <w:rPr>
          <w:rFonts w:ascii="Times New Roman" w:hAnsi="Times New Roman" w:cs="Times New Roman"/>
          <w:szCs w:val="21"/>
        </w:rPr>
        <w:t>『人流・観光概論』システムオリジン</w:t>
      </w:r>
      <w:r w:rsidR="00235567" w:rsidRPr="00B10AE6">
        <w:rPr>
          <w:rFonts w:ascii="Times New Roman" w:hAnsi="Times New Roman" w:cs="Times New Roman" w:hint="eastAsia"/>
          <w:szCs w:val="21"/>
        </w:rPr>
        <w:t>、</w:t>
      </w:r>
      <w:r w:rsidR="006E4E29" w:rsidRPr="00B10AE6">
        <w:rPr>
          <w:rFonts w:ascii="Times New Roman" w:hAnsi="Times New Roman" w:cs="Times New Roman"/>
          <w:szCs w:val="21"/>
        </w:rPr>
        <w:t>2014</w:t>
      </w:r>
      <w:r w:rsidR="006E4E29" w:rsidRPr="00B10AE6">
        <w:rPr>
          <w:rFonts w:ascii="Times New Roman" w:hAnsi="Times New Roman" w:cs="Times New Roman"/>
          <w:szCs w:val="21"/>
        </w:rPr>
        <w:t>年</w:t>
      </w:r>
      <w:r w:rsidR="00AB395C">
        <w:rPr>
          <w:rFonts w:ascii="Times New Roman" w:hAnsi="Times New Roman" w:cs="Times New Roman" w:hint="eastAsia"/>
          <w:szCs w:val="21"/>
        </w:rPr>
        <w:t>。</w:t>
      </w:r>
    </w:p>
    <w:p w:rsidR="006D7DB0" w:rsidRPr="00716014" w:rsidRDefault="00CD128D" w:rsidP="006D7DB0">
      <w:pPr>
        <w:rPr>
          <w:rFonts w:ascii="Times New Roman" w:hAnsi="Times New Roman" w:cs="Times New Roman"/>
          <w:szCs w:val="21"/>
        </w:rPr>
      </w:pPr>
      <w:r w:rsidRPr="00716014">
        <w:rPr>
          <w:rFonts w:ascii="Times New Roman" w:hAnsi="Times New Roman" w:cs="Times New Roman"/>
          <w:szCs w:val="21"/>
        </w:rPr>
        <w:t>10</w:t>
      </w:r>
      <w:r w:rsidRPr="00716014">
        <w:rPr>
          <w:rFonts w:ascii="Times New Roman" w:hAnsi="Times New Roman" w:cs="Times New Roman"/>
          <w:szCs w:val="21"/>
        </w:rPr>
        <w:t xml:space="preserve">　</w:t>
      </w:r>
      <w:r w:rsidR="00150032" w:rsidRPr="00150032">
        <w:rPr>
          <w:rFonts w:ascii="Times New Roman" w:hAnsi="Times New Roman" w:cs="Times New Roman"/>
          <w:szCs w:val="21"/>
        </w:rPr>
        <w:t>Cruise Lines International Association</w:t>
      </w:r>
      <w:r w:rsidR="00150032">
        <w:rPr>
          <w:rFonts w:ascii="Times New Roman" w:hAnsi="Times New Roman" w:cs="Times New Roman"/>
          <w:szCs w:val="21"/>
        </w:rPr>
        <w:t xml:space="preserve">, </w:t>
      </w:r>
      <w:r w:rsidR="006D7DB0" w:rsidRPr="00150032">
        <w:rPr>
          <w:rFonts w:ascii="Times New Roman" w:hAnsi="Times New Roman" w:cs="Times New Roman"/>
          <w:i/>
          <w:szCs w:val="21"/>
        </w:rPr>
        <w:t>2014</w:t>
      </w:r>
      <w:r w:rsidR="00150032" w:rsidRPr="00150032">
        <w:rPr>
          <w:rFonts w:ascii="Times New Roman" w:hAnsi="Times New Roman" w:cs="Times New Roman"/>
          <w:i/>
          <w:szCs w:val="21"/>
        </w:rPr>
        <w:t xml:space="preserve"> </w:t>
      </w:r>
      <w:r w:rsidR="006D7DB0" w:rsidRPr="00150032">
        <w:rPr>
          <w:rFonts w:ascii="Times New Roman" w:hAnsi="Times New Roman" w:cs="Times New Roman"/>
          <w:i/>
          <w:szCs w:val="21"/>
        </w:rPr>
        <w:t>North American Cruise Market Profile</w:t>
      </w:r>
      <w:r w:rsidR="006D7DB0" w:rsidRPr="00716014">
        <w:rPr>
          <w:rFonts w:ascii="Times New Roman" w:hAnsi="Times New Roman" w:cs="Times New Roman"/>
          <w:szCs w:val="21"/>
        </w:rPr>
        <w:t>”</w:t>
      </w:r>
      <w:r w:rsidR="00150032">
        <w:rPr>
          <w:rFonts w:ascii="Times New Roman" w:hAnsi="Times New Roman" w:cs="Times New Roman"/>
          <w:szCs w:val="21"/>
        </w:rPr>
        <w:t>, January, 2</w:t>
      </w:r>
      <w:r w:rsidR="006D7DB0" w:rsidRPr="00716014">
        <w:rPr>
          <w:rFonts w:ascii="Times New Roman" w:hAnsi="Times New Roman" w:cs="Times New Roman"/>
          <w:szCs w:val="21"/>
        </w:rPr>
        <w:t>015</w:t>
      </w:r>
      <w:r w:rsidR="00150032">
        <w:rPr>
          <w:rFonts w:ascii="Times New Roman" w:hAnsi="Times New Roman" w:cs="Times New Roman" w:hint="eastAsia"/>
          <w:szCs w:val="21"/>
        </w:rPr>
        <w:t>．</w:t>
      </w:r>
    </w:p>
    <w:p w:rsidR="00BA2C55" w:rsidRPr="00716014" w:rsidRDefault="00BA2C55" w:rsidP="00BA2C55">
      <w:pPr>
        <w:rPr>
          <w:rFonts w:ascii="Times New Roman" w:hAnsi="Times New Roman" w:cs="Times New Roman"/>
          <w:szCs w:val="21"/>
        </w:rPr>
      </w:pPr>
      <w:r w:rsidRPr="00716014">
        <w:rPr>
          <w:rFonts w:ascii="Times New Roman" w:hAnsi="Times New Roman" w:cs="Times New Roman"/>
          <w:szCs w:val="21"/>
        </w:rPr>
        <w:t>11</w:t>
      </w:r>
      <w:r w:rsidRPr="00716014">
        <w:rPr>
          <w:rFonts w:ascii="Times New Roman" w:hAnsi="Times New Roman" w:cs="Times New Roman"/>
          <w:szCs w:val="21"/>
        </w:rPr>
        <w:t xml:space="preserve">　福岡市</w:t>
      </w:r>
      <w:r w:rsidR="00AB395C">
        <w:rPr>
          <w:rFonts w:ascii="Times New Roman" w:hAnsi="Times New Roman" w:cs="Times New Roman" w:hint="eastAsia"/>
          <w:szCs w:val="21"/>
        </w:rPr>
        <w:t>経済観光文化局</w:t>
      </w:r>
      <w:r w:rsidRPr="00716014">
        <w:rPr>
          <w:rFonts w:ascii="Times New Roman" w:hAnsi="Times New Roman" w:cs="Times New Roman"/>
          <w:szCs w:val="21"/>
        </w:rPr>
        <w:t>「平成</w:t>
      </w:r>
      <w:r w:rsidRPr="00716014">
        <w:rPr>
          <w:rFonts w:ascii="Times New Roman" w:hAnsi="Times New Roman" w:cs="Times New Roman"/>
          <w:szCs w:val="21"/>
        </w:rPr>
        <w:t xml:space="preserve"> 27 </w:t>
      </w:r>
      <w:r w:rsidRPr="00716014">
        <w:rPr>
          <w:rFonts w:ascii="Times New Roman" w:hAnsi="Times New Roman" w:cs="Times New Roman"/>
          <w:szCs w:val="21"/>
        </w:rPr>
        <w:t>年博多港寄港クルーズ船乗客実態調査」</w:t>
      </w:r>
      <w:r w:rsidR="00AB395C">
        <w:rPr>
          <w:rFonts w:ascii="Times New Roman" w:hAnsi="Times New Roman" w:cs="Times New Roman" w:hint="eastAsia"/>
          <w:szCs w:val="21"/>
        </w:rPr>
        <w:t>2017</w:t>
      </w:r>
      <w:r w:rsidR="00AB395C">
        <w:rPr>
          <w:rFonts w:ascii="Times New Roman" w:hAnsi="Times New Roman" w:cs="Times New Roman" w:hint="eastAsia"/>
          <w:szCs w:val="21"/>
        </w:rPr>
        <w:t>年。</w:t>
      </w:r>
    </w:p>
    <w:p w:rsidR="006A792C" w:rsidRPr="00716014" w:rsidRDefault="004478A0" w:rsidP="00BB2E49">
      <w:pPr>
        <w:wordWrap w:val="0"/>
        <w:ind w:left="94" w:hangingChars="50" w:hanging="94"/>
        <w:rPr>
          <w:rFonts w:ascii="Times New Roman" w:hAnsi="Times New Roman" w:cs="Times New Roman"/>
          <w:szCs w:val="21"/>
        </w:rPr>
      </w:pPr>
      <w:r w:rsidRPr="00716014">
        <w:rPr>
          <w:rFonts w:ascii="Times New Roman" w:hAnsi="Times New Roman" w:cs="Times New Roman"/>
          <w:szCs w:val="21"/>
        </w:rPr>
        <w:t>1</w:t>
      </w:r>
      <w:r w:rsidR="00BA2C55" w:rsidRPr="00716014">
        <w:rPr>
          <w:rFonts w:ascii="Times New Roman" w:hAnsi="Times New Roman" w:cs="Times New Roman"/>
          <w:szCs w:val="21"/>
        </w:rPr>
        <w:t>2</w:t>
      </w:r>
      <w:r w:rsidR="006A792C" w:rsidRPr="00716014">
        <w:rPr>
          <w:rFonts w:ascii="Times New Roman" w:hAnsi="Times New Roman" w:cs="Times New Roman"/>
          <w:szCs w:val="21"/>
        </w:rPr>
        <w:t xml:space="preserve">　</w:t>
      </w:r>
      <w:r w:rsidR="00BB2E49">
        <w:rPr>
          <w:rFonts w:ascii="Times New Roman" w:hAnsi="Times New Roman" w:cs="Times New Roman" w:hint="eastAsia"/>
          <w:szCs w:val="21"/>
        </w:rPr>
        <w:t>South</w:t>
      </w:r>
      <w:r w:rsidR="00BB2E49">
        <w:rPr>
          <w:rFonts w:ascii="Times New Roman" w:hAnsi="Times New Roman" w:cs="Times New Roman"/>
          <w:szCs w:val="21"/>
        </w:rPr>
        <w:t xml:space="preserve">cott, </w:t>
      </w:r>
      <w:r w:rsidR="00AB395C" w:rsidRPr="00AB395C">
        <w:rPr>
          <w:rFonts w:ascii="Times New Roman" w:hAnsi="Times New Roman" w:cs="Times New Roman"/>
          <w:szCs w:val="21"/>
        </w:rPr>
        <w:t>Darren</w:t>
      </w:r>
      <w:r w:rsidR="00BB2E49">
        <w:rPr>
          <w:rFonts w:ascii="Times New Roman" w:hAnsi="Times New Roman" w:cs="Times New Roman"/>
          <w:szCs w:val="21"/>
        </w:rPr>
        <w:t>, “</w:t>
      </w:r>
      <w:r w:rsidR="00AB395C" w:rsidRPr="00BB2E49">
        <w:rPr>
          <w:rFonts w:ascii="Times New Roman" w:hAnsi="Times New Roman" w:cs="Times New Roman"/>
          <w:bCs/>
          <w:szCs w:val="21"/>
        </w:rPr>
        <w:t xml:space="preserve">Time to </w:t>
      </w:r>
      <w:r w:rsidR="00BB2E49">
        <w:rPr>
          <w:rFonts w:ascii="Times New Roman" w:hAnsi="Times New Roman" w:cs="Times New Roman"/>
          <w:bCs/>
          <w:szCs w:val="21"/>
        </w:rPr>
        <w:t>C</w:t>
      </w:r>
      <w:r w:rsidR="00AB395C" w:rsidRPr="00BB2E49">
        <w:rPr>
          <w:rFonts w:ascii="Times New Roman" w:hAnsi="Times New Roman" w:cs="Times New Roman"/>
          <w:bCs/>
          <w:szCs w:val="21"/>
        </w:rPr>
        <w:t xml:space="preserve">ap Jeju </w:t>
      </w:r>
      <w:r w:rsidR="00BB2E49">
        <w:rPr>
          <w:rFonts w:ascii="Times New Roman" w:hAnsi="Times New Roman" w:cs="Times New Roman"/>
          <w:bCs/>
          <w:szCs w:val="21"/>
        </w:rPr>
        <w:t>T</w:t>
      </w:r>
      <w:r w:rsidR="00AB395C" w:rsidRPr="00BB2E49">
        <w:rPr>
          <w:rFonts w:ascii="Times New Roman" w:hAnsi="Times New Roman" w:cs="Times New Roman"/>
          <w:bCs/>
          <w:szCs w:val="21"/>
        </w:rPr>
        <w:t xml:space="preserve">ourist </w:t>
      </w:r>
      <w:r w:rsidR="00BB2E49">
        <w:rPr>
          <w:rFonts w:ascii="Times New Roman" w:hAnsi="Times New Roman" w:cs="Times New Roman"/>
          <w:bCs/>
          <w:szCs w:val="21"/>
        </w:rPr>
        <w:t>N</w:t>
      </w:r>
      <w:r w:rsidR="00AB395C" w:rsidRPr="00BB2E49">
        <w:rPr>
          <w:rFonts w:ascii="Times New Roman" w:hAnsi="Times New Roman" w:cs="Times New Roman"/>
          <w:bCs/>
          <w:szCs w:val="21"/>
        </w:rPr>
        <w:t>umbers?</w:t>
      </w:r>
      <w:r w:rsidR="00BB2E49" w:rsidRPr="00BB2E49">
        <w:rPr>
          <w:rFonts w:ascii="Times New Roman" w:hAnsi="Times New Roman" w:cs="Times New Roman"/>
          <w:bCs/>
          <w:szCs w:val="21"/>
        </w:rPr>
        <w:t>,” &lt;</w:t>
      </w:r>
      <w:r w:rsidR="006A792C" w:rsidRPr="00716014">
        <w:rPr>
          <w:rFonts w:ascii="Times New Roman" w:hAnsi="Times New Roman" w:cs="Times New Roman"/>
          <w:szCs w:val="21"/>
        </w:rPr>
        <w:t>http://www.jejuweekly.com/news/articleView.html?idxno=4984</w:t>
      </w:r>
      <w:r w:rsidR="00BB2E49">
        <w:rPr>
          <w:rFonts w:ascii="Times New Roman" w:hAnsi="Times New Roman" w:cs="Times New Roman"/>
          <w:szCs w:val="21"/>
        </w:rPr>
        <w:t>&gt;.</w:t>
      </w:r>
    </w:p>
    <w:p w:rsidR="00D0538E" w:rsidRPr="00716014" w:rsidRDefault="004478A0" w:rsidP="006E4E29">
      <w:pPr>
        <w:rPr>
          <w:rFonts w:ascii="Times New Roman" w:hAnsi="Times New Roman" w:cs="Times New Roman"/>
          <w:noProof/>
          <w:szCs w:val="21"/>
        </w:rPr>
      </w:pPr>
      <w:r w:rsidRPr="00716014">
        <w:rPr>
          <w:rFonts w:ascii="Times New Roman" w:hAnsi="Times New Roman" w:cs="Times New Roman"/>
          <w:noProof/>
          <w:szCs w:val="21"/>
        </w:rPr>
        <w:t>1</w:t>
      </w:r>
      <w:r w:rsidR="00BA2C55" w:rsidRPr="00716014">
        <w:rPr>
          <w:rFonts w:ascii="Times New Roman" w:hAnsi="Times New Roman" w:cs="Times New Roman"/>
          <w:noProof/>
          <w:szCs w:val="21"/>
        </w:rPr>
        <w:t>3</w:t>
      </w:r>
      <w:r w:rsidR="00D0538E" w:rsidRPr="00716014">
        <w:rPr>
          <w:rFonts w:ascii="Times New Roman" w:hAnsi="Times New Roman" w:cs="Times New Roman"/>
          <w:noProof/>
          <w:szCs w:val="21"/>
        </w:rPr>
        <w:t xml:space="preserve">　</w:t>
      </w:r>
      <w:r w:rsidR="00BB2E49">
        <w:rPr>
          <w:rFonts w:ascii="Times New Roman" w:hAnsi="Times New Roman" w:cs="Times New Roman" w:hint="eastAsia"/>
          <w:noProof/>
          <w:szCs w:val="21"/>
        </w:rPr>
        <w:t>R</w:t>
      </w:r>
      <w:r w:rsidR="00BB2E49">
        <w:rPr>
          <w:rFonts w:ascii="Times New Roman" w:hAnsi="Times New Roman" w:cs="Times New Roman"/>
          <w:noProof/>
          <w:szCs w:val="21"/>
        </w:rPr>
        <w:t>ecord China</w:t>
      </w:r>
      <w:r w:rsidR="00BB2E49">
        <w:rPr>
          <w:rFonts w:ascii="Times New Roman" w:hAnsi="Times New Roman" w:cs="Times New Roman" w:hint="eastAsia"/>
          <w:noProof/>
          <w:szCs w:val="21"/>
        </w:rPr>
        <w:t>「</w:t>
      </w:r>
      <w:r w:rsidR="00BB2E49" w:rsidRPr="00BB2E49">
        <w:rPr>
          <w:rFonts w:ascii="Times New Roman" w:hAnsi="Times New Roman" w:cs="Times New Roman" w:hint="eastAsia"/>
          <w:noProof/>
          <w:szCs w:val="21"/>
        </w:rPr>
        <w:t>中国人観光客が昨年、最も消費した海外の国は？―中国メディア</w:t>
      </w:r>
      <w:r w:rsidR="00BB2E49">
        <w:rPr>
          <w:rFonts w:ascii="Times New Roman" w:hAnsi="Times New Roman" w:cs="Times New Roman" w:hint="eastAsia"/>
          <w:noProof/>
          <w:szCs w:val="21"/>
        </w:rPr>
        <w:t>」</w:t>
      </w:r>
      <w:r w:rsidR="00BB2E49">
        <w:rPr>
          <w:rFonts w:ascii="Times New Roman" w:hAnsi="Times New Roman" w:cs="Times New Roman" w:hint="eastAsia"/>
          <w:noProof/>
          <w:szCs w:val="21"/>
        </w:rPr>
        <w:t>&lt;h</w:t>
      </w:r>
      <w:r w:rsidR="00D0538E" w:rsidRPr="00716014">
        <w:rPr>
          <w:rFonts w:ascii="Times New Roman" w:hAnsi="Times New Roman" w:cs="Times New Roman"/>
          <w:noProof/>
          <w:szCs w:val="21"/>
        </w:rPr>
        <w:t>ttp://www.recordchina.co.jp/a160110.html</w:t>
      </w:r>
      <w:r w:rsidR="00BB2E49">
        <w:rPr>
          <w:rFonts w:ascii="Times New Roman" w:hAnsi="Times New Roman" w:cs="Times New Roman"/>
          <w:noProof/>
          <w:szCs w:val="21"/>
        </w:rPr>
        <w:t>&gt;</w:t>
      </w:r>
      <w:r w:rsidR="00BB2E49">
        <w:rPr>
          <w:rFonts w:ascii="Times New Roman" w:hAnsi="Times New Roman" w:cs="Times New Roman" w:hint="eastAsia"/>
          <w:noProof/>
          <w:szCs w:val="21"/>
        </w:rPr>
        <w:t>。</w:t>
      </w:r>
    </w:p>
    <w:p w:rsidR="00671C0B" w:rsidRPr="00716014" w:rsidRDefault="00671C0B" w:rsidP="00BB2E49">
      <w:pPr>
        <w:wordWrap w:val="0"/>
        <w:jc w:val="left"/>
        <w:rPr>
          <w:rFonts w:ascii="Times New Roman" w:hAnsi="Times New Roman" w:cs="Times New Roman"/>
          <w:noProof/>
          <w:szCs w:val="21"/>
        </w:rPr>
      </w:pPr>
      <w:r w:rsidRPr="00716014">
        <w:rPr>
          <w:rFonts w:ascii="Times New Roman" w:hAnsi="Times New Roman" w:cs="Times New Roman"/>
          <w:noProof/>
          <w:szCs w:val="21"/>
        </w:rPr>
        <w:t>1</w:t>
      </w:r>
      <w:r w:rsidR="00BA2C55" w:rsidRPr="00716014">
        <w:rPr>
          <w:rFonts w:ascii="Times New Roman" w:hAnsi="Times New Roman" w:cs="Times New Roman"/>
          <w:noProof/>
          <w:szCs w:val="21"/>
        </w:rPr>
        <w:t>4</w:t>
      </w:r>
      <w:r w:rsidRPr="00716014">
        <w:rPr>
          <w:rFonts w:ascii="Times New Roman" w:hAnsi="Times New Roman" w:cs="Times New Roman"/>
          <w:noProof/>
          <w:szCs w:val="21"/>
        </w:rPr>
        <w:t xml:space="preserve">　</w:t>
      </w:r>
      <w:r w:rsidR="00BB2E49" w:rsidRPr="00BB2E49">
        <w:rPr>
          <w:rFonts w:ascii="Times New Roman" w:hAnsi="Times New Roman" w:cs="Times New Roman"/>
          <w:noProof/>
          <w:szCs w:val="21"/>
        </w:rPr>
        <w:t>携程旅行網（シートリップ）「</w:t>
      </w:r>
      <w:r w:rsidR="00BB2E49">
        <w:rPr>
          <w:rFonts w:ascii="Times New Roman" w:hAnsi="Times New Roman" w:cs="Times New Roman"/>
          <w:noProof/>
          <w:szCs w:val="21"/>
        </w:rPr>
        <w:t>2016</w:t>
      </w:r>
      <w:r w:rsidR="00BB2E49" w:rsidRPr="00BB2E49">
        <w:rPr>
          <w:rFonts w:ascii="Times New Roman" w:hAnsi="Times New Roman" w:cs="Times New Roman"/>
          <w:noProof/>
          <w:szCs w:val="21"/>
        </w:rPr>
        <w:t>年国民旅游消費報告」</w:t>
      </w:r>
      <w:r w:rsidR="00BB2E49" w:rsidRPr="00BB2E49">
        <w:rPr>
          <w:rFonts w:ascii="Times New Roman" w:hAnsi="Times New Roman" w:cs="Times New Roman"/>
          <w:noProof/>
          <w:szCs w:val="21"/>
        </w:rPr>
        <w:t>https://news.</w:t>
      </w:r>
      <w:r w:rsidR="00BB2E49" w:rsidRPr="00BB2E49">
        <w:rPr>
          <w:rFonts w:ascii="Times New Roman" w:hAnsi="Times New Roman" w:cs="Times New Roman"/>
          <w:noProof/>
          <w:szCs w:val="21"/>
        </w:rPr>
        <w:lastRenderedPageBreak/>
        <w:t>nifty.com/article/world/china/12181-160110/photo/</w:t>
      </w:r>
      <w:r w:rsidR="00BB2E49">
        <w:rPr>
          <w:rFonts w:ascii="Times New Roman" w:hAnsi="Times New Roman" w:cs="Times New Roman" w:hint="eastAsia"/>
          <w:noProof/>
          <w:szCs w:val="21"/>
        </w:rPr>
        <w:t>。</w:t>
      </w:r>
    </w:p>
    <w:p w:rsidR="00BB2E49" w:rsidRDefault="00BB2E49" w:rsidP="00BB2E49">
      <w:pPr>
        <w:wordWrap w:val="0"/>
        <w:jc w:val="left"/>
        <w:rPr>
          <w:rFonts w:ascii="Times New Roman" w:hAnsi="Times New Roman" w:cs="Times New Roman"/>
          <w:lang w:val="en"/>
        </w:rPr>
      </w:pPr>
      <w:r w:rsidRPr="00235567">
        <w:rPr>
          <w:rFonts w:ascii="Times New Roman" w:hAnsi="Times New Roman" w:cs="Times New Roman"/>
        </w:rPr>
        <w:t>15</w:t>
      </w:r>
      <w:r>
        <w:rPr>
          <w:rFonts w:ascii="Times New Roman" w:hAnsi="Times New Roman" w:cs="Times New Roman"/>
        </w:rPr>
        <w:t xml:space="preserve">  U. </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Travel Association</w:t>
      </w:r>
      <w:r>
        <w:rPr>
          <w:rFonts w:ascii="Times New Roman" w:hAnsi="Times New Roman" w:cs="Times New Roman"/>
        </w:rPr>
        <w:t>, “</w:t>
      </w:r>
      <w:r w:rsidRPr="00BB2E49">
        <w:rPr>
          <w:rFonts w:ascii="Times New Roman" w:hAnsi="Times New Roman" w:cs="Times New Roman"/>
          <w:lang w:val="en"/>
        </w:rPr>
        <w:t xml:space="preserve">China: Summary Inbound Travel Market </w:t>
      </w:r>
    </w:p>
    <w:p w:rsidR="00EF2A30" w:rsidRPr="00235567" w:rsidRDefault="00BB2E49" w:rsidP="00BB2E49">
      <w:pPr>
        <w:wordWrap w:val="0"/>
        <w:jc w:val="left"/>
        <w:rPr>
          <w:rFonts w:ascii="Times New Roman" w:hAnsi="Times New Roman" w:cs="Times New Roman"/>
        </w:rPr>
      </w:pPr>
      <w:r w:rsidRPr="00BB2E49">
        <w:rPr>
          <w:rFonts w:ascii="Times New Roman" w:hAnsi="Times New Roman" w:cs="Times New Roman"/>
          <w:lang w:val="en"/>
        </w:rPr>
        <w:t>Profile (2015),</w:t>
      </w:r>
      <w:r>
        <w:rPr>
          <w:rFonts w:ascii="Times New Roman" w:hAnsi="Times New Roman" w:cs="Times New Roman"/>
          <w:lang w:val="en"/>
        </w:rPr>
        <w:t>” &lt;</w:t>
      </w:r>
      <w:r w:rsidR="00235567">
        <w:rPr>
          <w:rFonts w:ascii="Times New Roman" w:hAnsi="Times New Roman" w:cs="Times New Roman"/>
        </w:rPr>
        <w:t>https://www.ustravel.org/research/china-summary-inbound-travel-market-profile-2015</w:t>
      </w:r>
      <w:r>
        <w:rPr>
          <w:rFonts w:ascii="Times New Roman" w:hAnsi="Times New Roman" w:cs="Times New Roman"/>
        </w:rPr>
        <w:t>&gt;.</w:t>
      </w:r>
    </w:p>
    <w:p w:rsidR="00AB7B13" w:rsidRPr="00716014" w:rsidRDefault="004478A0" w:rsidP="00CD07CB">
      <w:pPr>
        <w:wordWrap w:val="0"/>
        <w:jc w:val="left"/>
        <w:rPr>
          <w:rFonts w:ascii="Times New Roman" w:hAnsi="Times New Roman" w:cs="Times New Roman"/>
          <w:szCs w:val="21"/>
        </w:rPr>
      </w:pPr>
      <w:r w:rsidRPr="00716014">
        <w:rPr>
          <w:rFonts w:ascii="Times New Roman" w:hAnsi="Times New Roman" w:cs="Times New Roman"/>
          <w:szCs w:val="21"/>
        </w:rPr>
        <w:t>1</w:t>
      </w:r>
      <w:r w:rsidR="00BA2C55" w:rsidRPr="00716014">
        <w:rPr>
          <w:rFonts w:ascii="Times New Roman" w:hAnsi="Times New Roman" w:cs="Times New Roman"/>
          <w:szCs w:val="21"/>
        </w:rPr>
        <w:t>6</w:t>
      </w:r>
      <w:r w:rsidR="00620B81" w:rsidRPr="00716014">
        <w:rPr>
          <w:rFonts w:ascii="Times New Roman" w:hAnsi="Times New Roman" w:cs="Times New Roman"/>
          <w:szCs w:val="21"/>
        </w:rPr>
        <w:t xml:space="preserve">　</w:t>
      </w:r>
      <w:r w:rsidR="00CD07CB">
        <w:rPr>
          <w:rFonts w:ascii="Times New Roman" w:hAnsi="Times New Roman" w:cs="Times New Roman" w:hint="eastAsia"/>
          <w:szCs w:val="21"/>
        </w:rPr>
        <w:t>日本政府観光局「マレーシアの基礎データ」</w:t>
      </w:r>
      <w:r w:rsidR="00CD07CB">
        <w:rPr>
          <w:rFonts w:ascii="Times New Roman" w:hAnsi="Times New Roman" w:cs="Times New Roman" w:hint="eastAsia"/>
          <w:szCs w:val="21"/>
        </w:rPr>
        <w:t>&lt;</w:t>
      </w:r>
      <w:r w:rsidR="00CD07CB" w:rsidRPr="00CD07CB">
        <w:rPr>
          <w:rFonts w:ascii="Times New Roman" w:hAnsi="Times New Roman" w:cs="Times New Roman"/>
          <w:szCs w:val="21"/>
        </w:rPr>
        <w:t>https://www.jnto.go.jp/jpn/inbound_market/market_basic_malaysia.pdf</w:t>
      </w:r>
      <w:r w:rsidR="00CD07CB">
        <w:rPr>
          <w:rFonts w:ascii="Times New Roman" w:hAnsi="Times New Roman" w:cs="Times New Roman"/>
          <w:szCs w:val="21"/>
        </w:rPr>
        <w:t>&gt;</w:t>
      </w:r>
      <w:r w:rsidR="00CD07CB">
        <w:rPr>
          <w:rFonts w:ascii="Times New Roman" w:hAnsi="Times New Roman" w:cs="Times New Roman" w:hint="eastAsia"/>
          <w:szCs w:val="21"/>
        </w:rPr>
        <w:t>。</w:t>
      </w:r>
    </w:p>
    <w:p w:rsidR="00185F91" w:rsidRPr="00716014" w:rsidRDefault="004478A0" w:rsidP="00CD07CB">
      <w:pPr>
        <w:wordWrap w:val="0"/>
        <w:jc w:val="left"/>
        <w:rPr>
          <w:rFonts w:ascii="Times New Roman" w:hAnsi="Times New Roman" w:cs="Times New Roman"/>
          <w:noProof/>
          <w:szCs w:val="21"/>
        </w:rPr>
      </w:pPr>
      <w:r w:rsidRPr="00716014">
        <w:rPr>
          <w:rFonts w:ascii="Times New Roman" w:hAnsi="Times New Roman" w:cs="Times New Roman"/>
          <w:noProof/>
          <w:szCs w:val="21"/>
        </w:rPr>
        <w:t>1</w:t>
      </w:r>
      <w:r w:rsidR="00BA2C55" w:rsidRPr="00716014">
        <w:rPr>
          <w:rFonts w:ascii="Times New Roman" w:hAnsi="Times New Roman" w:cs="Times New Roman"/>
          <w:noProof/>
          <w:szCs w:val="21"/>
        </w:rPr>
        <w:t>7</w:t>
      </w:r>
      <w:r w:rsidR="00185F91" w:rsidRPr="00716014">
        <w:rPr>
          <w:rFonts w:ascii="Times New Roman" w:hAnsi="Times New Roman" w:cs="Times New Roman"/>
          <w:noProof/>
          <w:szCs w:val="21"/>
        </w:rPr>
        <w:t xml:space="preserve">　</w:t>
      </w:r>
      <w:r w:rsidR="00CD07CB">
        <w:rPr>
          <w:rFonts w:ascii="Times New Roman" w:hAnsi="Times New Roman" w:cs="Times New Roman" w:hint="eastAsia"/>
          <w:bCs/>
          <w:noProof/>
          <w:szCs w:val="21"/>
        </w:rPr>
        <w:t>T</w:t>
      </w:r>
      <w:r w:rsidR="00CD07CB">
        <w:rPr>
          <w:rFonts w:ascii="Times New Roman" w:hAnsi="Times New Roman" w:cs="Times New Roman"/>
          <w:bCs/>
          <w:noProof/>
          <w:szCs w:val="21"/>
        </w:rPr>
        <w:t>ravel China Guide, “</w:t>
      </w:r>
      <w:r w:rsidR="00CD07CB">
        <w:rPr>
          <w:rFonts w:ascii="Times New Roman" w:hAnsi="Times New Roman" w:cs="Times New Roman" w:hint="eastAsia"/>
          <w:bCs/>
          <w:noProof/>
          <w:szCs w:val="21"/>
        </w:rPr>
        <w:t>C</w:t>
      </w:r>
      <w:r w:rsidR="00CD07CB" w:rsidRPr="00CD07CB">
        <w:rPr>
          <w:rFonts w:ascii="Times New Roman" w:hAnsi="Times New Roman" w:cs="Times New Roman"/>
          <w:bCs/>
          <w:noProof/>
          <w:szCs w:val="21"/>
        </w:rPr>
        <w:t>hina Outbound Tourism in 2015</w:t>
      </w:r>
      <w:r w:rsidR="00CD07CB">
        <w:rPr>
          <w:rFonts w:ascii="Times New Roman" w:hAnsi="Times New Roman" w:cs="Times New Roman"/>
          <w:bCs/>
          <w:noProof/>
          <w:szCs w:val="21"/>
        </w:rPr>
        <w:t>,” &lt;</w:t>
      </w:r>
      <w:r w:rsidR="00185F91" w:rsidRPr="00716014">
        <w:rPr>
          <w:rFonts w:ascii="Times New Roman" w:hAnsi="Times New Roman" w:cs="Times New Roman"/>
          <w:noProof/>
          <w:szCs w:val="21"/>
        </w:rPr>
        <w:t>https://www.travelchinaguide.com/tourism/2015statistics/outbound.htm</w:t>
      </w:r>
      <w:r w:rsidR="00CD07CB">
        <w:rPr>
          <w:rFonts w:ascii="Times New Roman" w:hAnsi="Times New Roman" w:cs="Times New Roman"/>
          <w:noProof/>
          <w:szCs w:val="21"/>
        </w:rPr>
        <w:t>&gt;.</w:t>
      </w:r>
    </w:p>
    <w:p w:rsidR="00212FBD" w:rsidRPr="00716014" w:rsidRDefault="00212FBD" w:rsidP="00A677C6">
      <w:pPr>
        <w:wordWrap w:val="0"/>
        <w:jc w:val="left"/>
        <w:rPr>
          <w:rFonts w:ascii="Times New Roman" w:hAnsi="Times New Roman" w:cs="Times New Roman"/>
          <w:szCs w:val="21"/>
        </w:rPr>
      </w:pPr>
      <w:r w:rsidRPr="00716014">
        <w:rPr>
          <w:rFonts w:ascii="Times New Roman" w:hAnsi="Times New Roman" w:cs="Times New Roman"/>
          <w:szCs w:val="21"/>
        </w:rPr>
        <w:t>1</w:t>
      </w:r>
      <w:r w:rsidR="00BA2C55" w:rsidRPr="00716014">
        <w:rPr>
          <w:rFonts w:ascii="Times New Roman" w:hAnsi="Times New Roman" w:cs="Times New Roman"/>
          <w:szCs w:val="21"/>
        </w:rPr>
        <w:t>8</w:t>
      </w:r>
      <w:r w:rsidRPr="00716014">
        <w:rPr>
          <w:rFonts w:ascii="Times New Roman" w:hAnsi="Times New Roman" w:cs="Times New Roman"/>
          <w:szCs w:val="21"/>
        </w:rPr>
        <w:t xml:space="preserve">　</w:t>
      </w:r>
      <w:r w:rsidR="00A677C6">
        <w:rPr>
          <w:rFonts w:ascii="Times New Roman" w:hAnsi="Times New Roman" w:cs="Times New Roman"/>
          <w:bCs/>
          <w:szCs w:val="21"/>
        </w:rPr>
        <w:t>Travel China Guide, “C</w:t>
      </w:r>
      <w:r w:rsidR="00A677C6" w:rsidRPr="00A677C6">
        <w:rPr>
          <w:rFonts w:ascii="Times New Roman" w:hAnsi="Times New Roman" w:cs="Times New Roman"/>
          <w:bCs/>
          <w:szCs w:val="21"/>
        </w:rPr>
        <w:t>hina Outbound Tourism in 2016</w:t>
      </w:r>
      <w:r w:rsidR="00A677C6">
        <w:rPr>
          <w:rFonts w:ascii="Times New Roman" w:hAnsi="Times New Roman" w:cs="Times New Roman"/>
          <w:bCs/>
          <w:szCs w:val="21"/>
        </w:rPr>
        <w:t>,” &lt;</w:t>
      </w:r>
      <w:r w:rsidRPr="00716014">
        <w:rPr>
          <w:rFonts w:ascii="Times New Roman" w:hAnsi="Times New Roman" w:cs="Times New Roman"/>
          <w:szCs w:val="21"/>
        </w:rPr>
        <w:t>https://www.travelchinaguide.com/tourism/2016statistics/outbound.htm</w:t>
      </w:r>
      <w:r w:rsidR="00A677C6">
        <w:rPr>
          <w:rFonts w:ascii="Times New Roman" w:hAnsi="Times New Roman" w:cs="Times New Roman"/>
          <w:szCs w:val="21"/>
        </w:rPr>
        <w:t>&gt;.</w:t>
      </w:r>
    </w:p>
    <w:p w:rsidR="00F00D33" w:rsidRPr="00716014" w:rsidRDefault="004478A0" w:rsidP="00D0538E">
      <w:pPr>
        <w:rPr>
          <w:rFonts w:ascii="Times New Roman" w:hAnsi="Times New Roman" w:cs="Times New Roman"/>
          <w:noProof/>
          <w:szCs w:val="21"/>
        </w:rPr>
      </w:pPr>
      <w:r w:rsidRPr="00716014">
        <w:rPr>
          <w:rFonts w:ascii="Times New Roman" w:hAnsi="Times New Roman" w:cs="Times New Roman"/>
          <w:szCs w:val="21"/>
        </w:rPr>
        <w:t>1</w:t>
      </w:r>
      <w:r w:rsidR="00BA2C55" w:rsidRPr="00716014">
        <w:rPr>
          <w:rFonts w:ascii="Times New Roman" w:hAnsi="Times New Roman" w:cs="Times New Roman"/>
          <w:szCs w:val="21"/>
        </w:rPr>
        <w:t>9</w:t>
      </w:r>
      <w:r w:rsidR="00202231" w:rsidRPr="00716014">
        <w:rPr>
          <w:rFonts w:ascii="Times New Roman" w:hAnsi="Times New Roman" w:cs="Times New Roman"/>
          <w:szCs w:val="21"/>
        </w:rPr>
        <w:t xml:space="preserve">　</w:t>
      </w:r>
      <w:r w:rsidR="00F00D33" w:rsidRPr="00716014">
        <w:rPr>
          <w:rFonts w:ascii="Times New Roman" w:hAnsi="Times New Roman" w:cs="Times New Roman"/>
          <w:szCs w:val="21"/>
        </w:rPr>
        <w:t>寺前秀一</w:t>
      </w:r>
      <w:r w:rsidR="00F00D33" w:rsidRPr="00716014">
        <w:rPr>
          <w:rFonts w:ascii="Times New Roman" w:hAnsi="Times New Roman" w:cs="Times New Roman"/>
          <w:noProof/>
          <w:szCs w:val="21"/>
        </w:rPr>
        <w:t>「人流・観光論としての記録・記憶遺産（歴史認識）</w:t>
      </w:r>
      <w:r w:rsidR="00F00D33" w:rsidRPr="00716014">
        <w:rPr>
          <w:rFonts w:ascii="Times New Roman" w:hAnsi="Times New Roman" w:cs="Times New Roman"/>
          <w:noProof/>
          <w:szCs w:val="21"/>
        </w:rPr>
        <w:t xml:space="preserve"> </w:t>
      </w:r>
      <w:r w:rsidR="00F00D33" w:rsidRPr="00716014">
        <w:rPr>
          <w:rFonts w:ascii="Times New Roman" w:hAnsi="Times New Roman" w:cs="Times New Roman"/>
          <w:noProof/>
          <w:szCs w:val="21"/>
        </w:rPr>
        <w:t>論議・序論」</w:t>
      </w:r>
      <w:r w:rsidR="00E0505F" w:rsidRPr="00716014">
        <w:rPr>
          <w:rFonts w:ascii="Times New Roman" w:hAnsi="Times New Roman" w:cs="Times New Roman"/>
          <w:noProof/>
          <w:szCs w:val="21"/>
        </w:rPr>
        <w:t>『</w:t>
      </w:r>
      <w:r w:rsidR="00F00D33" w:rsidRPr="00716014">
        <w:rPr>
          <w:rFonts w:ascii="Times New Roman" w:hAnsi="Times New Roman" w:cs="Times New Roman"/>
          <w:noProof/>
          <w:szCs w:val="21"/>
        </w:rPr>
        <w:t>横浜市立大学論叢</w:t>
      </w:r>
      <w:r w:rsidR="00E0505F" w:rsidRPr="00716014">
        <w:rPr>
          <w:rFonts w:ascii="Times New Roman" w:hAnsi="Times New Roman" w:cs="Times New Roman"/>
          <w:noProof/>
          <w:szCs w:val="21"/>
        </w:rPr>
        <w:t>』</w:t>
      </w:r>
      <w:r w:rsidR="00F00D33" w:rsidRPr="00716014">
        <w:rPr>
          <w:rFonts w:ascii="Times New Roman" w:hAnsi="Times New Roman" w:cs="Times New Roman"/>
          <w:noProof/>
          <w:szCs w:val="21"/>
        </w:rPr>
        <w:t>社会科学系列</w:t>
      </w:r>
      <w:r w:rsidR="00E0505F" w:rsidRPr="00716014">
        <w:rPr>
          <w:rFonts w:ascii="Times New Roman" w:hAnsi="Times New Roman" w:cs="Times New Roman"/>
          <w:noProof/>
          <w:szCs w:val="21"/>
        </w:rPr>
        <w:t>67</w:t>
      </w:r>
      <w:r w:rsidR="00E0505F" w:rsidRPr="00716014">
        <w:rPr>
          <w:rFonts w:ascii="Times New Roman" w:hAnsi="Times New Roman" w:cs="Times New Roman"/>
          <w:noProof/>
          <w:szCs w:val="21"/>
        </w:rPr>
        <w:t>巻３号</w:t>
      </w:r>
      <w:r w:rsidR="00E0505F" w:rsidRPr="00716014">
        <w:rPr>
          <w:rFonts w:ascii="Times New Roman" w:hAnsi="Times New Roman" w:cs="Times New Roman"/>
          <w:noProof/>
          <w:szCs w:val="21"/>
        </w:rPr>
        <w:t xml:space="preserve"> </w:t>
      </w:r>
      <w:r w:rsidR="00F00D33" w:rsidRPr="00716014">
        <w:rPr>
          <w:rFonts w:ascii="Times New Roman" w:hAnsi="Times New Roman" w:cs="Times New Roman"/>
          <w:noProof/>
          <w:szCs w:val="21"/>
        </w:rPr>
        <w:t>2016</w:t>
      </w:r>
      <w:r w:rsidR="00E0505F" w:rsidRPr="00716014">
        <w:rPr>
          <w:rFonts w:ascii="Times New Roman" w:hAnsi="Times New Roman" w:cs="Times New Roman"/>
          <w:noProof/>
          <w:szCs w:val="21"/>
        </w:rPr>
        <w:t>年３月</w:t>
      </w:r>
    </w:p>
    <w:sectPr w:rsidR="00F00D33" w:rsidRPr="00716014" w:rsidSect="006C781E">
      <w:footerReference w:type="default" r:id="rId33"/>
      <w:pgSz w:w="8391" w:h="11906" w:code="11"/>
      <w:pgMar w:top="1418" w:right="1077" w:bottom="1418" w:left="1077" w:header="851" w:footer="737" w:gutter="0"/>
      <w:cols w:space="425"/>
      <w:docGrid w:type="linesAndChars" w:linePitch="323"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6D" w:rsidRDefault="0061396D" w:rsidP="000C5834">
      <w:r>
        <w:separator/>
      </w:r>
    </w:p>
  </w:endnote>
  <w:endnote w:type="continuationSeparator" w:id="0">
    <w:p w:rsidR="0061396D" w:rsidRDefault="0061396D" w:rsidP="000C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31900"/>
      <w:docPartObj>
        <w:docPartGallery w:val="Page Numbers (Bottom of Page)"/>
        <w:docPartUnique/>
      </w:docPartObj>
    </w:sdtPr>
    <w:sdtEndPr/>
    <w:sdtContent>
      <w:p w:rsidR="00A3437E" w:rsidRDefault="00A3437E">
        <w:pPr>
          <w:pStyle w:val="a5"/>
        </w:pPr>
        <w:r>
          <w:fldChar w:fldCharType="begin"/>
        </w:r>
        <w:r>
          <w:instrText>PAGE   \* MERGEFORMAT</w:instrText>
        </w:r>
        <w:r>
          <w:fldChar w:fldCharType="separate"/>
        </w:r>
        <w:r w:rsidR="009F01C0" w:rsidRPr="009F01C0">
          <w:rPr>
            <w:noProof/>
            <w:lang w:val="ja-JP"/>
          </w:rPr>
          <w:t>2</w:t>
        </w:r>
        <w:r>
          <w:fldChar w:fldCharType="end"/>
        </w:r>
      </w:p>
    </w:sdtContent>
  </w:sdt>
  <w:p w:rsidR="00A3437E" w:rsidRDefault="00A343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6D" w:rsidRDefault="0061396D" w:rsidP="000C5834">
      <w:r>
        <w:separator/>
      </w:r>
    </w:p>
  </w:footnote>
  <w:footnote w:type="continuationSeparator" w:id="0">
    <w:p w:rsidR="0061396D" w:rsidRDefault="0061396D" w:rsidP="000C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AAC"/>
    <w:multiLevelType w:val="hybridMultilevel"/>
    <w:tmpl w:val="C0B0C34E"/>
    <w:lvl w:ilvl="0" w:tplc="D9A092A2">
      <w:start w:val="2"/>
      <w:numFmt w:val="decimalFullWidth"/>
      <w:lvlText w:val="%1）"/>
      <w:lvlJc w:val="left"/>
      <w:pPr>
        <w:ind w:left="432" w:hanging="432"/>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D5612"/>
    <w:multiLevelType w:val="multilevel"/>
    <w:tmpl w:val="669A8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36EFE"/>
    <w:multiLevelType w:val="hybridMultilevel"/>
    <w:tmpl w:val="D13C9E48"/>
    <w:lvl w:ilvl="0" w:tplc="11762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1202C"/>
    <w:multiLevelType w:val="hybridMultilevel"/>
    <w:tmpl w:val="E27E7D68"/>
    <w:lvl w:ilvl="0" w:tplc="604CBA14">
      <w:start w:val="1"/>
      <w:numFmt w:val="bullet"/>
      <w:lvlText w:val="•"/>
      <w:lvlJc w:val="left"/>
      <w:pPr>
        <w:tabs>
          <w:tab w:val="num" w:pos="720"/>
        </w:tabs>
        <w:ind w:left="720" w:hanging="360"/>
      </w:pPr>
      <w:rPr>
        <w:rFonts w:ascii="Arial" w:hAnsi="Arial" w:hint="default"/>
      </w:rPr>
    </w:lvl>
    <w:lvl w:ilvl="1" w:tplc="056C5272" w:tentative="1">
      <w:start w:val="1"/>
      <w:numFmt w:val="bullet"/>
      <w:lvlText w:val="•"/>
      <w:lvlJc w:val="left"/>
      <w:pPr>
        <w:tabs>
          <w:tab w:val="num" w:pos="1440"/>
        </w:tabs>
        <w:ind w:left="1440" w:hanging="360"/>
      </w:pPr>
      <w:rPr>
        <w:rFonts w:ascii="Arial" w:hAnsi="Arial" w:hint="default"/>
      </w:rPr>
    </w:lvl>
    <w:lvl w:ilvl="2" w:tplc="6DB6582A" w:tentative="1">
      <w:start w:val="1"/>
      <w:numFmt w:val="bullet"/>
      <w:lvlText w:val="•"/>
      <w:lvlJc w:val="left"/>
      <w:pPr>
        <w:tabs>
          <w:tab w:val="num" w:pos="2160"/>
        </w:tabs>
        <w:ind w:left="2160" w:hanging="360"/>
      </w:pPr>
      <w:rPr>
        <w:rFonts w:ascii="Arial" w:hAnsi="Arial" w:hint="default"/>
      </w:rPr>
    </w:lvl>
    <w:lvl w:ilvl="3" w:tplc="C120A0B8" w:tentative="1">
      <w:start w:val="1"/>
      <w:numFmt w:val="bullet"/>
      <w:lvlText w:val="•"/>
      <w:lvlJc w:val="left"/>
      <w:pPr>
        <w:tabs>
          <w:tab w:val="num" w:pos="2880"/>
        </w:tabs>
        <w:ind w:left="2880" w:hanging="360"/>
      </w:pPr>
      <w:rPr>
        <w:rFonts w:ascii="Arial" w:hAnsi="Arial" w:hint="default"/>
      </w:rPr>
    </w:lvl>
    <w:lvl w:ilvl="4" w:tplc="3B14C548" w:tentative="1">
      <w:start w:val="1"/>
      <w:numFmt w:val="bullet"/>
      <w:lvlText w:val="•"/>
      <w:lvlJc w:val="left"/>
      <w:pPr>
        <w:tabs>
          <w:tab w:val="num" w:pos="3600"/>
        </w:tabs>
        <w:ind w:left="3600" w:hanging="360"/>
      </w:pPr>
      <w:rPr>
        <w:rFonts w:ascii="Arial" w:hAnsi="Arial" w:hint="default"/>
      </w:rPr>
    </w:lvl>
    <w:lvl w:ilvl="5" w:tplc="0CAA2FCC" w:tentative="1">
      <w:start w:val="1"/>
      <w:numFmt w:val="bullet"/>
      <w:lvlText w:val="•"/>
      <w:lvlJc w:val="left"/>
      <w:pPr>
        <w:tabs>
          <w:tab w:val="num" w:pos="4320"/>
        </w:tabs>
        <w:ind w:left="4320" w:hanging="360"/>
      </w:pPr>
      <w:rPr>
        <w:rFonts w:ascii="Arial" w:hAnsi="Arial" w:hint="default"/>
      </w:rPr>
    </w:lvl>
    <w:lvl w:ilvl="6" w:tplc="1CFC5034" w:tentative="1">
      <w:start w:val="1"/>
      <w:numFmt w:val="bullet"/>
      <w:lvlText w:val="•"/>
      <w:lvlJc w:val="left"/>
      <w:pPr>
        <w:tabs>
          <w:tab w:val="num" w:pos="5040"/>
        </w:tabs>
        <w:ind w:left="5040" w:hanging="360"/>
      </w:pPr>
      <w:rPr>
        <w:rFonts w:ascii="Arial" w:hAnsi="Arial" w:hint="default"/>
      </w:rPr>
    </w:lvl>
    <w:lvl w:ilvl="7" w:tplc="675EFE12" w:tentative="1">
      <w:start w:val="1"/>
      <w:numFmt w:val="bullet"/>
      <w:lvlText w:val="•"/>
      <w:lvlJc w:val="left"/>
      <w:pPr>
        <w:tabs>
          <w:tab w:val="num" w:pos="5760"/>
        </w:tabs>
        <w:ind w:left="5760" w:hanging="360"/>
      </w:pPr>
      <w:rPr>
        <w:rFonts w:ascii="Arial" w:hAnsi="Arial" w:hint="default"/>
      </w:rPr>
    </w:lvl>
    <w:lvl w:ilvl="8" w:tplc="B7FE04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6C632E"/>
    <w:multiLevelType w:val="multilevel"/>
    <w:tmpl w:val="4376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42A9E"/>
    <w:multiLevelType w:val="hybridMultilevel"/>
    <w:tmpl w:val="39A86E50"/>
    <w:lvl w:ilvl="0" w:tplc="50DECC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92545"/>
    <w:multiLevelType w:val="hybridMultilevel"/>
    <w:tmpl w:val="EE0278A6"/>
    <w:lvl w:ilvl="0" w:tplc="1DCEAD46">
      <w:start w:val="1"/>
      <w:numFmt w:val="decimalFullWidth"/>
      <w:lvlText w:val="（%1）"/>
      <w:lvlJc w:val="left"/>
      <w:pPr>
        <w:ind w:left="1015" w:hanging="756"/>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45CC7159"/>
    <w:multiLevelType w:val="multilevel"/>
    <w:tmpl w:val="51C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168EB"/>
    <w:multiLevelType w:val="hybridMultilevel"/>
    <w:tmpl w:val="F3882942"/>
    <w:lvl w:ilvl="0" w:tplc="6E3C5E96">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981"/>
    <w:multiLevelType w:val="hybridMultilevel"/>
    <w:tmpl w:val="37809340"/>
    <w:lvl w:ilvl="0" w:tplc="91EC944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C514E"/>
    <w:multiLevelType w:val="hybridMultilevel"/>
    <w:tmpl w:val="9DA40CEE"/>
    <w:lvl w:ilvl="0" w:tplc="550053DC">
      <w:start w:val="1"/>
      <w:numFmt w:val="decimalFullWidth"/>
      <w:lvlText w:val="（%1）"/>
      <w:lvlJc w:val="left"/>
      <w:pPr>
        <w:ind w:left="396" w:hanging="39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D01F4"/>
    <w:multiLevelType w:val="hybridMultilevel"/>
    <w:tmpl w:val="72CA3C7E"/>
    <w:lvl w:ilvl="0" w:tplc="26725BA6">
      <w:start w:val="1"/>
      <w:numFmt w:val="decimalFullWidth"/>
      <w:lvlText w:val="（%1）"/>
      <w:lvlJc w:val="left"/>
      <w:pPr>
        <w:ind w:left="990" w:hanging="732"/>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2" w15:restartNumberingAfterBreak="0">
    <w:nsid w:val="605E3B66"/>
    <w:multiLevelType w:val="hybridMultilevel"/>
    <w:tmpl w:val="9A6E1C9A"/>
    <w:lvl w:ilvl="0" w:tplc="A85C3A78">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7557E"/>
    <w:multiLevelType w:val="hybridMultilevel"/>
    <w:tmpl w:val="E446F7E6"/>
    <w:lvl w:ilvl="0" w:tplc="8C041AD0">
      <w:start w:val="2"/>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7103AC"/>
    <w:multiLevelType w:val="hybridMultilevel"/>
    <w:tmpl w:val="936AC54A"/>
    <w:lvl w:ilvl="0" w:tplc="2C982960">
      <w:start w:val="1"/>
      <w:numFmt w:val="decimalFullWidth"/>
      <w:lvlText w:val="%1）"/>
      <w:lvlJc w:val="left"/>
      <w:pPr>
        <w:ind w:left="858" w:hanging="432"/>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C844014"/>
    <w:multiLevelType w:val="hybridMultilevel"/>
    <w:tmpl w:val="5EC2BFBA"/>
    <w:lvl w:ilvl="0" w:tplc="DDEC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5731C"/>
    <w:multiLevelType w:val="hybridMultilevel"/>
    <w:tmpl w:val="349EE5F0"/>
    <w:lvl w:ilvl="0" w:tplc="0FA8EC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8"/>
  </w:num>
  <w:num w:numId="4">
    <w:abstractNumId w:val="0"/>
  </w:num>
  <w:num w:numId="5">
    <w:abstractNumId w:val="14"/>
  </w:num>
  <w:num w:numId="6">
    <w:abstractNumId w:val="15"/>
  </w:num>
  <w:num w:numId="7">
    <w:abstractNumId w:val="3"/>
  </w:num>
  <w:num w:numId="8">
    <w:abstractNumId w:val="13"/>
  </w:num>
  <w:num w:numId="9">
    <w:abstractNumId w:val="7"/>
  </w:num>
  <w:num w:numId="10">
    <w:abstractNumId w:val="11"/>
  </w:num>
  <w:num w:numId="11">
    <w:abstractNumId w:val="5"/>
  </w:num>
  <w:num w:numId="12">
    <w:abstractNumId w:val="4"/>
  </w:num>
  <w:num w:numId="13">
    <w:abstractNumId w:val="9"/>
  </w:num>
  <w:num w:numId="14">
    <w:abstractNumId w:val="6"/>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bordersDoNotSurroundHeader/>
  <w:bordersDoNotSurroundFooter/>
  <w:defaultTabStop w:val="840"/>
  <w:drawingGridHorizontalSpacing w:val="18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B5"/>
    <w:rsid w:val="00000CED"/>
    <w:rsid w:val="00004417"/>
    <w:rsid w:val="00005479"/>
    <w:rsid w:val="00005A69"/>
    <w:rsid w:val="00007CF9"/>
    <w:rsid w:val="00007D76"/>
    <w:rsid w:val="00010CCA"/>
    <w:rsid w:val="00010F96"/>
    <w:rsid w:val="00012479"/>
    <w:rsid w:val="0001363E"/>
    <w:rsid w:val="00013739"/>
    <w:rsid w:val="00013B6D"/>
    <w:rsid w:val="00015E91"/>
    <w:rsid w:val="00016E7D"/>
    <w:rsid w:val="0002084D"/>
    <w:rsid w:val="0002116C"/>
    <w:rsid w:val="00022478"/>
    <w:rsid w:val="00023B8D"/>
    <w:rsid w:val="00023D5A"/>
    <w:rsid w:val="00026245"/>
    <w:rsid w:val="00026A77"/>
    <w:rsid w:val="000270D9"/>
    <w:rsid w:val="00031054"/>
    <w:rsid w:val="00033B92"/>
    <w:rsid w:val="0003439A"/>
    <w:rsid w:val="00034BFB"/>
    <w:rsid w:val="00035187"/>
    <w:rsid w:val="000418BA"/>
    <w:rsid w:val="00043A03"/>
    <w:rsid w:val="00044A37"/>
    <w:rsid w:val="00051336"/>
    <w:rsid w:val="00054221"/>
    <w:rsid w:val="000542DA"/>
    <w:rsid w:val="000546A4"/>
    <w:rsid w:val="00056B15"/>
    <w:rsid w:val="00056E1A"/>
    <w:rsid w:val="00060217"/>
    <w:rsid w:val="00060B54"/>
    <w:rsid w:val="00060B86"/>
    <w:rsid w:val="00061379"/>
    <w:rsid w:val="00065033"/>
    <w:rsid w:val="0007405B"/>
    <w:rsid w:val="000743A3"/>
    <w:rsid w:val="00076371"/>
    <w:rsid w:val="0008001C"/>
    <w:rsid w:val="00080CD1"/>
    <w:rsid w:val="00080E54"/>
    <w:rsid w:val="00081838"/>
    <w:rsid w:val="00083672"/>
    <w:rsid w:val="0008454C"/>
    <w:rsid w:val="0008473B"/>
    <w:rsid w:val="00084CD3"/>
    <w:rsid w:val="0008615C"/>
    <w:rsid w:val="00092350"/>
    <w:rsid w:val="000931B2"/>
    <w:rsid w:val="0009607A"/>
    <w:rsid w:val="000966CA"/>
    <w:rsid w:val="000979DA"/>
    <w:rsid w:val="000A3CA6"/>
    <w:rsid w:val="000A3FAF"/>
    <w:rsid w:val="000A44A9"/>
    <w:rsid w:val="000A4A6C"/>
    <w:rsid w:val="000A5112"/>
    <w:rsid w:val="000A6626"/>
    <w:rsid w:val="000A6C71"/>
    <w:rsid w:val="000A7EA7"/>
    <w:rsid w:val="000B0C4F"/>
    <w:rsid w:val="000B3AF9"/>
    <w:rsid w:val="000B3DB5"/>
    <w:rsid w:val="000B66E7"/>
    <w:rsid w:val="000B7CC9"/>
    <w:rsid w:val="000C4EEE"/>
    <w:rsid w:val="000C5834"/>
    <w:rsid w:val="000C6478"/>
    <w:rsid w:val="000C6928"/>
    <w:rsid w:val="000C7B27"/>
    <w:rsid w:val="000D0E54"/>
    <w:rsid w:val="000D1ABD"/>
    <w:rsid w:val="000D5C00"/>
    <w:rsid w:val="000D5D9A"/>
    <w:rsid w:val="000E296A"/>
    <w:rsid w:val="000E4115"/>
    <w:rsid w:val="000E76C2"/>
    <w:rsid w:val="000F1721"/>
    <w:rsid w:val="000F4D72"/>
    <w:rsid w:val="000F5045"/>
    <w:rsid w:val="000F5F66"/>
    <w:rsid w:val="000F66B3"/>
    <w:rsid w:val="000F6971"/>
    <w:rsid w:val="000F6A94"/>
    <w:rsid w:val="000F7301"/>
    <w:rsid w:val="00100A5A"/>
    <w:rsid w:val="00102146"/>
    <w:rsid w:val="001045C6"/>
    <w:rsid w:val="0010464C"/>
    <w:rsid w:val="00107630"/>
    <w:rsid w:val="00111E6D"/>
    <w:rsid w:val="001127BD"/>
    <w:rsid w:val="001168C8"/>
    <w:rsid w:val="001170F6"/>
    <w:rsid w:val="00117191"/>
    <w:rsid w:val="001179A3"/>
    <w:rsid w:val="00120F3E"/>
    <w:rsid w:val="001245DE"/>
    <w:rsid w:val="00126553"/>
    <w:rsid w:val="00126613"/>
    <w:rsid w:val="00130532"/>
    <w:rsid w:val="0013187E"/>
    <w:rsid w:val="00132718"/>
    <w:rsid w:val="001328D5"/>
    <w:rsid w:val="001333C5"/>
    <w:rsid w:val="00134B4C"/>
    <w:rsid w:val="00136277"/>
    <w:rsid w:val="00137AA9"/>
    <w:rsid w:val="00140871"/>
    <w:rsid w:val="00142BA3"/>
    <w:rsid w:val="00146F8C"/>
    <w:rsid w:val="00147D95"/>
    <w:rsid w:val="00147DA4"/>
    <w:rsid w:val="00150032"/>
    <w:rsid w:val="00151FD3"/>
    <w:rsid w:val="001549C8"/>
    <w:rsid w:val="00154C00"/>
    <w:rsid w:val="00155A8D"/>
    <w:rsid w:val="00156646"/>
    <w:rsid w:val="00160B57"/>
    <w:rsid w:val="001614AF"/>
    <w:rsid w:val="00162ADB"/>
    <w:rsid w:val="00172842"/>
    <w:rsid w:val="00174DDA"/>
    <w:rsid w:val="00176277"/>
    <w:rsid w:val="00177826"/>
    <w:rsid w:val="00180BB7"/>
    <w:rsid w:val="00180CC8"/>
    <w:rsid w:val="00180D0A"/>
    <w:rsid w:val="001819A6"/>
    <w:rsid w:val="0018511A"/>
    <w:rsid w:val="00185F91"/>
    <w:rsid w:val="00186404"/>
    <w:rsid w:val="00187418"/>
    <w:rsid w:val="001930B7"/>
    <w:rsid w:val="00193AA9"/>
    <w:rsid w:val="00194CBA"/>
    <w:rsid w:val="001957CD"/>
    <w:rsid w:val="00195A28"/>
    <w:rsid w:val="001973BD"/>
    <w:rsid w:val="0019782B"/>
    <w:rsid w:val="001A3CA6"/>
    <w:rsid w:val="001A43DC"/>
    <w:rsid w:val="001A441A"/>
    <w:rsid w:val="001A4EA4"/>
    <w:rsid w:val="001A53C1"/>
    <w:rsid w:val="001A583C"/>
    <w:rsid w:val="001B079E"/>
    <w:rsid w:val="001B0A15"/>
    <w:rsid w:val="001B0FBA"/>
    <w:rsid w:val="001B42F8"/>
    <w:rsid w:val="001B51CA"/>
    <w:rsid w:val="001B6FAA"/>
    <w:rsid w:val="001C14A7"/>
    <w:rsid w:val="001C42A0"/>
    <w:rsid w:val="001C734A"/>
    <w:rsid w:val="001C768A"/>
    <w:rsid w:val="001D2025"/>
    <w:rsid w:val="001D27B7"/>
    <w:rsid w:val="001D2B43"/>
    <w:rsid w:val="001D6E1D"/>
    <w:rsid w:val="001D728F"/>
    <w:rsid w:val="001D7C7A"/>
    <w:rsid w:val="001E2739"/>
    <w:rsid w:val="001E2A77"/>
    <w:rsid w:val="001E34EE"/>
    <w:rsid w:val="001E41C5"/>
    <w:rsid w:val="001E60A0"/>
    <w:rsid w:val="001F0B95"/>
    <w:rsid w:val="001F4E7A"/>
    <w:rsid w:val="001F6A97"/>
    <w:rsid w:val="001F7497"/>
    <w:rsid w:val="001F7D34"/>
    <w:rsid w:val="002000BD"/>
    <w:rsid w:val="002009A4"/>
    <w:rsid w:val="00202231"/>
    <w:rsid w:val="002032F7"/>
    <w:rsid w:val="00203FA2"/>
    <w:rsid w:val="002046C5"/>
    <w:rsid w:val="00205EE1"/>
    <w:rsid w:val="00205FFD"/>
    <w:rsid w:val="00207D36"/>
    <w:rsid w:val="00212B23"/>
    <w:rsid w:val="00212FBD"/>
    <w:rsid w:val="00214B09"/>
    <w:rsid w:val="002156FE"/>
    <w:rsid w:val="002165E0"/>
    <w:rsid w:val="00217E30"/>
    <w:rsid w:val="00221866"/>
    <w:rsid w:val="002231D1"/>
    <w:rsid w:val="00226917"/>
    <w:rsid w:val="00233621"/>
    <w:rsid w:val="00233DA0"/>
    <w:rsid w:val="002349D1"/>
    <w:rsid w:val="00235567"/>
    <w:rsid w:val="00241583"/>
    <w:rsid w:val="00241ECE"/>
    <w:rsid w:val="00242A0F"/>
    <w:rsid w:val="0024707E"/>
    <w:rsid w:val="00247BA9"/>
    <w:rsid w:val="002515E2"/>
    <w:rsid w:val="00252594"/>
    <w:rsid w:val="0025368F"/>
    <w:rsid w:val="00254CE1"/>
    <w:rsid w:val="00257397"/>
    <w:rsid w:val="00260414"/>
    <w:rsid w:val="0026124D"/>
    <w:rsid w:val="00261D04"/>
    <w:rsid w:val="00262240"/>
    <w:rsid w:val="0026527A"/>
    <w:rsid w:val="00273286"/>
    <w:rsid w:val="002735FB"/>
    <w:rsid w:val="0027552D"/>
    <w:rsid w:val="002809F6"/>
    <w:rsid w:val="00282F19"/>
    <w:rsid w:val="00284F90"/>
    <w:rsid w:val="0028622F"/>
    <w:rsid w:val="00287E8D"/>
    <w:rsid w:val="00290F2B"/>
    <w:rsid w:val="00292C71"/>
    <w:rsid w:val="00293604"/>
    <w:rsid w:val="00294E0D"/>
    <w:rsid w:val="0029502A"/>
    <w:rsid w:val="00296B5E"/>
    <w:rsid w:val="002B0BE3"/>
    <w:rsid w:val="002B6338"/>
    <w:rsid w:val="002B6618"/>
    <w:rsid w:val="002B68C7"/>
    <w:rsid w:val="002B72E6"/>
    <w:rsid w:val="002C3C7A"/>
    <w:rsid w:val="002C7179"/>
    <w:rsid w:val="002D76ED"/>
    <w:rsid w:val="002E05D7"/>
    <w:rsid w:val="002E1104"/>
    <w:rsid w:val="002E1FB2"/>
    <w:rsid w:val="002E2FC1"/>
    <w:rsid w:val="002E3B03"/>
    <w:rsid w:val="002F4361"/>
    <w:rsid w:val="002F48F3"/>
    <w:rsid w:val="002F50A4"/>
    <w:rsid w:val="002F5812"/>
    <w:rsid w:val="002F62E7"/>
    <w:rsid w:val="002F6588"/>
    <w:rsid w:val="002F6727"/>
    <w:rsid w:val="003031C0"/>
    <w:rsid w:val="00304ACA"/>
    <w:rsid w:val="00305522"/>
    <w:rsid w:val="00305D68"/>
    <w:rsid w:val="00305F03"/>
    <w:rsid w:val="0030602D"/>
    <w:rsid w:val="00306834"/>
    <w:rsid w:val="003069C3"/>
    <w:rsid w:val="00307D18"/>
    <w:rsid w:val="0031028A"/>
    <w:rsid w:val="0031040B"/>
    <w:rsid w:val="00316BC7"/>
    <w:rsid w:val="00317D7B"/>
    <w:rsid w:val="00320519"/>
    <w:rsid w:val="00324071"/>
    <w:rsid w:val="0032430B"/>
    <w:rsid w:val="003245C8"/>
    <w:rsid w:val="003246D1"/>
    <w:rsid w:val="00324FDA"/>
    <w:rsid w:val="00326040"/>
    <w:rsid w:val="00326F9A"/>
    <w:rsid w:val="00327641"/>
    <w:rsid w:val="00330906"/>
    <w:rsid w:val="003316A7"/>
    <w:rsid w:val="003322C0"/>
    <w:rsid w:val="00333EC4"/>
    <w:rsid w:val="0033440D"/>
    <w:rsid w:val="0033559C"/>
    <w:rsid w:val="00335DEA"/>
    <w:rsid w:val="003363F6"/>
    <w:rsid w:val="003369AD"/>
    <w:rsid w:val="00337530"/>
    <w:rsid w:val="00340386"/>
    <w:rsid w:val="00344B88"/>
    <w:rsid w:val="00350111"/>
    <w:rsid w:val="0035176E"/>
    <w:rsid w:val="00357498"/>
    <w:rsid w:val="0036148A"/>
    <w:rsid w:val="003615AC"/>
    <w:rsid w:val="00363647"/>
    <w:rsid w:val="003637CE"/>
    <w:rsid w:val="00363EAC"/>
    <w:rsid w:val="003645F4"/>
    <w:rsid w:val="0036568B"/>
    <w:rsid w:val="0037003A"/>
    <w:rsid w:val="00370D0E"/>
    <w:rsid w:val="00372E8E"/>
    <w:rsid w:val="00373954"/>
    <w:rsid w:val="00375BAD"/>
    <w:rsid w:val="00380591"/>
    <w:rsid w:val="00380FBD"/>
    <w:rsid w:val="0038236B"/>
    <w:rsid w:val="003842FE"/>
    <w:rsid w:val="0038501F"/>
    <w:rsid w:val="00385DF7"/>
    <w:rsid w:val="00387B78"/>
    <w:rsid w:val="00391385"/>
    <w:rsid w:val="003920B4"/>
    <w:rsid w:val="003921D6"/>
    <w:rsid w:val="00392205"/>
    <w:rsid w:val="0039247C"/>
    <w:rsid w:val="003958F9"/>
    <w:rsid w:val="003965C0"/>
    <w:rsid w:val="00396C6B"/>
    <w:rsid w:val="0039798E"/>
    <w:rsid w:val="003A2F7C"/>
    <w:rsid w:val="003A33F6"/>
    <w:rsid w:val="003A44B5"/>
    <w:rsid w:val="003A76D4"/>
    <w:rsid w:val="003A7E16"/>
    <w:rsid w:val="003B44CD"/>
    <w:rsid w:val="003B475B"/>
    <w:rsid w:val="003B5F1C"/>
    <w:rsid w:val="003B732C"/>
    <w:rsid w:val="003C0900"/>
    <w:rsid w:val="003C15DD"/>
    <w:rsid w:val="003C1FD0"/>
    <w:rsid w:val="003C2445"/>
    <w:rsid w:val="003C3582"/>
    <w:rsid w:val="003C567B"/>
    <w:rsid w:val="003C6911"/>
    <w:rsid w:val="003D0375"/>
    <w:rsid w:val="003D0982"/>
    <w:rsid w:val="003D1AF6"/>
    <w:rsid w:val="003D1EE2"/>
    <w:rsid w:val="003D4632"/>
    <w:rsid w:val="003E24E3"/>
    <w:rsid w:val="003E4EDD"/>
    <w:rsid w:val="003E523F"/>
    <w:rsid w:val="003F0485"/>
    <w:rsid w:val="003F0752"/>
    <w:rsid w:val="003F123F"/>
    <w:rsid w:val="003F1449"/>
    <w:rsid w:val="003F3DC8"/>
    <w:rsid w:val="003F47B4"/>
    <w:rsid w:val="003F5706"/>
    <w:rsid w:val="003F69C3"/>
    <w:rsid w:val="003F7566"/>
    <w:rsid w:val="0040321B"/>
    <w:rsid w:val="00405D88"/>
    <w:rsid w:val="00405DFD"/>
    <w:rsid w:val="00405F74"/>
    <w:rsid w:val="0040723F"/>
    <w:rsid w:val="00412C8B"/>
    <w:rsid w:val="00417B58"/>
    <w:rsid w:val="00420233"/>
    <w:rsid w:val="004213E4"/>
    <w:rsid w:val="00422EED"/>
    <w:rsid w:val="00423FB0"/>
    <w:rsid w:val="00424969"/>
    <w:rsid w:val="00424BA5"/>
    <w:rsid w:val="00424D02"/>
    <w:rsid w:val="00424E33"/>
    <w:rsid w:val="00425A42"/>
    <w:rsid w:val="004268DE"/>
    <w:rsid w:val="004269EF"/>
    <w:rsid w:val="00430364"/>
    <w:rsid w:val="00431708"/>
    <w:rsid w:val="004324CB"/>
    <w:rsid w:val="0043357B"/>
    <w:rsid w:val="004339CE"/>
    <w:rsid w:val="00435983"/>
    <w:rsid w:val="00435A73"/>
    <w:rsid w:val="00435CEA"/>
    <w:rsid w:val="0043731B"/>
    <w:rsid w:val="00437AB1"/>
    <w:rsid w:val="004403F1"/>
    <w:rsid w:val="00440E09"/>
    <w:rsid w:val="00442BD0"/>
    <w:rsid w:val="00442EDB"/>
    <w:rsid w:val="004478A0"/>
    <w:rsid w:val="00447DC6"/>
    <w:rsid w:val="00450478"/>
    <w:rsid w:val="00451EAC"/>
    <w:rsid w:val="00453DB6"/>
    <w:rsid w:val="00454AE5"/>
    <w:rsid w:val="004568D3"/>
    <w:rsid w:val="00457129"/>
    <w:rsid w:val="0046020E"/>
    <w:rsid w:val="004676EF"/>
    <w:rsid w:val="0046777E"/>
    <w:rsid w:val="00467DC5"/>
    <w:rsid w:val="00472FC2"/>
    <w:rsid w:val="00472FCD"/>
    <w:rsid w:val="00474DC0"/>
    <w:rsid w:val="0047671C"/>
    <w:rsid w:val="0047763C"/>
    <w:rsid w:val="0048023B"/>
    <w:rsid w:val="004823E6"/>
    <w:rsid w:val="00490A43"/>
    <w:rsid w:val="00491697"/>
    <w:rsid w:val="00492F83"/>
    <w:rsid w:val="0049543B"/>
    <w:rsid w:val="00495CFA"/>
    <w:rsid w:val="00497A77"/>
    <w:rsid w:val="004A5408"/>
    <w:rsid w:val="004A5CFB"/>
    <w:rsid w:val="004B2475"/>
    <w:rsid w:val="004B2570"/>
    <w:rsid w:val="004B2A94"/>
    <w:rsid w:val="004B42E2"/>
    <w:rsid w:val="004B4357"/>
    <w:rsid w:val="004B43AA"/>
    <w:rsid w:val="004B4E7A"/>
    <w:rsid w:val="004B56BE"/>
    <w:rsid w:val="004B5D0D"/>
    <w:rsid w:val="004B6253"/>
    <w:rsid w:val="004B6870"/>
    <w:rsid w:val="004B7AD4"/>
    <w:rsid w:val="004B7FE4"/>
    <w:rsid w:val="004C0DAD"/>
    <w:rsid w:val="004D1404"/>
    <w:rsid w:val="004D30A2"/>
    <w:rsid w:val="004D3286"/>
    <w:rsid w:val="004D4D64"/>
    <w:rsid w:val="004E1367"/>
    <w:rsid w:val="004E174A"/>
    <w:rsid w:val="004E1A6C"/>
    <w:rsid w:val="004E2048"/>
    <w:rsid w:val="004E30A6"/>
    <w:rsid w:val="004E3E63"/>
    <w:rsid w:val="004E4543"/>
    <w:rsid w:val="004E60B1"/>
    <w:rsid w:val="004E768A"/>
    <w:rsid w:val="004F2A78"/>
    <w:rsid w:val="004F5383"/>
    <w:rsid w:val="004F73D6"/>
    <w:rsid w:val="0050174F"/>
    <w:rsid w:val="005037B8"/>
    <w:rsid w:val="005058F9"/>
    <w:rsid w:val="00506A8C"/>
    <w:rsid w:val="005109C4"/>
    <w:rsid w:val="00511D70"/>
    <w:rsid w:val="00516CF4"/>
    <w:rsid w:val="0052207C"/>
    <w:rsid w:val="005228C1"/>
    <w:rsid w:val="00522BC5"/>
    <w:rsid w:val="005234FA"/>
    <w:rsid w:val="005237EF"/>
    <w:rsid w:val="00525E23"/>
    <w:rsid w:val="005276CD"/>
    <w:rsid w:val="005308DA"/>
    <w:rsid w:val="00530B21"/>
    <w:rsid w:val="00532BAA"/>
    <w:rsid w:val="00536AD8"/>
    <w:rsid w:val="00536E56"/>
    <w:rsid w:val="005378FD"/>
    <w:rsid w:val="00540725"/>
    <w:rsid w:val="00541163"/>
    <w:rsid w:val="00544D20"/>
    <w:rsid w:val="00547C1B"/>
    <w:rsid w:val="005516CA"/>
    <w:rsid w:val="0055200C"/>
    <w:rsid w:val="00552067"/>
    <w:rsid w:val="005522A7"/>
    <w:rsid w:val="0055268C"/>
    <w:rsid w:val="00554CE0"/>
    <w:rsid w:val="00554F12"/>
    <w:rsid w:val="00556A39"/>
    <w:rsid w:val="00556A6A"/>
    <w:rsid w:val="00556F79"/>
    <w:rsid w:val="005577BB"/>
    <w:rsid w:val="0056127B"/>
    <w:rsid w:val="00561CD1"/>
    <w:rsid w:val="00562136"/>
    <w:rsid w:val="00564757"/>
    <w:rsid w:val="00565590"/>
    <w:rsid w:val="0056572D"/>
    <w:rsid w:val="005666A2"/>
    <w:rsid w:val="005708EE"/>
    <w:rsid w:val="00573ECF"/>
    <w:rsid w:val="00574691"/>
    <w:rsid w:val="00576E94"/>
    <w:rsid w:val="00580E47"/>
    <w:rsid w:val="00581296"/>
    <w:rsid w:val="005813C4"/>
    <w:rsid w:val="00581D8F"/>
    <w:rsid w:val="0058381B"/>
    <w:rsid w:val="00585685"/>
    <w:rsid w:val="005863FA"/>
    <w:rsid w:val="005900D2"/>
    <w:rsid w:val="005923D3"/>
    <w:rsid w:val="0059269C"/>
    <w:rsid w:val="00592CD9"/>
    <w:rsid w:val="005930F9"/>
    <w:rsid w:val="00594F2A"/>
    <w:rsid w:val="00596290"/>
    <w:rsid w:val="00596C57"/>
    <w:rsid w:val="005A1CA0"/>
    <w:rsid w:val="005A202B"/>
    <w:rsid w:val="005A241A"/>
    <w:rsid w:val="005A4B70"/>
    <w:rsid w:val="005A67C2"/>
    <w:rsid w:val="005A68F5"/>
    <w:rsid w:val="005B1BB0"/>
    <w:rsid w:val="005B24A6"/>
    <w:rsid w:val="005B449C"/>
    <w:rsid w:val="005B4529"/>
    <w:rsid w:val="005B505F"/>
    <w:rsid w:val="005B7736"/>
    <w:rsid w:val="005C07B7"/>
    <w:rsid w:val="005C1F04"/>
    <w:rsid w:val="005C2A13"/>
    <w:rsid w:val="005C3F53"/>
    <w:rsid w:val="005C570D"/>
    <w:rsid w:val="005C686D"/>
    <w:rsid w:val="005C68DF"/>
    <w:rsid w:val="005C74B0"/>
    <w:rsid w:val="005D115B"/>
    <w:rsid w:val="005D1BD4"/>
    <w:rsid w:val="005D1CB1"/>
    <w:rsid w:val="005D28A1"/>
    <w:rsid w:val="005D79AF"/>
    <w:rsid w:val="005E048E"/>
    <w:rsid w:val="005E07EC"/>
    <w:rsid w:val="005E40D3"/>
    <w:rsid w:val="005E4310"/>
    <w:rsid w:val="005E4C7D"/>
    <w:rsid w:val="005E595A"/>
    <w:rsid w:val="005E63DB"/>
    <w:rsid w:val="005F38DF"/>
    <w:rsid w:val="005F5E4A"/>
    <w:rsid w:val="005F7E11"/>
    <w:rsid w:val="0060339F"/>
    <w:rsid w:val="00604114"/>
    <w:rsid w:val="00612B97"/>
    <w:rsid w:val="0061396D"/>
    <w:rsid w:val="00616F64"/>
    <w:rsid w:val="00617B9D"/>
    <w:rsid w:val="00620B81"/>
    <w:rsid w:val="00622261"/>
    <w:rsid w:val="00627CB8"/>
    <w:rsid w:val="00634BC4"/>
    <w:rsid w:val="00635A84"/>
    <w:rsid w:val="0063606D"/>
    <w:rsid w:val="0063646C"/>
    <w:rsid w:val="006432D9"/>
    <w:rsid w:val="00643718"/>
    <w:rsid w:val="00645AC2"/>
    <w:rsid w:val="0064675C"/>
    <w:rsid w:val="006471E6"/>
    <w:rsid w:val="00654C88"/>
    <w:rsid w:val="00655428"/>
    <w:rsid w:val="00656F2A"/>
    <w:rsid w:val="00661342"/>
    <w:rsid w:val="006616CE"/>
    <w:rsid w:val="006636B1"/>
    <w:rsid w:val="006645B5"/>
    <w:rsid w:val="00665932"/>
    <w:rsid w:val="006668E2"/>
    <w:rsid w:val="00666BC1"/>
    <w:rsid w:val="00671006"/>
    <w:rsid w:val="006712DE"/>
    <w:rsid w:val="00671C0B"/>
    <w:rsid w:val="00671C91"/>
    <w:rsid w:val="00674F27"/>
    <w:rsid w:val="006773BF"/>
    <w:rsid w:val="006808DE"/>
    <w:rsid w:val="00682305"/>
    <w:rsid w:val="006835CA"/>
    <w:rsid w:val="00684BB7"/>
    <w:rsid w:val="006861E5"/>
    <w:rsid w:val="00686886"/>
    <w:rsid w:val="0069311F"/>
    <w:rsid w:val="00697901"/>
    <w:rsid w:val="006A02B1"/>
    <w:rsid w:val="006A36C7"/>
    <w:rsid w:val="006A3E53"/>
    <w:rsid w:val="006A449B"/>
    <w:rsid w:val="006A4D3F"/>
    <w:rsid w:val="006A792C"/>
    <w:rsid w:val="006A7D76"/>
    <w:rsid w:val="006B07A9"/>
    <w:rsid w:val="006B1F6E"/>
    <w:rsid w:val="006B238E"/>
    <w:rsid w:val="006B3656"/>
    <w:rsid w:val="006B39B0"/>
    <w:rsid w:val="006B4604"/>
    <w:rsid w:val="006B498B"/>
    <w:rsid w:val="006B5EE6"/>
    <w:rsid w:val="006B63CF"/>
    <w:rsid w:val="006C1A93"/>
    <w:rsid w:val="006C1AE3"/>
    <w:rsid w:val="006C2A75"/>
    <w:rsid w:val="006C5BB5"/>
    <w:rsid w:val="006C781E"/>
    <w:rsid w:val="006D08FB"/>
    <w:rsid w:val="006D2C70"/>
    <w:rsid w:val="006D332A"/>
    <w:rsid w:val="006D3B5F"/>
    <w:rsid w:val="006D7DB0"/>
    <w:rsid w:val="006E05DE"/>
    <w:rsid w:val="006E0CE5"/>
    <w:rsid w:val="006E33CC"/>
    <w:rsid w:val="006E4E29"/>
    <w:rsid w:val="006E53A6"/>
    <w:rsid w:val="006F409E"/>
    <w:rsid w:val="006F48D0"/>
    <w:rsid w:val="006F56B0"/>
    <w:rsid w:val="006F660E"/>
    <w:rsid w:val="0070023F"/>
    <w:rsid w:val="0070069C"/>
    <w:rsid w:val="00702967"/>
    <w:rsid w:val="007029D2"/>
    <w:rsid w:val="007031AA"/>
    <w:rsid w:val="007050F2"/>
    <w:rsid w:val="00705ABB"/>
    <w:rsid w:val="007064CD"/>
    <w:rsid w:val="00707785"/>
    <w:rsid w:val="00710E28"/>
    <w:rsid w:val="007128EC"/>
    <w:rsid w:val="00712DC1"/>
    <w:rsid w:val="00714597"/>
    <w:rsid w:val="00714889"/>
    <w:rsid w:val="00714AD1"/>
    <w:rsid w:val="00716014"/>
    <w:rsid w:val="0072426E"/>
    <w:rsid w:val="00727896"/>
    <w:rsid w:val="0073364B"/>
    <w:rsid w:val="007340CB"/>
    <w:rsid w:val="00735598"/>
    <w:rsid w:val="00736278"/>
    <w:rsid w:val="007363BE"/>
    <w:rsid w:val="00742917"/>
    <w:rsid w:val="007441E8"/>
    <w:rsid w:val="007507CB"/>
    <w:rsid w:val="007524CB"/>
    <w:rsid w:val="0075514A"/>
    <w:rsid w:val="007567CE"/>
    <w:rsid w:val="00757F44"/>
    <w:rsid w:val="007633C4"/>
    <w:rsid w:val="00763E3B"/>
    <w:rsid w:val="00765AAF"/>
    <w:rsid w:val="00766046"/>
    <w:rsid w:val="00773DAE"/>
    <w:rsid w:val="00774607"/>
    <w:rsid w:val="007753AC"/>
    <w:rsid w:val="00775566"/>
    <w:rsid w:val="0078074A"/>
    <w:rsid w:val="00781C64"/>
    <w:rsid w:val="00782201"/>
    <w:rsid w:val="007827A3"/>
    <w:rsid w:val="007827C4"/>
    <w:rsid w:val="00784657"/>
    <w:rsid w:val="00787198"/>
    <w:rsid w:val="00790498"/>
    <w:rsid w:val="00793D07"/>
    <w:rsid w:val="007942EC"/>
    <w:rsid w:val="00795E87"/>
    <w:rsid w:val="007978CF"/>
    <w:rsid w:val="007A0C9B"/>
    <w:rsid w:val="007A30C2"/>
    <w:rsid w:val="007A3A5A"/>
    <w:rsid w:val="007A5F75"/>
    <w:rsid w:val="007A64FF"/>
    <w:rsid w:val="007A6E28"/>
    <w:rsid w:val="007B31CD"/>
    <w:rsid w:val="007B4863"/>
    <w:rsid w:val="007B4B7D"/>
    <w:rsid w:val="007B57C6"/>
    <w:rsid w:val="007B60EC"/>
    <w:rsid w:val="007B62C9"/>
    <w:rsid w:val="007C3071"/>
    <w:rsid w:val="007C3845"/>
    <w:rsid w:val="007C5A6A"/>
    <w:rsid w:val="007C72A7"/>
    <w:rsid w:val="007C7B69"/>
    <w:rsid w:val="007D30C6"/>
    <w:rsid w:val="007D43C1"/>
    <w:rsid w:val="007D5897"/>
    <w:rsid w:val="007E25B3"/>
    <w:rsid w:val="007E2A19"/>
    <w:rsid w:val="007E47DF"/>
    <w:rsid w:val="007E6084"/>
    <w:rsid w:val="007E7755"/>
    <w:rsid w:val="007F0963"/>
    <w:rsid w:val="007F2CF8"/>
    <w:rsid w:val="007F541B"/>
    <w:rsid w:val="007F5D78"/>
    <w:rsid w:val="00804BCE"/>
    <w:rsid w:val="00804E7E"/>
    <w:rsid w:val="00805A94"/>
    <w:rsid w:val="00805CDD"/>
    <w:rsid w:val="008100F5"/>
    <w:rsid w:val="008144B1"/>
    <w:rsid w:val="00814DC1"/>
    <w:rsid w:val="0081550D"/>
    <w:rsid w:val="008175C3"/>
    <w:rsid w:val="0082468D"/>
    <w:rsid w:val="00826996"/>
    <w:rsid w:val="00826BF2"/>
    <w:rsid w:val="008304BD"/>
    <w:rsid w:val="00836E6C"/>
    <w:rsid w:val="008379DD"/>
    <w:rsid w:val="00840143"/>
    <w:rsid w:val="00840F34"/>
    <w:rsid w:val="0084571C"/>
    <w:rsid w:val="00845CE4"/>
    <w:rsid w:val="00847225"/>
    <w:rsid w:val="00851D8D"/>
    <w:rsid w:val="0085200B"/>
    <w:rsid w:val="00857146"/>
    <w:rsid w:val="00857AF9"/>
    <w:rsid w:val="008608DE"/>
    <w:rsid w:val="00860C55"/>
    <w:rsid w:val="00860EF9"/>
    <w:rsid w:val="0086169D"/>
    <w:rsid w:val="00861EF2"/>
    <w:rsid w:val="0086377C"/>
    <w:rsid w:val="00863FCF"/>
    <w:rsid w:val="00865C48"/>
    <w:rsid w:val="0087257D"/>
    <w:rsid w:val="00875029"/>
    <w:rsid w:val="00876FED"/>
    <w:rsid w:val="008773BB"/>
    <w:rsid w:val="00877AB0"/>
    <w:rsid w:val="00886808"/>
    <w:rsid w:val="00887842"/>
    <w:rsid w:val="00892670"/>
    <w:rsid w:val="008979CC"/>
    <w:rsid w:val="008A1B6D"/>
    <w:rsid w:val="008A574F"/>
    <w:rsid w:val="008A7D9C"/>
    <w:rsid w:val="008B100F"/>
    <w:rsid w:val="008B1048"/>
    <w:rsid w:val="008B17CA"/>
    <w:rsid w:val="008B3FA6"/>
    <w:rsid w:val="008B5CB0"/>
    <w:rsid w:val="008B619F"/>
    <w:rsid w:val="008B6CCF"/>
    <w:rsid w:val="008B7F5D"/>
    <w:rsid w:val="008C05DE"/>
    <w:rsid w:val="008C0963"/>
    <w:rsid w:val="008C107B"/>
    <w:rsid w:val="008C43B0"/>
    <w:rsid w:val="008C482C"/>
    <w:rsid w:val="008C582B"/>
    <w:rsid w:val="008C7F48"/>
    <w:rsid w:val="008D02CD"/>
    <w:rsid w:val="008D1183"/>
    <w:rsid w:val="008D24FE"/>
    <w:rsid w:val="008D42E5"/>
    <w:rsid w:val="008D656C"/>
    <w:rsid w:val="008D7AE2"/>
    <w:rsid w:val="008E1D7F"/>
    <w:rsid w:val="008E21D1"/>
    <w:rsid w:val="008E3716"/>
    <w:rsid w:val="008E4C70"/>
    <w:rsid w:val="008E55E8"/>
    <w:rsid w:val="008E586F"/>
    <w:rsid w:val="008F097C"/>
    <w:rsid w:val="008F528B"/>
    <w:rsid w:val="008F71D5"/>
    <w:rsid w:val="008F7223"/>
    <w:rsid w:val="00901F6A"/>
    <w:rsid w:val="00902413"/>
    <w:rsid w:val="00902CD5"/>
    <w:rsid w:val="009039C0"/>
    <w:rsid w:val="009044BB"/>
    <w:rsid w:val="00911215"/>
    <w:rsid w:val="00913345"/>
    <w:rsid w:val="00913CB8"/>
    <w:rsid w:val="00914339"/>
    <w:rsid w:val="0091482D"/>
    <w:rsid w:val="00920E57"/>
    <w:rsid w:val="00927ED1"/>
    <w:rsid w:val="00927EF2"/>
    <w:rsid w:val="009348A5"/>
    <w:rsid w:val="00935683"/>
    <w:rsid w:val="00935E84"/>
    <w:rsid w:val="00936130"/>
    <w:rsid w:val="009404C2"/>
    <w:rsid w:val="009405A2"/>
    <w:rsid w:val="00940C8A"/>
    <w:rsid w:val="00942002"/>
    <w:rsid w:val="00945937"/>
    <w:rsid w:val="009503ED"/>
    <w:rsid w:val="00953AE1"/>
    <w:rsid w:val="00955649"/>
    <w:rsid w:val="00956104"/>
    <w:rsid w:val="0096082C"/>
    <w:rsid w:val="00961FF4"/>
    <w:rsid w:val="00962806"/>
    <w:rsid w:val="009628D1"/>
    <w:rsid w:val="00962C61"/>
    <w:rsid w:val="00962EE9"/>
    <w:rsid w:val="00971F7B"/>
    <w:rsid w:val="009728B1"/>
    <w:rsid w:val="00974827"/>
    <w:rsid w:val="00974ED8"/>
    <w:rsid w:val="009772C4"/>
    <w:rsid w:val="00977C9D"/>
    <w:rsid w:val="00980B47"/>
    <w:rsid w:val="00981F4F"/>
    <w:rsid w:val="00982407"/>
    <w:rsid w:val="009846C3"/>
    <w:rsid w:val="009903B8"/>
    <w:rsid w:val="009916ED"/>
    <w:rsid w:val="00994090"/>
    <w:rsid w:val="009963E5"/>
    <w:rsid w:val="009972A7"/>
    <w:rsid w:val="009A0EC2"/>
    <w:rsid w:val="009A1338"/>
    <w:rsid w:val="009A219B"/>
    <w:rsid w:val="009A2749"/>
    <w:rsid w:val="009A38C3"/>
    <w:rsid w:val="009A684E"/>
    <w:rsid w:val="009B0658"/>
    <w:rsid w:val="009B065A"/>
    <w:rsid w:val="009B1247"/>
    <w:rsid w:val="009B29EB"/>
    <w:rsid w:val="009B2C30"/>
    <w:rsid w:val="009B3ACD"/>
    <w:rsid w:val="009B46F1"/>
    <w:rsid w:val="009B4BE7"/>
    <w:rsid w:val="009B6AC7"/>
    <w:rsid w:val="009B746E"/>
    <w:rsid w:val="009B789A"/>
    <w:rsid w:val="009C005E"/>
    <w:rsid w:val="009C16D2"/>
    <w:rsid w:val="009C1808"/>
    <w:rsid w:val="009C2456"/>
    <w:rsid w:val="009C32E8"/>
    <w:rsid w:val="009C6B01"/>
    <w:rsid w:val="009D14A3"/>
    <w:rsid w:val="009D16FD"/>
    <w:rsid w:val="009D2BA4"/>
    <w:rsid w:val="009D4703"/>
    <w:rsid w:val="009D556A"/>
    <w:rsid w:val="009D75B0"/>
    <w:rsid w:val="009E1F74"/>
    <w:rsid w:val="009E21FB"/>
    <w:rsid w:val="009E2485"/>
    <w:rsid w:val="009E3663"/>
    <w:rsid w:val="009E6A9F"/>
    <w:rsid w:val="009E724E"/>
    <w:rsid w:val="009F01C0"/>
    <w:rsid w:val="009F085C"/>
    <w:rsid w:val="009F40DA"/>
    <w:rsid w:val="009F41A5"/>
    <w:rsid w:val="009F6782"/>
    <w:rsid w:val="009F72BC"/>
    <w:rsid w:val="00A00CC9"/>
    <w:rsid w:val="00A02AC2"/>
    <w:rsid w:val="00A0633E"/>
    <w:rsid w:val="00A06CE9"/>
    <w:rsid w:val="00A076E4"/>
    <w:rsid w:val="00A1055B"/>
    <w:rsid w:val="00A10BD6"/>
    <w:rsid w:val="00A115F3"/>
    <w:rsid w:val="00A12B8B"/>
    <w:rsid w:val="00A135C7"/>
    <w:rsid w:val="00A1451B"/>
    <w:rsid w:val="00A15709"/>
    <w:rsid w:val="00A16424"/>
    <w:rsid w:val="00A164D3"/>
    <w:rsid w:val="00A17BB1"/>
    <w:rsid w:val="00A21A03"/>
    <w:rsid w:val="00A226A5"/>
    <w:rsid w:val="00A25916"/>
    <w:rsid w:val="00A25EE8"/>
    <w:rsid w:val="00A3374E"/>
    <w:rsid w:val="00A33983"/>
    <w:rsid w:val="00A3405A"/>
    <w:rsid w:val="00A3437E"/>
    <w:rsid w:val="00A35BED"/>
    <w:rsid w:val="00A404FA"/>
    <w:rsid w:val="00A41362"/>
    <w:rsid w:val="00A4605F"/>
    <w:rsid w:val="00A46D2E"/>
    <w:rsid w:val="00A473E3"/>
    <w:rsid w:val="00A517A8"/>
    <w:rsid w:val="00A520CD"/>
    <w:rsid w:val="00A5292F"/>
    <w:rsid w:val="00A52BFE"/>
    <w:rsid w:val="00A566B3"/>
    <w:rsid w:val="00A57DCD"/>
    <w:rsid w:val="00A606DD"/>
    <w:rsid w:val="00A61C9C"/>
    <w:rsid w:val="00A61E53"/>
    <w:rsid w:val="00A6358F"/>
    <w:rsid w:val="00A639DD"/>
    <w:rsid w:val="00A63D84"/>
    <w:rsid w:val="00A63E55"/>
    <w:rsid w:val="00A64297"/>
    <w:rsid w:val="00A65655"/>
    <w:rsid w:val="00A66605"/>
    <w:rsid w:val="00A66746"/>
    <w:rsid w:val="00A66A40"/>
    <w:rsid w:val="00A677C6"/>
    <w:rsid w:val="00A71D18"/>
    <w:rsid w:val="00A71E1F"/>
    <w:rsid w:val="00A72234"/>
    <w:rsid w:val="00A72AEE"/>
    <w:rsid w:val="00A7777D"/>
    <w:rsid w:val="00A80AAB"/>
    <w:rsid w:val="00A8223A"/>
    <w:rsid w:val="00A83C9F"/>
    <w:rsid w:val="00A84C22"/>
    <w:rsid w:val="00A91459"/>
    <w:rsid w:val="00A92921"/>
    <w:rsid w:val="00A942F3"/>
    <w:rsid w:val="00A96456"/>
    <w:rsid w:val="00A96766"/>
    <w:rsid w:val="00AA1707"/>
    <w:rsid w:val="00AA1F54"/>
    <w:rsid w:val="00AA2253"/>
    <w:rsid w:val="00AA3000"/>
    <w:rsid w:val="00AA4424"/>
    <w:rsid w:val="00AB085F"/>
    <w:rsid w:val="00AB395C"/>
    <w:rsid w:val="00AB3E5F"/>
    <w:rsid w:val="00AB55F6"/>
    <w:rsid w:val="00AB5629"/>
    <w:rsid w:val="00AB7B13"/>
    <w:rsid w:val="00AC02CB"/>
    <w:rsid w:val="00AC4039"/>
    <w:rsid w:val="00AC4AD7"/>
    <w:rsid w:val="00AC4E66"/>
    <w:rsid w:val="00AD1605"/>
    <w:rsid w:val="00AD23FA"/>
    <w:rsid w:val="00AD3FAE"/>
    <w:rsid w:val="00AD40EA"/>
    <w:rsid w:val="00AD5076"/>
    <w:rsid w:val="00AD5A9C"/>
    <w:rsid w:val="00AD7C11"/>
    <w:rsid w:val="00AE3BF2"/>
    <w:rsid w:val="00AE3DC3"/>
    <w:rsid w:val="00AE40DA"/>
    <w:rsid w:val="00AE5991"/>
    <w:rsid w:val="00AE7AAB"/>
    <w:rsid w:val="00AF1F22"/>
    <w:rsid w:val="00AF3A2D"/>
    <w:rsid w:val="00AF3D84"/>
    <w:rsid w:val="00AF487F"/>
    <w:rsid w:val="00AF5C82"/>
    <w:rsid w:val="00B023B3"/>
    <w:rsid w:val="00B03E7E"/>
    <w:rsid w:val="00B03FC4"/>
    <w:rsid w:val="00B0654A"/>
    <w:rsid w:val="00B06552"/>
    <w:rsid w:val="00B0729D"/>
    <w:rsid w:val="00B1047F"/>
    <w:rsid w:val="00B10AE6"/>
    <w:rsid w:val="00B11EDF"/>
    <w:rsid w:val="00B123F9"/>
    <w:rsid w:val="00B14567"/>
    <w:rsid w:val="00B1594D"/>
    <w:rsid w:val="00B201BD"/>
    <w:rsid w:val="00B207DA"/>
    <w:rsid w:val="00B2235E"/>
    <w:rsid w:val="00B23493"/>
    <w:rsid w:val="00B23F1F"/>
    <w:rsid w:val="00B25DDA"/>
    <w:rsid w:val="00B30C8B"/>
    <w:rsid w:val="00B31F8B"/>
    <w:rsid w:val="00B33B4E"/>
    <w:rsid w:val="00B34E4C"/>
    <w:rsid w:val="00B36106"/>
    <w:rsid w:val="00B3678F"/>
    <w:rsid w:val="00B42B5D"/>
    <w:rsid w:val="00B446D9"/>
    <w:rsid w:val="00B46414"/>
    <w:rsid w:val="00B46C2A"/>
    <w:rsid w:val="00B51095"/>
    <w:rsid w:val="00B5154E"/>
    <w:rsid w:val="00B51BAA"/>
    <w:rsid w:val="00B5211C"/>
    <w:rsid w:val="00B5358C"/>
    <w:rsid w:val="00B540CA"/>
    <w:rsid w:val="00B54702"/>
    <w:rsid w:val="00B5480D"/>
    <w:rsid w:val="00B55E75"/>
    <w:rsid w:val="00B57A6A"/>
    <w:rsid w:val="00B60471"/>
    <w:rsid w:val="00B6364A"/>
    <w:rsid w:val="00B653CB"/>
    <w:rsid w:val="00B65E97"/>
    <w:rsid w:val="00B66251"/>
    <w:rsid w:val="00B66B71"/>
    <w:rsid w:val="00B70131"/>
    <w:rsid w:val="00B70850"/>
    <w:rsid w:val="00B716CA"/>
    <w:rsid w:val="00B71CC6"/>
    <w:rsid w:val="00B71D13"/>
    <w:rsid w:val="00B76720"/>
    <w:rsid w:val="00B7777E"/>
    <w:rsid w:val="00B77D14"/>
    <w:rsid w:val="00B77FBA"/>
    <w:rsid w:val="00B82664"/>
    <w:rsid w:val="00B831EA"/>
    <w:rsid w:val="00B83405"/>
    <w:rsid w:val="00B83CCD"/>
    <w:rsid w:val="00B85AB6"/>
    <w:rsid w:val="00B8667E"/>
    <w:rsid w:val="00B86B81"/>
    <w:rsid w:val="00B919FD"/>
    <w:rsid w:val="00B94768"/>
    <w:rsid w:val="00B947BA"/>
    <w:rsid w:val="00B97B79"/>
    <w:rsid w:val="00BA10DF"/>
    <w:rsid w:val="00BA132B"/>
    <w:rsid w:val="00BA14B0"/>
    <w:rsid w:val="00BA26EE"/>
    <w:rsid w:val="00BA2C55"/>
    <w:rsid w:val="00BA51E6"/>
    <w:rsid w:val="00BB15D3"/>
    <w:rsid w:val="00BB1642"/>
    <w:rsid w:val="00BB1977"/>
    <w:rsid w:val="00BB2E49"/>
    <w:rsid w:val="00BB41B5"/>
    <w:rsid w:val="00BB526B"/>
    <w:rsid w:val="00BC0329"/>
    <w:rsid w:val="00BC08EC"/>
    <w:rsid w:val="00BC1739"/>
    <w:rsid w:val="00BC1C3D"/>
    <w:rsid w:val="00BC2535"/>
    <w:rsid w:val="00BC4C71"/>
    <w:rsid w:val="00BC7963"/>
    <w:rsid w:val="00BC7A9A"/>
    <w:rsid w:val="00BC7EE4"/>
    <w:rsid w:val="00BD0111"/>
    <w:rsid w:val="00BD29C9"/>
    <w:rsid w:val="00BD2C80"/>
    <w:rsid w:val="00BD2E85"/>
    <w:rsid w:val="00BD409E"/>
    <w:rsid w:val="00BD6E5B"/>
    <w:rsid w:val="00BE1C51"/>
    <w:rsid w:val="00BE50F1"/>
    <w:rsid w:val="00BE62FF"/>
    <w:rsid w:val="00BE679E"/>
    <w:rsid w:val="00BE7807"/>
    <w:rsid w:val="00BF0A2B"/>
    <w:rsid w:val="00BF1C0B"/>
    <w:rsid w:val="00BF327A"/>
    <w:rsid w:val="00BF429D"/>
    <w:rsid w:val="00BF600B"/>
    <w:rsid w:val="00BF6F37"/>
    <w:rsid w:val="00BF7B32"/>
    <w:rsid w:val="00C01780"/>
    <w:rsid w:val="00C03F2D"/>
    <w:rsid w:val="00C05B20"/>
    <w:rsid w:val="00C062A5"/>
    <w:rsid w:val="00C06642"/>
    <w:rsid w:val="00C07D5C"/>
    <w:rsid w:val="00C10CDD"/>
    <w:rsid w:val="00C12C7C"/>
    <w:rsid w:val="00C1559D"/>
    <w:rsid w:val="00C156EA"/>
    <w:rsid w:val="00C211DA"/>
    <w:rsid w:val="00C23210"/>
    <w:rsid w:val="00C25D49"/>
    <w:rsid w:val="00C30B84"/>
    <w:rsid w:val="00C30E2E"/>
    <w:rsid w:val="00C32762"/>
    <w:rsid w:val="00C32F59"/>
    <w:rsid w:val="00C3325E"/>
    <w:rsid w:val="00C335A1"/>
    <w:rsid w:val="00C34046"/>
    <w:rsid w:val="00C34EDE"/>
    <w:rsid w:val="00C405B3"/>
    <w:rsid w:val="00C40EDD"/>
    <w:rsid w:val="00C4196B"/>
    <w:rsid w:val="00C42CB8"/>
    <w:rsid w:val="00C4376B"/>
    <w:rsid w:val="00C43BB0"/>
    <w:rsid w:val="00C45CB0"/>
    <w:rsid w:val="00C46715"/>
    <w:rsid w:val="00C47C3A"/>
    <w:rsid w:val="00C47F76"/>
    <w:rsid w:val="00C5137F"/>
    <w:rsid w:val="00C516E2"/>
    <w:rsid w:val="00C5210A"/>
    <w:rsid w:val="00C52625"/>
    <w:rsid w:val="00C526B3"/>
    <w:rsid w:val="00C548FD"/>
    <w:rsid w:val="00C54BC9"/>
    <w:rsid w:val="00C54E75"/>
    <w:rsid w:val="00C578D5"/>
    <w:rsid w:val="00C60DEB"/>
    <w:rsid w:val="00C62AAA"/>
    <w:rsid w:val="00C64A78"/>
    <w:rsid w:val="00C66567"/>
    <w:rsid w:val="00C6769E"/>
    <w:rsid w:val="00C74BDC"/>
    <w:rsid w:val="00C75065"/>
    <w:rsid w:val="00C77669"/>
    <w:rsid w:val="00C7798F"/>
    <w:rsid w:val="00C805FA"/>
    <w:rsid w:val="00C82650"/>
    <w:rsid w:val="00C830A8"/>
    <w:rsid w:val="00C871EC"/>
    <w:rsid w:val="00C900F5"/>
    <w:rsid w:val="00C91241"/>
    <w:rsid w:val="00C925C8"/>
    <w:rsid w:val="00C93528"/>
    <w:rsid w:val="00C93F1E"/>
    <w:rsid w:val="00C96C15"/>
    <w:rsid w:val="00C96F6F"/>
    <w:rsid w:val="00C9763D"/>
    <w:rsid w:val="00CA07E0"/>
    <w:rsid w:val="00CA09EF"/>
    <w:rsid w:val="00CA20A5"/>
    <w:rsid w:val="00CA3B1E"/>
    <w:rsid w:val="00CA7748"/>
    <w:rsid w:val="00CB0A55"/>
    <w:rsid w:val="00CB3C57"/>
    <w:rsid w:val="00CB4CDD"/>
    <w:rsid w:val="00CB5A40"/>
    <w:rsid w:val="00CB61C0"/>
    <w:rsid w:val="00CC73AA"/>
    <w:rsid w:val="00CD07CB"/>
    <w:rsid w:val="00CD128D"/>
    <w:rsid w:val="00CD3935"/>
    <w:rsid w:val="00CD3D3C"/>
    <w:rsid w:val="00CD6861"/>
    <w:rsid w:val="00CD76AD"/>
    <w:rsid w:val="00CE0773"/>
    <w:rsid w:val="00CE4A7F"/>
    <w:rsid w:val="00CE4D59"/>
    <w:rsid w:val="00CE6925"/>
    <w:rsid w:val="00CF3B4A"/>
    <w:rsid w:val="00CF51CE"/>
    <w:rsid w:val="00CF5746"/>
    <w:rsid w:val="00CF5750"/>
    <w:rsid w:val="00CF66CA"/>
    <w:rsid w:val="00CF6BC7"/>
    <w:rsid w:val="00CF6C4F"/>
    <w:rsid w:val="00D00504"/>
    <w:rsid w:val="00D011F8"/>
    <w:rsid w:val="00D02758"/>
    <w:rsid w:val="00D029D8"/>
    <w:rsid w:val="00D03BAA"/>
    <w:rsid w:val="00D0454F"/>
    <w:rsid w:val="00D04B8D"/>
    <w:rsid w:val="00D0538E"/>
    <w:rsid w:val="00D05CF6"/>
    <w:rsid w:val="00D11820"/>
    <w:rsid w:val="00D154A8"/>
    <w:rsid w:val="00D15ADC"/>
    <w:rsid w:val="00D17468"/>
    <w:rsid w:val="00D20591"/>
    <w:rsid w:val="00D21610"/>
    <w:rsid w:val="00D23521"/>
    <w:rsid w:val="00D23B3C"/>
    <w:rsid w:val="00D23F4F"/>
    <w:rsid w:val="00D3006D"/>
    <w:rsid w:val="00D30484"/>
    <w:rsid w:val="00D31F2F"/>
    <w:rsid w:val="00D33CE8"/>
    <w:rsid w:val="00D35DC9"/>
    <w:rsid w:val="00D37E94"/>
    <w:rsid w:val="00D4030E"/>
    <w:rsid w:val="00D41DEC"/>
    <w:rsid w:val="00D42D47"/>
    <w:rsid w:val="00D43615"/>
    <w:rsid w:val="00D44118"/>
    <w:rsid w:val="00D522AE"/>
    <w:rsid w:val="00D53369"/>
    <w:rsid w:val="00D53676"/>
    <w:rsid w:val="00D537E5"/>
    <w:rsid w:val="00D57FBD"/>
    <w:rsid w:val="00D6020B"/>
    <w:rsid w:val="00D62788"/>
    <w:rsid w:val="00D6446A"/>
    <w:rsid w:val="00D72902"/>
    <w:rsid w:val="00D72A7B"/>
    <w:rsid w:val="00D75412"/>
    <w:rsid w:val="00D7566E"/>
    <w:rsid w:val="00D76C05"/>
    <w:rsid w:val="00D8005C"/>
    <w:rsid w:val="00D80417"/>
    <w:rsid w:val="00D81B06"/>
    <w:rsid w:val="00D85061"/>
    <w:rsid w:val="00D856D4"/>
    <w:rsid w:val="00D86413"/>
    <w:rsid w:val="00D9164C"/>
    <w:rsid w:val="00D91E4D"/>
    <w:rsid w:val="00D92C75"/>
    <w:rsid w:val="00D936CD"/>
    <w:rsid w:val="00D94A34"/>
    <w:rsid w:val="00D951E1"/>
    <w:rsid w:val="00D96911"/>
    <w:rsid w:val="00D97485"/>
    <w:rsid w:val="00D97893"/>
    <w:rsid w:val="00DA0EFD"/>
    <w:rsid w:val="00DA1059"/>
    <w:rsid w:val="00DA2746"/>
    <w:rsid w:val="00DA4CB7"/>
    <w:rsid w:val="00DA51DB"/>
    <w:rsid w:val="00DA73AB"/>
    <w:rsid w:val="00DB26EA"/>
    <w:rsid w:val="00DB6086"/>
    <w:rsid w:val="00DB71CF"/>
    <w:rsid w:val="00DB7C50"/>
    <w:rsid w:val="00DB7E85"/>
    <w:rsid w:val="00DC0720"/>
    <w:rsid w:val="00DC0912"/>
    <w:rsid w:val="00DC133A"/>
    <w:rsid w:val="00DC1B6D"/>
    <w:rsid w:val="00DC40EF"/>
    <w:rsid w:val="00DC42FC"/>
    <w:rsid w:val="00DC4AFF"/>
    <w:rsid w:val="00DC6C9D"/>
    <w:rsid w:val="00DD0C4E"/>
    <w:rsid w:val="00DD1971"/>
    <w:rsid w:val="00DD4691"/>
    <w:rsid w:val="00DD51E5"/>
    <w:rsid w:val="00DD619E"/>
    <w:rsid w:val="00DD7407"/>
    <w:rsid w:val="00DD787E"/>
    <w:rsid w:val="00DE199C"/>
    <w:rsid w:val="00DF4EA6"/>
    <w:rsid w:val="00E00C5E"/>
    <w:rsid w:val="00E00F29"/>
    <w:rsid w:val="00E013C4"/>
    <w:rsid w:val="00E030CE"/>
    <w:rsid w:val="00E04649"/>
    <w:rsid w:val="00E0505F"/>
    <w:rsid w:val="00E05550"/>
    <w:rsid w:val="00E11A41"/>
    <w:rsid w:val="00E1201A"/>
    <w:rsid w:val="00E152C3"/>
    <w:rsid w:val="00E17C08"/>
    <w:rsid w:val="00E20DDF"/>
    <w:rsid w:val="00E24BBF"/>
    <w:rsid w:val="00E31168"/>
    <w:rsid w:val="00E3190B"/>
    <w:rsid w:val="00E31E2D"/>
    <w:rsid w:val="00E342CE"/>
    <w:rsid w:val="00E3520C"/>
    <w:rsid w:val="00E3538C"/>
    <w:rsid w:val="00E36A6E"/>
    <w:rsid w:val="00E37586"/>
    <w:rsid w:val="00E405A8"/>
    <w:rsid w:val="00E40704"/>
    <w:rsid w:val="00E4166A"/>
    <w:rsid w:val="00E4341B"/>
    <w:rsid w:val="00E43F9D"/>
    <w:rsid w:val="00E443C9"/>
    <w:rsid w:val="00E45610"/>
    <w:rsid w:val="00E47D03"/>
    <w:rsid w:val="00E5181C"/>
    <w:rsid w:val="00E52EF7"/>
    <w:rsid w:val="00E534D9"/>
    <w:rsid w:val="00E54A35"/>
    <w:rsid w:val="00E5694C"/>
    <w:rsid w:val="00E57A25"/>
    <w:rsid w:val="00E601E7"/>
    <w:rsid w:val="00E6050A"/>
    <w:rsid w:val="00E611BD"/>
    <w:rsid w:val="00E62836"/>
    <w:rsid w:val="00E62964"/>
    <w:rsid w:val="00E629B5"/>
    <w:rsid w:val="00E63CFA"/>
    <w:rsid w:val="00E6431F"/>
    <w:rsid w:val="00E67E43"/>
    <w:rsid w:val="00E70A4D"/>
    <w:rsid w:val="00E71444"/>
    <w:rsid w:val="00E76A70"/>
    <w:rsid w:val="00E800EE"/>
    <w:rsid w:val="00E80B99"/>
    <w:rsid w:val="00E827F6"/>
    <w:rsid w:val="00E83969"/>
    <w:rsid w:val="00E858C0"/>
    <w:rsid w:val="00E92A77"/>
    <w:rsid w:val="00E92F57"/>
    <w:rsid w:val="00E94ED7"/>
    <w:rsid w:val="00E97173"/>
    <w:rsid w:val="00E9720B"/>
    <w:rsid w:val="00E97241"/>
    <w:rsid w:val="00E97E0B"/>
    <w:rsid w:val="00E97ED2"/>
    <w:rsid w:val="00EA218E"/>
    <w:rsid w:val="00EA2B3A"/>
    <w:rsid w:val="00EA392C"/>
    <w:rsid w:val="00EA4A4F"/>
    <w:rsid w:val="00EA534C"/>
    <w:rsid w:val="00EA6258"/>
    <w:rsid w:val="00EA6B4E"/>
    <w:rsid w:val="00EB46BB"/>
    <w:rsid w:val="00EB53EB"/>
    <w:rsid w:val="00EB758F"/>
    <w:rsid w:val="00EB7D67"/>
    <w:rsid w:val="00EC06F6"/>
    <w:rsid w:val="00EC19CA"/>
    <w:rsid w:val="00EC3B07"/>
    <w:rsid w:val="00EC3F78"/>
    <w:rsid w:val="00EC410A"/>
    <w:rsid w:val="00EC57CE"/>
    <w:rsid w:val="00EC602A"/>
    <w:rsid w:val="00EC7B5E"/>
    <w:rsid w:val="00EC7DA3"/>
    <w:rsid w:val="00ED1A4D"/>
    <w:rsid w:val="00ED20AE"/>
    <w:rsid w:val="00ED4A1D"/>
    <w:rsid w:val="00ED4FD1"/>
    <w:rsid w:val="00ED65AD"/>
    <w:rsid w:val="00ED7EC5"/>
    <w:rsid w:val="00EE0229"/>
    <w:rsid w:val="00EE13BF"/>
    <w:rsid w:val="00EE1D22"/>
    <w:rsid w:val="00EE2029"/>
    <w:rsid w:val="00EE2F2B"/>
    <w:rsid w:val="00EE42B4"/>
    <w:rsid w:val="00EE63A2"/>
    <w:rsid w:val="00EF0433"/>
    <w:rsid w:val="00EF12B7"/>
    <w:rsid w:val="00EF2A30"/>
    <w:rsid w:val="00EF2EF0"/>
    <w:rsid w:val="00EF3898"/>
    <w:rsid w:val="00EF39E1"/>
    <w:rsid w:val="00EF4138"/>
    <w:rsid w:val="00EF45FE"/>
    <w:rsid w:val="00F00D33"/>
    <w:rsid w:val="00F021A9"/>
    <w:rsid w:val="00F05CEA"/>
    <w:rsid w:val="00F065E0"/>
    <w:rsid w:val="00F06D0F"/>
    <w:rsid w:val="00F11BD5"/>
    <w:rsid w:val="00F12138"/>
    <w:rsid w:val="00F12B72"/>
    <w:rsid w:val="00F12EB5"/>
    <w:rsid w:val="00F13E17"/>
    <w:rsid w:val="00F15AFC"/>
    <w:rsid w:val="00F15CB8"/>
    <w:rsid w:val="00F16442"/>
    <w:rsid w:val="00F170F8"/>
    <w:rsid w:val="00F2036D"/>
    <w:rsid w:val="00F20F8F"/>
    <w:rsid w:val="00F23EF4"/>
    <w:rsid w:val="00F24A6B"/>
    <w:rsid w:val="00F24F72"/>
    <w:rsid w:val="00F279D2"/>
    <w:rsid w:val="00F324F0"/>
    <w:rsid w:val="00F35296"/>
    <w:rsid w:val="00F35B26"/>
    <w:rsid w:val="00F35EDB"/>
    <w:rsid w:val="00F35FC9"/>
    <w:rsid w:val="00F47C04"/>
    <w:rsid w:val="00F51B95"/>
    <w:rsid w:val="00F52F1E"/>
    <w:rsid w:val="00F5340A"/>
    <w:rsid w:val="00F5470B"/>
    <w:rsid w:val="00F55766"/>
    <w:rsid w:val="00F61E59"/>
    <w:rsid w:val="00F63D1C"/>
    <w:rsid w:val="00F65690"/>
    <w:rsid w:val="00F700F5"/>
    <w:rsid w:val="00F72AEF"/>
    <w:rsid w:val="00F74933"/>
    <w:rsid w:val="00F7760F"/>
    <w:rsid w:val="00F85248"/>
    <w:rsid w:val="00F8582E"/>
    <w:rsid w:val="00F861F2"/>
    <w:rsid w:val="00F919D5"/>
    <w:rsid w:val="00F923C3"/>
    <w:rsid w:val="00F94C52"/>
    <w:rsid w:val="00F9725E"/>
    <w:rsid w:val="00FA1ACB"/>
    <w:rsid w:val="00FA1FBB"/>
    <w:rsid w:val="00FA3491"/>
    <w:rsid w:val="00FA38FC"/>
    <w:rsid w:val="00FA3AD0"/>
    <w:rsid w:val="00FA4EE5"/>
    <w:rsid w:val="00FA6B14"/>
    <w:rsid w:val="00FB0AA4"/>
    <w:rsid w:val="00FB222C"/>
    <w:rsid w:val="00FB55F1"/>
    <w:rsid w:val="00FB5D34"/>
    <w:rsid w:val="00FC15BF"/>
    <w:rsid w:val="00FC1DAB"/>
    <w:rsid w:val="00FC2D31"/>
    <w:rsid w:val="00FC5FEE"/>
    <w:rsid w:val="00FC6AF4"/>
    <w:rsid w:val="00FC6B2B"/>
    <w:rsid w:val="00FC74A5"/>
    <w:rsid w:val="00FD0305"/>
    <w:rsid w:val="00FD0897"/>
    <w:rsid w:val="00FD2AF6"/>
    <w:rsid w:val="00FD716A"/>
    <w:rsid w:val="00FD7698"/>
    <w:rsid w:val="00FE0ECB"/>
    <w:rsid w:val="00FE20B4"/>
    <w:rsid w:val="00FE7F92"/>
    <w:rsid w:val="00FF07DC"/>
    <w:rsid w:val="00FF4276"/>
    <w:rsid w:val="00FF55D7"/>
    <w:rsid w:val="00FF6E67"/>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D935A4-9362-4FDC-8954-1A788F57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B5"/>
    <w:pPr>
      <w:widowControl w:val="0"/>
      <w:jc w:val="both"/>
    </w:pPr>
  </w:style>
  <w:style w:type="paragraph" w:styleId="3">
    <w:name w:val="heading 3"/>
    <w:basedOn w:val="a"/>
    <w:link w:val="30"/>
    <w:uiPriority w:val="9"/>
    <w:qFormat/>
    <w:rsid w:val="00F7760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next w:val="a"/>
    <w:link w:val="50"/>
    <w:uiPriority w:val="9"/>
    <w:semiHidden/>
    <w:unhideWhenUsed/>
    <w:qFormat/>
    <w:rsid w:val="0026041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834"/>
    <w:pPr>
      <w:tabs>
        <w:tab w:val="center" w:pos="4252"/>
        <w:tab w:val="right" w:pos="8504"/>
      </w:tabs>
      <w:snapToGrid w:val="0"/>
    </w:pPr>
  </w:style>
  <w:style w:type="character" w:customStyle="1" w:styleId="a4">
    <w:name w:val="ヘッダー (文字)"/>
    <w:basedOn w:val="a0"/>
    <w:link w:val="a3"/>
    <w:uiPriority w:val="99"/>
    <w:rsid w:val="000C5834"/>
  </w:style>
  <w:style w:type="paragraph" w:styleId="a5">
    <w:name w:val="footer"/>
    <w:basedOn w:val="a"/>
    <w:link w:val="a6"/>
    <w:uiPriority w:val="99"/>
    <w:unhideWhenUsed/>
    <w:rsid w:val="000C5834"/>
    <w:pPr>
      <w:tabs>
        <w:tab w:val="center" w:pos="4252"/>
        <w:tab w:val="right" w:pos="8504"/>
      </w:tabs>
      <w:snapToGrid w:val="0"/>
    </w:pPr>
  </w:style>
  <w:style w:type="character" w:customStyle="1" w:styleId="a6">
    <w:name w:val="フッター (文字)"/>
    <w:basedOn w:val="a0"/>
    <w:link w:val="a5"/>
    <w:uiPriority w:val="99"/>
    <w:rsid w:val="000C5834"/>
  </w:style>
  <w:style w:type="character" w:styleId="a7">
    <w:name w:val="Strong"/>
    <w:basedOn w:val="a0"/>
    <w:uiPriority w:val="22"/>
    <w:qFormat/>
    <w:rsid w:val="000C5834"/>
    <w:rPr>
      <w:b/>
      <w:bCs/>
    </w:rPr>
  </w:style>
  <w:style w:type="paragraph" w:customStyle="1" w:styleId="Default">
    <w:name w:val="Default"/>
    <w:rsid w:val="00203FA2"/>
    <w:pPr>
      <w:widowControl w:val="0"/>
      <w:autoSpaceDE w:val="0"/>
      <w:autoSpaceDN w:val="0"/>
      <w:adjustRightInd w:val="0"/>
    </w:pPr>
    <w:rPr>
      <w:rFonts w:ascii="Tahoma" w:hAnsi="Tahoma" w:cs="Tahoma"/>
      <w:color w:val="000000"/>
      <w:kern w:val="0"/>
      <w:sz w:val="24"/>
      <w:szCs w:val="24"/>
    </w:rPr>
  </w:style>
  <w:style w:type="character" w:styleId="a8">
    <w:name w:val="Hyperlink"/>
    <w:basedOn w:val="a0"/>
    <w:uiPriority w:val="99"/>
    <w:unhideWhenUsed/>
    <w:rsid w:val="00203FA2"/>
    <w:rPr>
      <w:color w:val="0000FF"/>
      <w:u w:val="single"/>
    </w:rPr>
  </w:style>
  <w:style w:type="paragraph" w:styleId="HTML">
    <w:name w:val="HTML Preformatted"/>
    <w:basedOn w:val="a"/>
    <w:link w:val="HTML0"/>
    <w:uiPriority w:val="99"/>
    <w:unhideWhenUsed/>
    <w:rsid w:val="00093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931B2"/>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573E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B023B3"/>
  </w:style>
  <w:style w:type="character" w:customStyle="1" w:styleId="aa">
    <w:name w:val="日付 (文字)"/>
    <w:basedOn w:val="a0"/>
    <w:link w:val="a9"/>
    <w:uiPriority w:val="99"/>
    <w:semiHidden/>
    <w:rsid w:val="00B023B3"/>
  </w:style>
  <w:style w:type="paragraph" w:styleId="ab">
    <w:name w:val="List Paragraph"/>
    <w:basedOn w:val="a"/>
    <w:uiPriority w:val="34"/>
    <w:qFormat/>
    <w:rsid w:val="00B023B3"/>
    <w:pPr>
      <w:ind w:leftChars="400" w:left="840"/>
    </w:pPr>
  </w:style>
  <w:style w:type="character" w:customStyle="1" w:styleId="30">
    <w:name w:val="見出し 3 (文字)"/>
    <w:basedOn w:val="a0"/>
    <w:link w:val="3"/>
    <w:uiPriority w:val="9"/>
    <w:rsid w:val="00F7760F"/>
    <w:rPr>
      <w:rFonts w:ascii="ＭＳ Ｐゴシック" w:eastAsia="ＭＳ Ｐゴシック" w:hAnsi="ＭＳ Ｐゴシック" w:cs="ＭＳ Ｐゴシック"/>
      <w:b/>
      <w:bCs/>
      <w:kern w:val="0"/>
      <w:sz w:val="27"/>
      <w:szCs w:val="27"/>
    </w:rPr>
  </w:style>
  <w:style w:type="character" w:customStyle="1" w:styleId="apple-converted-space">
    <w:name w:val="apple-converted-space"/>
    <w:basedOn w:val="a0"/>
    <w:rsid w:val="001B079E"/>
  </w:style>
  <w:style w:type="character" w:customStyle="1" w:styleId="em-01">
    <w:name w:val="em-01"/>
    <w:basedOn w:val="a0"/>
    <w:rsid w:val="002B68C7"/>
  </w:style>
  <w:style w:type="character" w:styleId="ac">
    <w:name w:val="FollowedHyperlink"/>
    <w:basedOn w:val="a0"/>
    <w:uiPriority w:val="99"/>
    <w:semiHidden/>
    <w:unhideWhenUsed/>
    <w:rsid w:val="00AD3FAE"/>
    <w:rPr>
      <w:color w:val="954F72" w:themeColor="followedHyperlink"/>
      <w:u w:val="single"/>
    </w:rPr>
  </w:style>
  <w:style w:type="character" w:styleId="ad">
    <w:name w:val="annotation reference"/>
    <w:basedOn w:val="a0"/>
    <w:uiPriority w:val="99"/>
    <w:semiHidden/>
    <w:unhideWhenUsed/>
    <w:rsid w:val="00E629B5"/>
    <w:rPr>
      <w:sz w:val="18"/>
      <w:szCs w:val="18"/>
    </w:rPr>
  </w:style>
  <w:style w:type="paragraph" w:styleId="ae">
    <w:name w:val="annotation text"/>
    <w:basedOn w:val="a"/>
    <w:link w:val="af"/>
    <w:uiPriority w:val="99"/>
    <w:semiHidden/>
    <w:unhideWhenUsed/>
    <w:rsid w:val="00E629B5"/>
    <w:pPr>
      <w:jc w:val="left"/>
    </w:pPr>
  </w:style>
  <w:style w:type="character" w:customStyle="1" w:styleId="af">
    <w:name w:val="コメント文字列 (文字)"/>
    <w:basedOn w:val="a0"/>
    <w:link w:val="ae"/>
    <w:uiPriority w:val="99"/>
    <w:semiHidden/>
    <w:rsid w:val="00E629B5"/>
  </w:style>
  <w:style w:type="paragraph" w:styleId="af0">
    <w:name w:val="annotation subject"/>
    <w:basedOn w:val="ae"/>
    <w:next w:val="ae"/>
    <w:link w:val="af1"/>
    <w:uiPriority w:val="99"/>
    <w:semiHidden/>
    <w:unhideWhenUsed/>
    <w:rsid w:val="00E629B5"/>
    <w:rPr>
      <w:b/>
      <w:bCs/>
    </w:rPr>
  </w:style>
  <w:style w:type="character" w:customStyle="1" w:styleId="af1">
    <w:name w:val="コメント内容 (文字)"/>
    <w:basedOn w:val="af"/>
    <w:link w:val="af0"/>
    <w:uiPriority w:val="99"/>
    <w:semiHidden/>
    <w:rsid w:val="00E629B5"/>
    <w:rPr>
      <w:b/>
      <w:bCs/>
    </w:rPr>
  </w:style>
  <w:style w:type="paragraph" w:styleId="af2">
    <w:name w:val="Balloon Text"/>
    <w:basedOn w:val="a"/>
    <w:link w:val="af3"/>
    <w:uiPriority w:val="99"/>
    <w:semiHidden/>
    <w:unhideWhenUsed/>
    <w:rsid w:val="00E629B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629B5"/>
    <w:rPr>
      <w:rFonts w:asciiTheme="majorHAnsi" w:eastAsiaTheme="majorEastAsia" w:hAnsiTheme="majorHAnsi" w:cstheme="majorBidi"/>
      <w:sz w:val="18"/>
      <w:szCs w:val="18"/>
    </w:rPr>
  </w:style>
  <w:style w:type="character" w:styleId="af4">
    <w:name w:val="Emphasis"/>
    <w:basedOn w:val="a0"/>
    <w:uiPriority w:val="20"/>
    <w:qFormat/>
    <w:rsid w:val="00C74BDC"/>
    <w:rPr>
      <w:i/>
      <w:iCs/>
    </w:rPr>
  </w:style>
  <w:style w:type="character" w:customStyle="1" w:styleId="50">
    <w:name w:val="見出し 5 (文字)"/>
    <w:basedOn w:val="a0"/>
    <w:link w:val="5"/>
    <w:uiPriority w:val="9"/>
    <w:semiHidden/>
    <w:rsid w:val="002604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658">
      <w:bodyDiv w:val="1"/>
      <w:marLeft w:val="0"/>
      <w:marRight w:val="0"/>
      <w:marTop w:val="0"/>
      <w:marBottom w:val="0"/>
      <w:divBdr>
        <w:top w:val="none" w:sz="0" w:space="0" w:color="auto"/>
        <w:left w:val="none" w:sz="0" w:space="0" w:color="auto"/>
        <w:bottom w:val="none" w:sz="0" w:space="0" w:color="auto"/>
        <w:right w:val="none" w:sz="0" w:space="0" w:color="auto"/>
      </w:divBdr>
    </w:div>
    <w:div w:id="30499734">
      <w:bodyDiv w:val="1"/>
      <w:marLeft w:val="0"/>
      <w:marRight w:val="0"/>
      <w:marTop w:val="0"/>
      <w:marBottom w:val="0"/>
      <w:divBdr>
        <w:top w:val="none" w:sz="0" w:space="0" w:color="auto"/>
        <w:left w:val="none" w:sz="0" w:space="0" w:color="auto"/>
        <w:bottom w:val="none" w:sz="0" w:space="0" w:color="auto"/>
        <w:right w:val="none" w:sz="0" w:space="0" w:color="auto"/>
      </w:divBdr>
    </w:div>
    <w:div w:id="169217361">
      <w:bodyDiv w:val="1"/>
      <w:marLeft w:val="0"/>
      <w:marRight w:val="0"/>
      <w:marTop w:val="0"/>
      <w:marBottom w:val="0"/>
      <w:divBdr>
        <w:top w:val="none" w:sz="0" w:space="0" w:color="auto"/>
        <w:left w:val="none" w:sz="0" w:space="0" w:color="auto"/>
        <w:bottom w:val="none" w:sz="0" w:space="0" w:color="auto"/>
        <w:right w:val="none" w:sz="0" w:space="0" w:color="auto"/>
      </w:divBdr>
    </w:div>
    <w:div w:id="236478962">
      <w:bodyDiv w:val="1"/>
      <w:marLeft w:val="0"/>
      <w:marRight w:val="0"/>
      <w:marTop w:val="0"/>
      <w:marBottom w:val="0"/>
      <w:divBdr>
        <w:top w:val="none" w:sz="0" w:space="0" w:color="auto"/>
        <w:left w:val="none" w:sz="0" w:space="0" w:color="auto"/>
        <w:bottom w:val="none" w:sz="0" w:space="0" w:color="auto"/>
        <w:right w:val="none" w:sz="0" w:space="0" w:color="auto"/>
      </w:divBdr>
    </w:div>
    <w:div w:id="279725126">
      <w:bodyDiv w:val="1"/>
      <w:marLeft w:val="0"/>
      <w:marRight w:val="0"/>
      <w:marTop w:val="0"/>
      <w:marBottom w:val="0"/>
      <w:divBdr>
        <w:top w:val="none" w:sz="0" w:space="0" w:color="auto"/>
        <w:left w:val="none" w:sz="0" w:space="0" w:color="auto"/>
        <w:bottom w:val="none" w:sz="0" w:space="0" w:color="auto"/>
        <w:right w:val="none" w:sz="0" w:space="0" w:color="auto"/>
      </w:divBdr>
    </w:div>
    <w:div w:id="670257704">
      <w:bodyDiv w:val="1"/>
      <w:marLeft w:val="0"/>
      <w:marRight w:val="0"/>
      <w:marTop w:val="0"/>
      <w:marBottom w:val="0"/>
      <w:divBdr>
        <w:top w:val="none" w:sz="0" w:space="0" w:color="auto"/>
        <w:left w:val="none" w:sz="0" w:space="0" w:color="auto"/>
        <w:bottom w:val="none" w:sz="0" w:space="0" w:color="auto"/>
        <w:right w:val="none" w:sz="0" w:space="0" w:color="auto"/>
      </w:divBdr>
    </w:div>
    <w:div w:id="689914797">
      <w:bodyDiv w:val="1"/>
      <w:marLeft w:val="0"/>
      <w:marRight w:val="0"/>
      <w:marTop w:val="0"/>
      <w:marBottom w:val="0"/>
      <w:divBdr>
        <w:top w:val="none" w:sz="0" w:space="0" w:color="auto"/>
        <w:left w:val="none" w:sz="0" w:space="0" w:color="auto"/>
        <w:bottom w:val="none" w:sz="0" w:space="0" w:color="auto"/>
        <w:right w:val="none" w:sz="0" w:space="0" w:color="auto"/>
      </w:divBdr>
      <w:divsChild>
        <w:div w:id="460461152">
          <w:marLeft w:val="240"/>
          <w:marRight w:val="0"/>
          <w:marTop w:val="0"/>
          <w:marBottom w:val="240"/>
          <w:divBdr>
            <w:top w:val="none" w:sz="0" w:space="0" w:color="auto"/>
            <w:left w:val="none" w:sz="0" w:space="0" w:color="auto"/>
            <w:bottom w:val="none" w:sz="0" w:space="0" w:color="auto"/>
            <w:right w:val="none" w:sz="0" w:space="0" w:color="auto"/>
          </w:divBdr>
        </w:div>
        <w:div w:id="1244609159">
          <w:marLeft w:val="240"/>
          <w:marRight w:val="0"/>
          <w:marTop w:val="0"/>
          <w:marBottom w:val="240"/>
          <w:divBdr>
            <w:top w:val="none" w:sz="0" w:space="0" w:color="auto"/>
            <w:left w:val="none" w:sz="0" w:space="0" w:color="auto"/>
            <w:bottom w:val="none" w:sz="0" w:space="0" w:color="auto"/>
            <w:right w:val="none" w:sz="0" w:space="0" w:color="auto"/>
          </w:divBdr>
        </w:div>
        <w:div w:id="1675187080">
          <w:marLeft w:val="240"/>
          <w:marRight w:val="0"/>
          <w:marTop w:val="0"/>
          <w:marBottom w:val="240"/>
          <w:divBdr>
            <w:top w:val="none" w:sz="0" w:space="0" w:color="auto"/>
            <w:left w:val="none" w:sz="0" w:space="0" w:color="auto"/>
            <w:bottom w:val="none" w:sz="0" w:space="0" w:color="auto"/>
            <w:right w:val="none" w:sz="0" w:space="0" w:color="auto"/>
          </w:divBdr>
        </w:div>
      </w:divsChild>
    </w:div>
    <w:div w:id="756290104">
      <w:bodyDiv w:val="1"/>
      <w:marLeft w:val="0"/>
      <w:marRight w:val="0"/>
      <w:marTop w:val="0"/>
      <w:marBottom w:val="0"/>
      <w:divBdr>
        <w:top w:val="none" w:sz="0" w:space="0" w:color="auto"/>
        <w:left w:val="none" w:sz="0" w:space="0" w:color="auto"/>
        <w:bottom w:val="none" w:sz="0" w:space="0" w:color="auto"/>
        <w:right w:val="none" w:sz="0" w:space="0" w:color="auto"/>
      </w:divBdr>
    </w:div>
    <w:div w:id="834809361">
      <w:bodyDiv w:val="1"/>
      <w:marLeft w:val="0"/>
      <w:marRight w:val="0"/>
      <w:marTop w:val="0"/>
      <w:marBottom w:val="0"/>
      <w:divBdr>
        <w:top w:val="none" w:sz="0" w:space="0" w:color="auto"/>
        <w:left w:val="none" w:sz="0" w:space="0" w:color="auto"/>
        <w:bottom w:val="none" w:sz="0" w:space="0" w:color="auto"/>
        <w:right w:val="none" w:sz="0" w:space="0" w:color="auto"/>
      </w:divBdr>
    </w:div>
    <w:div w:id="1017388255">
      <w:bodyDiv w:val="1"/>
      <w:marLeft w:val="0"/>
      <w:marRight w:val="0"/>
      <w:marTop w:val="0"/>
      <w:marBottom w:val="0"/>
      <w:divBdr>
        <w:top w:val="none" w:sz="0" w:space="0" w:color="auto"/>
        <w:left w:val="none" w:sz="0" w:space="0" w:color="auto"/>
        <w:bottom w:val="none" w:sz="0" w:space="0" w:color="auto"/>
        <w:right w:val="none" w:sz="0" w:space="0" w:color="auto"/>
      </w:divBdr>
    </w:div>
    <w:div w:id="1035472342">
      <w:bodyDiv w:val="1"/>
      <w:marLeft w:val="0"/>
      <w:marRight w:val="0"/>
      <w:marTop w:val="0"/>
      <w:marBottom w:val="0"/>
      <w:divBdr>
        <w:top w:val="none" w:sz="0" w:space="0" w:color="auto"/>
        <w:left w:val="none" w:sz="0" w:space="0" w:color="auto"/>
        <w:bottom w:val="none" w:sz="0" w:space="0" w:color="auto"/>
        <w:right w:val="none" w:sz="0" w:space="0" w:color="auto"/>
      </w:divBdr>
    </w:div>
    <w:div w:id="1038699718">
      <w:bodyDiv w:val="1"/>
      <w:marLeft w:val="0"/>
      <w:marRight w:val="0"/>
      <w:marTop w:val="0"/>
      <w:marBottom w:val="0"/>
      <w:divBdr>
        <w:top w:val="none" w:sz="0" w:space="0" w:color="auto"/>
        <w:left w:val="none" w:sz="0" w:space="0" w:color="auto"/>
        <w:bottom w:val="none" w:sz="0" w:space="0" w:color="auto"/>
        <w:right w:val="none" w:sz="0" w:space="0" w:color="auto"/>
      </w:divBdr>
    </w:div>
    <w:div w:id="1056702688">
      <w:bodyDiv w:val="1"/>
      <w:marLeft w:val="0"/>
      <w:marRight w:val="0"/>
      <w:marTop w:val="0"/>
      <w:marBottom w:val="0"/>
      <w:divBdr>
        <w:top w:val="none" w:sz="0" w:space="0" w:color="auto"/>
        <w:left w:val="none" w:sz="0" w:space="0" w:color="auto"/>
        <w:bottom w:val="none" w:sz="0" w:space="0" w:color="auto"/>
        <w:right w:val="none" w:sz="0" w:space="0" w:color="auto"/>
      </w:divBdr>
    </w:div>
    <w:div w:id="1089812671">
      <w:bodyDiv w:val="1"/>
      <w:marLeft w:val="0"/>
      <w:marRight w:val="0"/>
      <w:marTop w:val="0"/>
      <w:marBottom w:val="0"/>
      <w:divBdr>
        <w:top w:val="none" w:sz="0" w:space="0" w:color="auto"/>
        <w:left w:val="none" w:sz="0" w:space="0" w:color="auto"/>
        <w:bottom w:val="none" w:sz="0" w:space="0" w:color="auto"/>
        <w:right w:val="none" w:sz="0" w:space="0" w:color="auto"/>
      </w:divBdr>
    </w:div>
    <w:div w:id="1090008400">
      <w:bodyDiv w:val="1"/>
      <w:marLeft w:val="0"/>
      <w:marRight w:val="0"/>
      <w:marTop w:val="0"/>
      <w:marBottom w:val="0"/>
      <w:divBdr>
        <w:top w:val="none" w:sz="0" w:space="0" w:color="auto"/>
        <w:left w:val="none" w:sz="0" w:space="0" w:color="auto"/>
        <w:bottom w:val="none" w:sz="0" w:space="0" w:color="auto"/>
        <w:right w:val="none" w:sz="0" w:space="0" w:color="auto"/>
      </w:divBdr>
    </w:div>
    <w:div w:id="1114595399">
      <w:bodyDiv w:val="1"/>
      <w:marLeft w:val="0"/>
      <w:marRight w:val="0"/>
      <w:marTop w:val="0"/>
      <w:marBottom w:val="0"/>
      <w:divBdr>
        <w:top w:val="none" w:sz="0" w:space="0" w:color="auto"/>
        <w:left w:val="none" w:sz="0" w:space="0" w:color="auto"/>
        <w:bottom w:val="none" w:sz="0" w:space="0" w:color="auto"/>
        <w:right w:val="none" w:sz="0" w:space="0" w:color="auto"/>
      </w:divBdr>
    </w:div>
    <w:div w:id="1174761205">
      <w:bodyDiv w:val="1"/>
      <w:marLeft w:val="0"/>
      <w:marRight w:val="0"/>
      <w:marTop w:val="0"/>
      <w:marBottom w:val="0"/>
      <w:divBdr>
        <w:top w:val="none" w:sz="0" w:space="0" w:color="auto"/>
        <w:left w:val="none" w:sz="0" w:space="0" w:color="auto"/>
        <w:bottom w:val="none" w:sz="0" w:space="0" w:color="auto"/>
        <w:right w:val="none" w:sz="0" w:space="0" w:color="auto"/>
      </w:divBdr>
    </w:div>
    <w:div w:id="1186290366">
      <w:bodyDiv w:val="1"/>
      <w:marLeft w:val="0"/>
      <w:marRight w:val="0"/>
      <w:marTop w:val="0"/>
      <w:marBottom w:val="0"/>
      <w:divBdr>
        <w:top w:val="none" w:sz="0" w:space="0" w:color="auto"/>
        <w:left w:val="none" w:sz="0" w:space="0" w:color="auto"/>
        <w:bottom w:val="none" w:sz="0" w:space="0" w:color="auto"/>
        <w:right w:val="none" w:sz="0" w:space="0" w:color="auto"/>
      </w:divBdr>
    </w:div>
    <w:div w:id="1395662521">
      <w:bodyDiv w:val="1"/>
      <w:marLeft w:val="0"/>
      <w:marRight w:val="0"/>
      <w:marTop w:val="0"/>
      <w:marBottom w:val="0"/>
      <w:divBdr>
        <w:top w:val="none" w:sz="0" w:space="0" w:color="auto"/>
        <w:left w:val="none" w:sz="0" w:space="0" w:color="auto"/>
        <w:bottom w:val="none" w:sz="0" w:space="0" w:color="auto"/>
        <w:right w:val="none" w:sz="0" w:space="0" w:color="auto"/>
      </w:divBdr>
    </w:div>
    <w:div w:id="1445923200">
      <w:bodyDiv w:val="1"/>
      <w:marLeft w:val="0"/>
      <w:marRight w:val="0"/>
      <w:marTop w:val="0"/>
      <w:marBottom w:val="0"/>
      <w:divBdr>
        <w:top w:val="none" w:sz="0" w:space="0" w:color="auto"/>
        <w:left w:val="none" w:sz="0" w:space="0" w:color="auto"/>
        <w:bottom w:val="none" w:sz="0" w:space="0" w:color="auto"/>
        <w:right w:val="none" w:sz="0" w:space="0" w:color="auto"/>
      </w:divBdr>
      <w:divsChild>
        <w:div w:id="1060901053">
          <w:marLeft w:val="0"/>
          <w:marRight w:val="0"/>
          <w:marTop w:val="0"/>
          <w:marBottom w:val="0"/>
          <w:divBdr>
            <w:top w:val="none" w:sz="0" w:space="0" w:color="auto"/>
            <w:left w:val="none" w:sz="0" w:space="0" w:color="auto"/>
            <w:bottom w:val="none" w:sz="0" w:space="0" w:color="auto"/>
            <w:right w:val="none" w:sz="0" w:space="0" w:color="auto"/>
          </w:divBdr>
          <w:divsChild>
            <w:div w:id="1772818508">
              <w:marLeft w:val="0"/>
              <w:marRight w:val="0"/>
              <w:marTop w:val="0"/>
              <w:marBottom w:val="0"/>
              <w:divBdr>
                <w:top w:val="none" w:sz="0" w:space="0" w:color="auto"/>
                <w:left w:val="none" w:sz="0" w:space="0" w:color="auto"/>
                <w:bottom w:val="none" w:sz="0" w:space="0" w:color="auto"/>
                <w:right w:val="none" w:sz="0" w:space="0" w:color="auto"/>
              </w:divBdr>
              <w:divsChild>
                <w:div w:id="386690038">
                  <w:marLeft w:val="0"/>
                  <w:marRight w:val="0"/>
                  <w:marTop w:val="0"/>
                  <w:marBottom w:val="0"/>
                  <w:divBdr>
                    <w:top w:val="none" w:sz="0" w:space="0" w:color="auto"/>
                    <w:left w:val="none" w:sz="0" w:space="0" w:color="auto"/>
                    <w:bottom w:val="none" w:sz="0" w:space="0" w:color="auto"/>
                    <w:right w:val="none" w:sz="0" w:space="0" w:color="auto"/>
                  </w:divBdr>
                  <w:divsChild>
                    <w:div w:id="6041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87254">
      <w:bodyDiv w:val="1"/>
      <w:marLeft w:val="0"/>
      <w:marRight w:val="0"/>
      <w:marTop w:val="0"/>
      <w:marBottom w:val="0"/>
      <w:divBdr>
        <w:top w:val="none" w:sz="0" w:space="0" w:color="auto"/>
        <w:left w:val="none" w:sz="0" w:space="0" w:color="auto"/>
        <w:bottom w:val="none" w:sz="0" w:space="0" w:color="auto"/>
        <w:right w:val="none" w:sz="0" w:space="0" w:color="auto"/>
      </w:divBdr>
    </w:div>
    <w:div w:id="1862470631">
      <w:bodyDiv w:val="1"/>
      <w:marLeft w:val="0"/>
      <w:marRight w:val="0"/>
      <w:marTop w:val="0"/>
      <w:marBottom w:val="0"/>
      <w:divBdr>
        <w:top w:val="none" w:sz="0" w:space="0" w:color="auto"/>
        <w:left w:val="none" w:sz="0" w:space="0" w:color="auto"/>
        <w:bottom w:val="none" w:sz="0" w:space="0" w:color="auto"/>
        <w:right w:val="none" w:sz="0" w:space="0" w:color="auto"/>
      </w:divBdr>
    </w:div>
    <w:div w:id="1883713212">
      <w:bodyDiv w:val="1"/>
      <w:marLeft w:val="0"/>
      <w:marRight w:val="0"/>
      <w:marTop w:val="0"/>
      <w:marBottom w:val="0"/>
      <w:divBdr>
        <w:top w:val="none" w:sz="0" w:space="0" w:color="auto"/>
        <w:left w:val="none" w:sz="0" w:space="0" w:color="auto"/>
        <w:bottom w:val="none" w:sz="0" w:space="0" w:color="auto"/>
        <w:right w:val="none" w:sz="0" w:space="0" w:color="auto"/>
      </w:divBdr>
      <w:divsChild>
        <w:div w:id="689725957">
          <w:marLeft w:val="547"/>
          <w:marRight w:val="0"/>
          <w:marTop w:val="154"/>
          <w:marBottom w:val="0"/>
          <w:divBdr>
            <w:top w:val="none" w:sz="0" w:space="0" w:color="auto"/>
            <w:left w:val="none" w:sz="0" w:space="0" w:color="auto"/>
            <w:bottom w:val="none" w:sz="0" w:space="0" w:color="auto"/>
            <w:right w:val="none" w:sz="0" w:space="0" w:color="auto"/>
          </w:divBdr>
        </w:div>
        <w:div w:id="1991446088">
          <w:marLeft w:val="547"/>
          <w:marRight w:val="0"/>
          <w:marTop w:val="154"/>
          <w:marBottom w:val="0"/>
          <w:divBdr>
            <w:top w:val="none" w:sz="0" w:space="0" w:color="auto"/>
            <w:left w:val="none" w:sz="0" w:space="0" w:color="auto"/>
            <w:bottom w:val="none" w:sz="0" w:space="0" w:color="auto"/>
            <w:right w:val="none" w:sz="0" w:space="0" w:color="auto"/>
          </w:divBdr>
        </w:div>
      </w:divsChild>
    </w:div>
    <w:div w:id="1910534694">
      <w:bodyDiv w:val="1"/>
      <w:marLeft w:val="0"/>
      <w:marRight w:val="0"/>
      <w:marTop w:val="0"/>
      <w:marBottom w:val="0"/>
      <w:divBdr>
        <w:top w:val="none" w:sz="0" w:space="0" w:color="auto"/>
        <w:left w:val="none" w:sz="0" w:space="0" w:color="auto"/>
        <w:bottom w:val="none" w:sz="0" w:space="0" w:color="auto"/>
        <w:right w:val="none" w:sz="0" w:space="0" w:color="auto"/>
      </w:divBdr>
    </w:div>
    <w:div w:id="2015373427">
      <w:bodyDiv w:val="1"/>
      <w:marLeft w:val="0"/>
      <w:marRight w:val="0"/>
      <w:marTop w:val="0"/>
      <w:marBottom w:val="0"/>
      <w:divBdr>
        <w:top w:val="none" w:sz="0" w:space="0" w:color="auto"/>
        <w:left w:val="none" w:sz="0" w:space="0" w:color="auto"/>
        <w:bottom w:val="none" w:sz="0" w:space="0" w:color="auto"/>
        <w:right w:val="none" w:sz="0" w:space="0" w:color="auto"/>
      </w:divBdr>
    </w:div>
    <w:div w:id="2048291375">
      <w:bodyDiv w:val="1"/>
      <w:marLeft w:val="0"/>
      <w:marRight w:val="0"/>
      <w:marTop w:val="0"/>
      <w:marBottom w:val="0"/>
      <w:divBdr>
        <w:top w:val="none" w:sz="0" w:space="0" w:color="auto"/>
        <w:left w:val="none" w:sz="0" w:space="0" w:color="auto"/>
        <w:bottom w:val="none" w:sz="0" w:space="0" w:color="auto"/>
        <w:right w:val="none" w:sz="0" w:space="0" w:color="auto"/>
      </w:divBdr>
    </w:div>
    <w:div w:id="2099281539">
      <w:bodyDiv w:val="1"/>
      <w:marLeft w:val="0"/>
      <w:marRight w:val="0"/>
      <w:marTop w:val="0"/>
      <w:marBottom w:val="0"/>
      <w:divBdr>
        <w:top w:val="none" w:sz="0" w:space="0" w:color="auto"/>
        <w:left w:val="none" w:sz="0" w:space="0" w:color="auto"/>
        <w:bottom w:val="none" w:sz="0" w:space="0" w:color="auto"/>
        <w:right w:val="none" w:sz="0" w:space="0" w:color="auto"/>
      </w:divBdr>
    </w:div>
    <w:div w:id="2116320074">
      <w:bodyDiv w:val="1"/>
      <w:marLeft w:val="0"/>
      <w:marRight w:val="0"/>
      <w:marTop w:val="0"/>
      <w:marBottom w:val="0"/>
      <w:divBdr>
        <w:top w:val="none" w:sz="0" w:space="0" w:color="auto"/>
        <w:left w:val="none" w:sz="0" w:space="0" w:color="auto"/>
        <w:bottom w:val="none" w:sz="0" w:space="0" w:color="auto"/>
        <w:right w:val="none" w:sz="0" w:space="0" w:color="auto"/>
      </w:divBdr>
      <w:divsChild>
        <w:div w:id="615019424">
          <w:marLeft w:val="0"/>
          <w:marRight w:val="0"/>
          <w:marTop w:val="0"/>
          <w:marBottom w:val="0"/>
          <w:divBdr>
            <w:top w:val="none" w:sz="0" w:space="0" w:color="auto"/>
            <w:left w:val="none" w:sz="0" w:space="0" w:color="auto"/>
            <w:bottom w:val="none" w:sz="0" w:space="0" w:color="auto"/>
            <w:right w:val="none" w:sz="0" w:space="0" w:color="auto"/>
          </w:divBdr>
        </w:div>
        <w:div w:id="737678006">
          <w:marLeft w:val="0"/>
          <w:marRight w:val="0"/>
          <w:marTop w:val="0"/>
          <w:marBottom w:val="0"/>
          <w:divBdr>
            <w:top w:val="none" w:sz="0" w:space="0" w:color="auto"/>
            <w:left w:val="none" w:sz="0" w:space="0" w:color="auto"/>
            <w:bottom w:val="none" w:sz="0" w:space="0" w:color="auto"/>
            <w:right w:val="none" w:sz="0" w:space="0" w:color="auto"/>
          </w:divBdr>
          <w:divsChild>
            <w:div w:id="2054116175">
              <w:marLeft w:val="0"/>
              <w:marRight w:val="0"/>
              <w:marTop w:val="0"/>
              <w:marBottom w:val="0"/>
              <w:divBdr>
                <w:top w:val="none" w:sz="0" w:space="0" w:color="auto"/>
                <w:left w:val="none" w:sz="0" w:space="0" w:color="auto"/>
                <w:bottom w:val="none" w:sz="0" w:space="0" w:color="auto"/>
                <w:right w:val="none" w:sz="0" w:space="0" w:color="auto"/>
              </w:divBdr>
            </w:div>
          </w:divsChild>
        </w:div>
        <w:div w:id="1393044958">
          <w:marLeft w:val="0"/>
          <w:marRight w:val="0"/>
          <w:marTop w:val="0"/>
          <w:marBottom w:val="0"/>
          <w:divBdr>
            <w:top w:val="none" w:sz="0" w:space="0" w:color="auto"/>
            <w:left w:val="none" w:sz="0" w:space="0" w:color="auto"/>
            <w:bottom w:val="none" w:sz="0" w:space="0" w:color="auto"/>
            <w:right w:val="none" w:sz="0" w:space="0" w:color="auto"/>
          </w:divBdr>
        </w:div>
        <w:div w:id="1622226220">
          <w:marLeft w:val="0"/>
          <w:marRight w:val="0"/>
          <w:marTop w:val="0"/>
          <w:marBottom w:val="150"/>
          <w:divBdr>
            <w:top w:val="none" w:sz="0" w:space="0" w:color="auto"/>
            <w:left w:val="none" w:sz="0" w:space="0" w:color="auto"/>
            <w:bottom w:val="none" w:sz="0" w:space="0" w:color="auto"/>
            <w:right w:val="none" w:sz="0" w:space="0" w:color="auto"/>
          </w:divBdr>
          <w:divsChild>
            <w:div w:id="689330271">
              <w:marLeft w:val="0"/>
              <w:marRight w:val="0"/>
              <w:marTop w:val="0"/>
              <w:marBottom w:val="0"/>
              <w:divBdr>
                <w:top w:val="none" w:sz="0" w:space="0" w:color="auto"/>
                <w:left w:val="none" w:sz="0" w:space="0" w:color="auto"/>
                <w:bottom w:val="none" w:sz="0" w:space="0" w:color="auto"/>
                <w:right w:val="none" w:sz="0" w:space="0" w:color="auto"/>
              </w:divBdr>
            </w:div>
            <w:div w:id="7291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53A1-93D4-44C8-9421-82959530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4018</Words>
  <Characters>22903</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2</cp:revision>
  <dcterms:created xsi:type="dcterms:W3CDTF">2017-10-02T22:20:00Z</dcterms:created>
  <dcterms:modified xsi:type="dcterms:W3CDTF">2017-10-02T22:20:00Z</dcterms:modified>
</cp:coreProperties>
</file>