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6E2" w:rsidRDefault="00682305" w:rsidP="00C516E2">
      <w:pPr>
        <w:jc w:val="center"/>
        <w:rPr>
          <w:b/>
        </w:rPr>
      </w:pPr>
      <w:r>
        <w:rPr>
          <w:rFonts w:hint="eastAsia"/>
          <w:b/>
        </w:rPr>
        <w:t>国際人流・観光における政策</w:t>
      </w:r>
      <w:r w:rsidR="00C516E2">
        <w:rPr>
          <w:rFonts w:hint="eastAsia"/>
          <w:b/>
        </w:rPr>
        <w:t>目的</w:t>
      </w:r>
      <w:r>
        <w:rPr>
          <w:rFonts w:hint="eastAsia"/>
          <w:b/>
        </w:rPr>
        <w:t>及びその</w:t>
      </w:r>
      <w:r w:rsidR="00AA1707">
        <w:rPr>
          <w:rFonts w:hint="eastAsia"/>
          <w:b/>
        </w:rPr>
        <w:t>評価</w:t>
      </w:r>
      <w:r w:rsidR="00EE42B4">
        <w:rPr>
          <w:rFonts w:hint="eastAsia"/>
          <w:b/>
        </w:rPr>
        <w:t>指標</w:t>
      </w:r>
      <w:r w:rsidR="00327641">
        <w:rPr>
          <w:rFonts w:hint="eastAsia"/>
          <w:b/>
        </w:rPr>
        <w:t>に関する</w:t>
      </w:r>
      <w:r>
        <w:rPr>
          <w:rFonts w:hint="eastAsia"/>
          <w:b/>
        </w:rPr>
        <w:t>考察</w:t>
      </w:r>
    </w:p>
    <w:p w:rsidR="00363647" w:rsidRPr="00B919FD" w:rsidRDefault="00C516E2" w:rsidP="00C516E2">
      <w:pPr>
        <w:jc w:val="center"/>
        <w:rPr>
          <w:b/>
          <w:sz w:val="24"/>
          <w:szCs w:val="24"/>
        </w:rPr>
      </w:pPr>
      <w:r>
        <w:rPr>
          <w:rFonts w:hint="eastAsia"/>
          <w:b/>
        </w:rPr>
        <w:t>~</w:t>
      </w:r>
      <w:r w:rsidR="00561CD1" w:rsidRPr="008C575E">
        <w:rPr>
          <w:rFonts w:hint="eastAsia"/>
          <w:b/>
        </w:rPr>
        <w:t>中国人旅行客</w:t>
      </w:r>
      <w:r w:rsidR="005237EF">
        <w:rPr>
          <w:rFonts w:hint="eastAsia"/>
          <w:b/>
        </w:rPr>
        <w:t>の</w:t>
      </w:r>
      <w:r w:rsidR="00561CD1" w:rsidRPr="008C575E">
        <w:rPr>
          <w:rFonts w:hint="eastAsia"/>
          <w:b/>
        </w:rPr>
        <w:t>増大</w:t>
      </w:r>
      <w:r w:rsidR="00327641">
        <w:rPr>
          <w:rFonts w:hint="eastAsia"/>
          <w:b/>
        </w:rPr>
        <w:t>が観光政策に与える影響予測を兼ねて</w:t>
      </w:r>
      <w:r>
        <w:rPr>
          <w:rFonts w:hint="eastAsia"/>
          <w:b/>
        </w:rPr>
        <w:t>~</w:t>
      </w:r>
    </w:p>
    <w:p w:rsidR="00875029" w:rsidRDefault="00935E84" w:rsidP="00935E84">
      <w:pPr>
        <w:ind w:firstLineChars="100" w:firstLine="258"/>
      </w:pPr>
      <w:r>
        <w:rPr>
          <w:rFonts w:hint="eastAsia"/>
        </w:rPr>
        <w:t>訪日外客数の急増が世間の話題にな</w:t>
      </w:r>
      <w:r w:rsidR="00875029">
        <w:rPr>
          <w:rFonts w:hint="eastAsia"/>
        </w:rPr>
        <w:t>り、</w:t>
      </w:r>
      <w:r>
        <w:rPr>
          <w:rFonts w:hint="eastAsia"/>
        </w:rPr>
        <w:t>政府</w:t>
      </w:r>
      <w:r w:rsidR="00254CE1" w:rsidRPr="00254CE1">
        <w:rPr>
          <w:rFonts w:hint="eastAsia"/>
          <w:b/>
          <w:color w:val="FF0000"/>
          <w:vertAlign w:val="superscript"/>
        </w:rPr>
        <w:t>１</w:t>
      </w:r>
      <w:r>
        <w:rPr>
          <w:rFonts w:hint="eastAsia"/>
        </w:rPr>
        <w:t>は訪日外客数</w:t>
      </w:r>
      <w:r w:rsidR="00AA1707">
        <w:rPr>
          <w:rFonts w:hint="eastAsia"/>
        </w:rPr>
        <w:t>の目標を</w:t>
      </w:r>
      <w:r w:rsidR="00AA1707">
        <w:rPr>
          <w:rFonts w:hint="eastAsia"/>
        </w:rPr>
        <w:t>2000</w:t>
      </w:r>
      <w:r w:rsidR="00AA1707">
        <w:rPr>
          <w:rFonts w:hint="eastAsia"/>
        </w:rPr>
        <w:t>万人から</w:t>
      </w:r>
      <w:r>
        <w:t>4000</w:t>
      </w:r>
      <w:r>
        <w:rPr>
          <w:rFonts w:hint="eastAsia"/>
        </w:rPr>
        <w:t>万人にする</w:t>
      </w:r>
      <w:r w:rsidR="00AA1707">
        <w:rPr>
          <w:rFonts w:hint="eastAsia"/>
        </w:rPr>
        <w:t>改定した</w:t>
      </w:r>
      <w:r>
        <w:rPr>
          <w:rFonts w:hint="eastAsia"/>
        </w:rPr>
        <w:t>。</w:t>
      </w:r>
    </w:p>
    <w:p w:rsidR="00935E84" w:rsidRDefault="00935E84" w:rsidP="00935E84">
      <w:pPr>
        <w:ind w:firstLineChars="100" w:firstLine="258"/>
      </w:pPr>
      <w:r>
        <w:rPr>
          <w:rFonts w:hint="eastAsia"/>
        </w:rPr>
        <w:t>小泉総理の観光立国宣言</w:t>
      </w:r>
      <w:r w:rsidRPr="00254CE1">
        <w:rPr>
          <w:rFonts w:hint="eastAsia"/>
          <w:b/>
          <w:color w:val="FF0000"/>
          <w:vertAlign w:val="superscript"/>
        </w:rPr>
        <w:t>２</w:t>
      </w:r>
      <w:r>
        <w:rPr>
          <w:rFonts w:hint="eastAsia"/>
        </w:rPr>
        <w:t>は、観光が戦後再び市民権を獲得したとされる象徴的出来事であった。堂々と「遊び」のために税金が使えるようになったのである。正確に言えば、日本人が「遊び」に行くために税金が使えるのではなく、外国人に「遊んで」もらうために税金を使うのである。</w:t>
      </w:r>
      <w:r w:rsidR="006D332A">
        <w:rPr>
          <w:rFonts w:hint="eastAsia"/>
        </w:rPr>
        <w:t>急激に</w:t>
      </w:r>
      <w:r>
        <w:rPr>
          <w:rFonts w:hint="eastAsia"/>
        </w:rPr>
        <w:t>中国本土からの来訪者が</w:t>
      </w:r>
      <w:r w:rsidR="006D332A">
        <w:rPr>
          <w:rFonts w:hint="eastAsia"/>
        </w:rPr>
        <w:t>増加</w:t>
      </w:r>
      <w:r>
        <w:rPr>
          <w:rFonts w:hint="eastAsia"/>
        </w:rPr>
        <w:t>したこともあり、</w:t>
      </w:r>
      <w:r>
        <w:t>2016</w:t>
      </w:r>
      <w:r>
        <w:rPr>
          <w:rFonts w:hint="eastAsia"/>
        </w:rPr>
        <w:t>年東京都はロンドン、パリと、京都はベニスと、沖縄、北海道はハワイと域外客数で肩を並べるようになった。しかし逆に国民所得において、北はアイスランドから南はハワイに至るまで日本の各地域は大きく水をあけられ、珠江デルタの都市住民にも日本の地方住民は所得で追い抜かれつつある。イタリアのネクタイは周りの国の所得増で価値が高まった</w:t>
      </w:r>
      <w:r w:rsidR="0084571C">
        <w:rPr>
          <w:rFonts w:hint="eastAsia"/>
        </w:rPr>
        <w:t>というたとえ話があるように</w:t>
      </w:r>
      <w:r>
        <w:rPr>
          <w:rFonts w:hint="eastAsia"/>
        </w:rPr>
        <w:t>、日本の観光資源の評価も、日本経済が長期間伸び悩み、その間に中国、韓国等の極東が豊かになった結果なのである。</w:t>
      </w:r>
      <w:r w:rsidR="00A164D3">
        <w:rPr>
          <w:rFonts w:hint="eastAsia"/>
        </w:rPr>
        <w:t>急増する</w:t>
      </w:r>
      <w:r w:rsidR="00552067">
        <w:rPr>
          <w:rFonts w:hint="eastAsia"/>
        </w:rPr>
        <w:t>訪日外客数</w:t>
      </w:r>
      <w:r w:rsidR="00A164D3">
        <w:rPr>
          <w:rFonts w:hint="eastAsia"/>
        </w:rPr>
        <w:t>に惑わされて</w:t>
      </w:r>
      <w:r>
        <w:rPr>
          <w:rFonts w:hint="eastAsia"/>
        </w:rPr>
        <w:t>、そのことの自覚がないことがむしろこれからの</w:t>
      </w:r>
      <w:r w:rsidR="006D332A">
        <w:rPr>
          <w:rFonts w:hint="eastAsia"/>
        </w:rPr>
        <w:t>政策</w:t>
      </w:r>
      <w:r>
        <w:rPr>
          <w:rFonts w:hint="eastAsia"/>
        </w:rPr>
        <w:t>課題であり、本稿によりその実態の分析を試み、さらに今後の</w:t>
      </w:r>
      <w:r w:rsidR="00207D36">
        <w:rPr>
          <w:rFonts w:hint="eastAsia"/>
        </w:rPr>
        <w:t>人流・観光政策の目的及び</w:t>
      </w:r>
      <w:r>
        <w:rPr>
          <w:rFonts w:hint="eastAsia"/>
        </w:rPr>
        <w:t>政策展開の方向性を考察</w:t>
      </w:r>
      <w:r w:rsidR="00207D36">
        <w:rPr>
          <w:rFonts w:hint="eastAsia"/>
        </w:rPr>
        <w:t>することと</w:t>
      </w:r>
      <w:r>
        <w:rPr>
          <w:rFonts w:hint="eastAsia"/>
        </w:rPr>
        <w:t>した。</w:t>
      </w:r>
    </w:p>
    <w:p w:rsidR="0075514A" w:rsidRDefault="0075514A" w:rsidP="00F12EB5">
      <w:pPr>
        <w:rPr>
          <w:b/>
        </w:rPr>
      </w:pPr>
    </w:p>
    <w:p w:rsidR="0036148A" w:rsidRPr="00254CE1" w:rsidRDefault="00BE1C51" w:rsidP="00F12EB5">
      <w:pPr>
        <w:rPr>
          <w:b/>
        </w:rPr>
      </w:pPr>
      <w:r w:rsidRPr="00254CE1">
        <w:rPr>
          <w:rFonts w:hint="eastAsia"/>
          <w:b/>
        </w:rPr>
        <w:t>第</w:t>
      </w:r>
      <w:r w:rsidRPr="00254CE1">
        <w:rPr>
          <w:rFonts w:hint="eastAsia"/>
          <w:b/>
        </w:rPr>
        <w:t>1</w:t>
      </w:r>
      <w:r w:rsidRPr="00254CE1">
        <w:rPr>
          <w:rFonts w:hint="eastAsia"/>
          <w:b/>
        </w:rPr>
        <w:t>章</w:t>
      </w:r>
      <w:r w:rsidR="0036148A" w:rsidRPr="00254CE1">
        <w:rPr>
          <w:rFonts w:hint="eastAsia"/>
          <w:b/>
        </w:rPr>
        <w:t xml:space="preserve">　国際</w:t>
      </w:r>
      <w:r w:rsidR="00920E57" w:rsidRPr="00254CE1">
        <w:rPr>
          <w:rFonts w:hint="eastAsia"/>
          <w:b/>
        </w:rPr>
        <w:t>人流・観光</w:t>
      </w:r>
      <w:r w:rsidR="00327641" w:rsidRPr="00254CE1">
        <w:rPr>
          <w:rFonts w:hint="eastAsia"/>
          <w:b/>
        </w:rPr>
        <w:t>政策</w:t>
      </w:r>
      <w:r w:rsidR="00A72AEE" w:rsidRPr="00254CE1">
        <w:rPr>
          <w:rFonts w:hint="eastAsia"/>
          <w:b/>
        </w:rPr>
        <w:t>を</w:t>
      </w:r>
      <w:r w:rsidR="0036148A" w:rsidRPr="00254CE1">
        <w:rPr>
          <w:rFonts w:hint="eastAsia"/>
          <w:b/>
        </w:rPr>
        <w:t>展開</w:t>
      </w:r>
      <w:r w:rsidR="00A72AEE" w:rsidRPr="00254CE1">
        <w:rPr>
          <w:rFonts w:hint="eastAsia"/>
          <w:b/>
        </w:rPr>
        <w:t>するにあたっての</w:t>
      </w:r>
      <w:r w:rsidR="00EE42B4">
        <w:rPr>
          <w:rFonts w:hint="eastAsia"/>
          <w:b/>
        </w:rPr>
        <w:t>評価指標</w:t>
      </w:r>
    </w:p>
    <w:p w:rsidR="00C516E2" w:rsidRPr="00254CE1" w:rsidRDefault="00BE1C51" w:rsidP="00F12EB5">
      <w:r w:rsidRPr="00254CE1">
        <w:rPr>
          <w:rFonts w:hint="eastAsia"/>
          <w:b/>
        </w:rPr>
        <w:t>Ⅰ</w:t>
      </w:r>
      <w:r w:rsidR="00C516E2" w:rsidRPr="00254CE1">
        <w:rPr>
          <w:rFonts w:hint="eastAsia"/>
          <w:b/>
        </w:rPr>
        <w:t xml:space="preserve">　</w:t>
      </w:r>
      <w:r w:rsidR="00EE42B4">
        <w:rPr>
          <w:rFonts w:hint="eastAsia"/>
          <w:b/>
        </w:rPr>
        <w:t>伝統的な</w:t>
      </w:r>
      <w:r w:rsidR="0036148A" w:rsidRPr="00254CE1">
        <w:rPr>
          <w:rFonts w:hint="eastAsia"/>
          <w:b/>
        </w:rPr>
        <w:t>国際</w:t>
      </w:r>
      <w:r w:rsidR="00C516E2" w:rsidRPr="00254CE1">
        <w:rPr>
          <w:rFonts w:hint="eastAsia"/>
          <w:b/>
        </w:rPr>
        <w:t>観光政策の目的</w:t>
      </w:r>
      <w:r w:rsidR="0060339F" w:rsidRPr="00254CE1">
        <w:rPr>
          <w:rFonts w:hint="eastAsia"/>
          <w:b/>
        </w:rPr>
        <w:t>～旧観光基本法～</w:t>
      </w:r>
    </w:p>
    <w:p w:rsidR="0036148A" w:rsidRDefault="0036148A" w:rsidP="00F12EB5">
      <w:r w:rsidRPr="00935E84">
        <w:rPr>
          <w:rFonts w:hint="eastAsia"/>
        </w:rPr>
        <w:t xml:space="preserve">　</w:t>
      </w:r>
      <w:r w:rsidR="003842FE">
        <w:rPr>
          <w:rFonts w:hint="eastAsia"/>
        </w:rPr>
        <w:t>日本</w:t>
      </w:r>
      <w:r w:rsidR="00DA51DB">
        <w:rPr>
          <w:rFonts w:hint="eastAsia"/>
        </w:rPr>
        <w:t>の</w:t>
      </w:r>
      <w:r w:rsidRPr="00935E84">
        <w:rPr>
          <w:rFonts w:hint="eastAsia"/>
        </w:rPr>
        <w:t>観光政策</w:t>
      </w:r>
      <w:r w:rsidR="003842FE">
        <w:rPr>
          <w:rFonts w:hint="eastAsia"/>
        </w:rPr>
        <w:t>は、軍備増強を図るための外貨獲得を目的とするものとして開始され、</w:t>
      </w:r>
      <w:r w:rsidRPr="0036148A">
        <w:rPr>
          <w:rFonts w:hint="eastAsia"/>
        </w:rPr>
        <w:t>観光</w:t>
      </w:r>
      <w:r w:rsidR="00935E84">
        <w:rPr>
          <w:rFonts w:hint="eastAsia"/>
        </w:rPr>
        <w:t>の</w:t>
      </w:r>
      <w:r w:rsidRPr="0036148A">
        <w:rPr>
          <w:rFonts w:hint="eastAsia"/>
        </w:rPr>
        <w:t>概念そのものがクロス</w:t>
      </w:r>
      <w:r w:rsidR="0060339F">
        <w:rPr>
          <w:rFonts w:hint="eastAsia"/>
        </w:rPr>
        <w:t>・</w:t>
      </w:r>
      <w:r w:rsidRPr="0036148A">
        <w:rPr>
          <w:rFonts w:hint="eastAsia"/>
        </w:rPr>
        <w:t>ボーダー概念を内包する</w:t>
      </w:r>
      <w:r>
        <w:rPr>
          <w:rFonts w:hint="eastAsia"/>
        </w:rPr>
        <w:t>ものであ</w:t>
      </w:r>
      <w:r w:rsidR="003842FE">
        <w:rPr>
          <w:rFonts w:hint="eastAsia"/>
        </w:rPr>
        <w:t>った</w:t>
      </w:r>
      <w:r w:rsidR="003842FE" w:rsidRPr="003842FE">
        <w:rPr>
          <w:rFonts w:hint="eastAsia"/>
        </w:rPr>
        <w:t>。</w:t>
      </w:r>
      <w:r w:rsidR="003842FE">
        <w:rPr>
          <w:rFonts w:hint="eastAsia"/>
        </w:rPr>
        <w:t>しかし</w:t>
      </w:r>
      <w:r w:rsidR="00DA51DB">
        <w:rPr>
          <w:rFonts w:hint="eastAsia"/>
        </w:rPr>
        <w:t>その</w:t>
      </w:r>
      <w:r w:rsidR="003842FE">
        <w:rPr>
          <w:rFonts w:hint="eastAsia"/>
        </w:rPr>
        <w:t>展開過程で</w:t>
      </w:r>
      <w:r>
        <w:rPr>
          <w:rFonts w:hint="eastAsia"/>
        </w:rPr>
        <w:t>概念が拡張され</w:t>
      </w:r>
      <w:r w:rsidR="00DA51DB">
        <w:rPr>
          <w:rFonts w:hint="eastAsia"/>
        </w:rPr>
        <w:t>て国</w:t>
      </w:r>
      <w:r>
        <w:rPr>
          <w:rFonts w:hint="eastAsia"/>
        </w:rPr>
        <w:t>内観光</w:t>
      </w:r>
      <w:r w:rsidR="00DA51DB">
        <w:rPr>
          <w:rFonts w:hint="eastAsia"/>
        </w:rPr>
        <w:t>が</w:t>
      </w:r>
      <w:r>
        <w:rPr>
          <w:rFonts w:hint="eastAsia"/>
        </w:rPr>
        <w:t>取り込</w:t>
      </w:r>
      <w:r w:rsidR="00DA51DB">
        <w:rPr>
          <w:rFonts w:hint="eastAsia"/>
        </w:rPr>
        <w:t>まれ</w:t>
      </w:r>
      <w:r>
        <w:rPr>
          <w:rFonts w:hint="eastAsia"/>
        </w:rPr>
        <w:t>、むしろ国内観光が主体の「内主外従」政策が展開され</w:t>
      </w:r>
      <w:r w:rsidR="003842FE">
        <w:rPr>
          <w:rFonts w:hint="eastAsia"/>
        </w:rPr>
        <w:t>ていった</w:t>
      </w:r>
      <w:r w:rsidR="000418BA" w:rsidRPr="000418BA">
        <w:rPr>
          <w:rFonts w:hint="eastAsia"/>
          <w:color w:val="FF0000"/>
          <w:vertAlign w:val="superscript"/>
        </w:rPr>
        <w:t>３</w:t>
      </w:r>
      <w:r>
        <w:rPr>
          <w:rFonts w:hint="eastAsia"/>
        </w:rPr>
        <w:t>。</w:t>
      </w:r>
    </w:p>
    <w:p w:rsidR="0036148A" w:rsidRDefault="0036148A" w:rsidP="00F12EB5">
      <w:r w:rsidRPr="0036148A">
        <w:rPr>
          <w:rFonts w:hint="eastAsia"/>
        </w:rPr>
        <w:t xml:space="preserve">　</w:t>
      </w:r>
      <w:r w:rsidR="00207D36">
        <w:rPr>
          <w:rFonts w:hint="eastAsia"/>
        </w:rPr>
        <w:t>我が国</w:t>
      </w:r>
      <w:r w:rsidR="00EE42B4">
        <w:rPr>
          <w:rFonts w:hint="eastAsia"/>
        </w:rPr>
        <w:t>を含め</w:t>
      </w:r>
      <w:r w:rsidR="003842FE">
        <w:rPr>
          <w:rFonts w:hint="eastAsia"/>
        </w:rPr>
        <w:t>世界の</w:t>
      </w:r>
      <w:r>
        <w:rPr>
          <w:rFonts w:hint="eastAsia"/>
        </w:rPr>
        <w:t>国際観光政策</w:t>
      </w:r>
      <w:r w:rsidR="00DA51DB">
        <w:rPr>
          <w:rFonts w:hint="eastAsia"/>
        </w:rPr>
        <w:t>も多くは</w:t>
      </w:r>
      <w:r>
        <w:rPr>
          <w:rFonts w:hint="eastAsia"/>
        </w:rPr>
        <w:t>貿易政策として展開され、</w:t>
      </w:r>
      <w:r w:rsidR="00207D36">
        <w:rPr>
          <w:rFonts w:hint="eastAsia"/>
        </w:rPr>
        <w:t>明示的に</w:t>
      </w:r>
      <w:r>
        <w:rPr>
          <w:rFonts w:hint="eastAsia"/>
        </w:rPr>
        <w:t>外貨獲得を</w:t>
      </w:r>
      <w:r w:rsidR="0084571C">
        <w:rPr>
          <w:rFonts w:hint="eastAsia"/>
        </w:rPr>
        <w:t>政策</w:t>
      </w:r>
      <w:r>
        <w:rPr>
          <w:rFonts w:hint="eastAsia"/>
        </w:rPr>
        <w:t>目的とするか、</w:t>
      </w:r>
      <w:r w:rsidR="00207D36">
        <w:rPr>
          <w:rFonts w:hint="eastAsia"/>
        </w:rPr>
        <w:t>あるいは暗示的に</w:t>
      </w:r>
      <w:r>
        <w:rPr>
          <w:rFonts w:hint="eastAsia"/>
        </w:rPr>
        <w:t>外貨減少を</w:t>
      </w:r>
      <w:r w:rsidR="0084571C">
        <w:rPr>
          <w:rFonts w:hint="eastAsia"/>
        </w:rPr>
        <w:t>政策</w:t>
      </w:r>
      <w:r>
        <w:rPr>
          <w:rFonts w:hint="eastAsia"/>
        </w:rPr>
        <w:t>目</w:t>
      </w:r>
      <w:r>
        <w:rPr>
          <w:rFonts w:hint="eastAsia"/>
        </w:rPr>
        <w:lastRenderedPageBreak/>
        <w:t>的</w:t>
      </w:r>
      <w:r w:rsidR="00207D36">
        <w:rPr>
          <w:rFonts w:hint="eastAsia"/>
        </w:rPr>
        <w:t>として</w:t>
      </w:r>
      <w:r w:rsidR="00EE42B4">
        <w:rPr>
          <w:rFonts w:hint="eastAsia"/>
        </w:rPr>
        <w:t>きた</w:t>
      </w:r>
      <w:r w:rsidR="002E2FC1">
        <w:rPr>
          <w:rFonts w:hint="eastAsia"/>
        </w:rPr>
        <w:t>。</w:t>
      </w:r>
      <w:r w:rsidR="00207D36">
        <w:rPr>
          <w:rFonts w:asciiTheme="majorHAnsi" w:hAnsiTheme="majorHAnsi" w:cstheme="majorHAnsi" w:hint="eastAsia"/>
        </w:rPr>
        <w:t>国際観光機構</w:t>
      </w:r>
      <w:r w:rsidR="00536E56">
        <w:rPr>
          <w:rFonts w:asciiTheme="majorHAnsi" w:hAnsiTheme="majorHAnsi" w:cstheme="majorHAnsi" w:hint="eastAsia"/>
        </w:rPr>
        <w:t>“</w:t>
      </w:r>
      <w:r w:rsidR="00207D36" w:rsidRPr="000418BA">
        <w:rPr>
          <w:rFonts w:ascii="Times New Roman" w:hAnsi="Times New Roman" w:cs="Times New Roman"/>
        </w:rPr>
        <w:t>UNWTO</w:t>
      </w:r>
      <w:r w:rsidR="00536E56">
        <w:rPr>
          <w:rFonts w:asciiTheme="majorHAnsi" w:hAnsiTheme="majorHAnsi" w:cstheme="majorHAnsi" w:hint="eastAsia"/>
        </w:rPr>
        <w:t>”</w:t>
      </w:r>
      <w:r w:rsidR="00207D36" w:rsidRPr="00BA4616">
        <w:rPr>
          <w:rFonts w:hint="eastAsia"/>
        </w:rPr>
        <w:t>によれば</w:t>
      </w:r>
      <w:r w:rsidR="00207D36">
        <w:rPr>
          <w:rFonts w:hint="eastAsia"/>
        </w:rPr>
        <w:t>、到着地</w:t>
      </w:r>
      <w:r w:rsidR="00207D36" w:rsidRPr="00BA4616">
        <w:rPr>
          <w:rFonts w:hint="eastAsia"/>
        </w:rPr>
        <w:t>における国際</w:t>
      </w:r>
      <w:r w:rsidR="00207D36">
        <w:rPr>
          <w:rFonts w:hint="eastAsia"/>
        </w:rPr>
        <w:t>旅行</w:t>
      </w:r>
      <w:r w:rsidR="00207D36" w:rsidRPr="00BA4616">
        <w:rPr>
          <w:rFonts w:hint="eastAsia"/>
        </w:rPr>
        <w:t>収入も</w:t>
      </w:r>
      <w:r w:rsidR="00207D36" w:rsidRPr="00BA4616">
        <w:rPr>
          <w:rFonts w:hint="eastAsia"/>
        </w:rPr>
        <w:t>1950</w:t>
      </w:r>
      <w:r w:rsidR="00207D36" w:rsidRPr="00BA4616">
        <w:rPr>
          <w:rFonts w:hint="eastAsia"/>
        </w:rPr>
        <w:t>年の</w:t>
      </w:r>
      <w:r w:rsidR="00207D36" w:rsidRPr="00BA4616">
        <w:rPr>
          <w:rFonts w:hint="eastAsia"/>
        </w:rPr>
        <w:t>20</w:t>
      </w:r>
      <w:r w:rsidR="00207D36" w:rsidRPr="00BA4616">
        <w:rPr>
          <w:rFonts w:hint="eastAsia"/>
        </w:rPr>
        <w:t>億米ドルから</w:t>
      </w:r>
      <w:r w:rsidR="00207D36" w:rsidRPr="00BA4616">
        <w:rPr>
          <w:rFonts w:hint="eastAsia"/>
        </w:rPr>
        <w:t>2015</w:t>
      </w:r>
      <w:r w:rsidR="00207D36" w:rsidRPr="00BA4616">
        <w:rPr>
          <w:rFonts w:hint="eastAsia"/>
        </w:rPr>
        <w:t>年には</w:t>
      </w:r>
      <w:r w:rsidR="00207D36" w:rsidRPr="00BA4616">
        <w:rPr>
          <w:rFonts w:hint="eastAsia"/>
        </w:rPr>
        <w:t>1</w:t>
      </w:r>
      <w:r w:rsidR="00207D36" w:rsidRPr="00BA4616">
        <w:rPr>
          <w:rFonts w:hint="eastAsia"/>
        </w:rPr>
        <w:t>兆</w:t>
      </w:r>
      <w:r w:rsidR="00207D36" w:rsidRPr="00BA4616">
        <w:rPr>
          <w:rFonts w:hint="eastAsia"/>
        </w:rPr>
        <w:t>2600</w:t>
      </w:r>
      <w:r w:rsidR="00207D36" w:rsidRPr="00BA4616">
        <w:rPr>
          <w:rFonts w:hint="eastAsia"/>
        </w:rPr>
        <w:t>億米ドルと増加している</w:t>
      </w:r>
      <w:r w:rsidR="00207D36">
        <w:rPr>
          <w:rFonts w:hint="eastAsia"/>
        </w:rPr>
        <w:t>ように、</w:t>
      </w:r>
      <w:r w:rsidR="00920E57">
        <w:rPr>
          <w:rFonts w:hint="eastAsia"/>
        </w:rPr>
        <w:t>国</w:t>
      </w:r>
      <w:r w:rsidR="00935E84">
        <w:rPr>
          <w:rFonts w:hint="eastAsia"/>
        </w:rPr>
        <w:t>を</w:t>
      </w:r>
      <w:r w:rsidR="00920E57">
        <w:rPr>
          <w:rFonts w:hint="eastAsia"/>
        </w:rPr>
        <w:t>単位</w:t>
      </w:r>
      <w:r w:rsidR="00935E84">
        <w:rPr>
          <w:rFonts w:hint="eastAsia"/>
        </w:rPr>
        <w:t>とする世界全体</w:t>
      </w:r>
      <w:r w:rsidR="00920E57">
        <w:rPr>
          <w:rFonts w:hint="eastAsia"/>
        </w:rPr>
        <w:t>での</w:t>
      </w:r>
      <w:r>
        <w:rPr>
          <w:rFonts w:hint="eastAsia"/>
        </w:rPr>
        <w:t>取引の</w:t>
      </w:r>
      <w:r w:rsidR="00AA4424">
        <w:rPr>
          <w:rFonts w:hint="eastAsia"/>
        </w:rPr>
        <w:t>規模は拡大するものの、</w:t>
      </w:r>
      <w:r w:rsidR="0084571C">
        <w:rPr>
          <w:rFonts w:hint="eastAsia"/>
        </w:rPr>
        <w:t>総合</w:t>
      </w:r>
      <w:r w:rsidR="00AA4424">
        <w:rPr>
          <w:rFonts w:hint="eastAsia"/>
        </w:rPr>
        <w:t>収支の</w:t>
      </w:r>
      <w:r>
        <w:rPr>
          <w:rFonts w:hint="eastAsia"/>
        </w:rPr>
        <w:t>総和は</w:t>
      </w:r>
      <w:r w:rsidR="00AA4424">
        <w:rPr>
          <w:rFonts w:hint="eastAsia"/>
        </w:rPr>
        <w:t>当然のことながら</w:t>
      </w:r>
      <w:r>
        <w:rPr>
          <w:rFonts w:hint="eastAsia"/>
        </w:rPr>
        <w:t>零にな</w:t>
      </w:r>
      <w:r w:rsidR="00AA4424">
        <w:rPr>
          <w:rFonts w:hint="eastAsia"/>
        </w:rPr>
        <w:t>るから、</w:t>
      </w:r>
      <w:r w:rsidR="0084571C">
        <w:rPr>
          <w:rFonts w:hint="eastAsia"/>
        </w:rPr>
        <w:t>全世界においては</w:t>
      </w:r>
      <w:r w:rsidR="00AA4424">
        <w:rPr>
          <w:rFonts w:hint="eastAsia"/>
        </w:rPr>
        <w:t>旅行収支が赤字の国の存在も前提とせざるを得ないこととになる</w:t>
      </w:r>
      <w:r>
        <w:rPr>
          <w:rFonts w:hint="eastAsia"/>
        </w:rPr>
        <w:t>。</w:t>
      </w:r>
      <w:r w:rsidR="00920E57">
        <w:rPr>
          <w:rFonts w:hint="eastAsia"/>
        </w:rPr>
        <w:t>その中で世界の</w:t>
      </w:r>
      <w:r w:rsidR="00EE42B4">
        <w:rPr>
          <w:rFonts w:hint="eastAsia"/>
        </w:rPr>
        <w:t>自由</w:t>
      </w:r>
      <w:r w:rsidR="00920E57">
        <w:rPr>
          <w:rFonts w:hint="eastAsia"/>
        </w:rPr>
        <w:t>貿易体制を支える主要国として</w:t>
      </w:r>
      <w:r w:rsidR="00FD2AF6">
        <w:rPr>
          <w:rFonts w:hint="eastAsia"/>
        </w:rPr>
        <w:t>、</w:t>
      </w:r>
      <w:r w:rsidR="00AA4424">
        <w:rPr>
          <w:rFonts w:hint="eastAsia"/>
        </w:rPr>
        <w:t>日本が</w:t>
      </w:r>
      <w:r w:rsidR="00920E57">
        <w:rPr>
          <w:rFonts w:hint="eastAsia"/>
        </w:rPr>
        <w:t>国際観光政策の目的をどうとらえるかという視点が重要</w:t>
      </w:r>
      <w:r w:rsidR="00FD2AF6">
        <w:rPr>
          <w:rFonts w:hint="eastAsia"/>
        </w:rPr>
        <w:t>になってきている</w:t>
      </w:r>
      <w:r w:rsidR="00920E57">
        <w:rPr>
          <w:rFonts w:hint="eastAsia"/>
        </w:rPr>
        <w:t>。</w:t>
      </w:r>
    </w:p>
    <w:p w:rsidR="00935E84" w:rsidRDefault="00935E84" w:rsidP="00935E84">
      <w:pPr>
        <w:ind w:firstLineChars="100" w:firstLine="258"/>
      </w:pPr>
      <w:r>
        <w:rPr>
          <w:rFonts w:hint="eastAsia"/>
        </w:rPr>
        <w:t>貿易輸出額で世界一位、二位は中国本土、米国であり、輸入額で第一位、第二位は逆に米国、中国本土である。サービス貿易、所得収支（黒字）は米国が第一位であり、中国本土はサービス貿易の赤字額で第一</w:t>
      </w:r>
      <w:r w:rsidR="00023B8D">
        <w:rPr>
          <w:rFonts w:hint="eastAsia"/>
        </w:rPr>
        <w:t>位</w:t>
      </w:r>
      <w:r>
        <w:rPr>
          <w:rFonts w:hint="eastAsia"/>
        </w:rPr>
        <w:t>である。最終的には中国本土、日本が経常収支（黒字）の第一位、第二位である</w:t>
      </w:r>
      <w:r w:rsidR="006616CE">
        <w:rPr>
          <w:rFonts w:hint="eastAsia"/>
        </w:rPr>
        <w:t>（表１－１）</w:t>
      </w:r>
      <w:r>
        <w:rPr>
          <w:rFonts w:hint="eastAsia"/>
        </w:rPr>
        <w:t>。</w:t>
      </w:r>
      <w:r w:rsidR="0084571C">
        <w:rPr>
          <w:rFonts w:hint="eastAsia"/>
        </w:rPr>
        <w:t>米国は経常収支の赤字を最終的には金融収支の黒字でバランスをとっている。</w:t>
      </w:r>
      <w:r>
        <w:rPr>
          <w:rFonts w:hint="eastAsia"/>
        </w:rPr>
        <w:t>その結果中国社会には世界中から期待されている中国人観光客を国際舞台の中で有効に活用する意識が見え始めている。</w:t>
      </w:r>
      <w:r w:rsidR="00092350">
        <w:rPr>
          <w:rFonts w:hint="eastAsia"/>
        </w:rPr>
        <w:t>日本が海外旅行倍増計画を構想したときと同じように、</w:t>
      </w:r>
      <w:r>
        <w:rPr>
          <w:rFonts w:hint="eastAsia"/>
        </w:rPr>
        <w:t>モノづくりで稼いだ金を楽しく、しかも国威発揚に、世界中で使おうという発想に切り替わりつつある</w:t>
      </w:r>
      <w:r w:rsidR="000418BA" w:rsidRPr="000418BA">
        <w:rPr>
          <w:rFonts w:hint="eastAsia"/>
          <w:color w:val="FF0000"/>
          <w:vertAlign w:val="superscript"/>
        </w:rPr>
        <w:t>４</w:t>
      </w:r>
      <w:r>
        <w:rPr>
          <w:rFonts w:hint="eastAsia"/>
        </w:rPr>
        <w:t>。</w:t>
      </w:r>
    </w:p>
    <w:p w:rsidR="00D92C75" w:rsidRDefault="00D92C75" w:rsidP="00935E84">
      <w:pPr>
        <w:ind w:firstLineChars="100" w:firstLine="258"/>
      </w:pPr>
    </w:p>
    <w:p w:rsidR="006F56B0" w:rsidRDefault="00D92C75" w:rsidP="0060339F">
      <w:pPr>
        <w:rPr>
          <w:b/>
        </w:rPr>
      </w:pPr>
      <w:r w:rsidRPr="00D92C75">
        <w:rPr>
          <w:b/>
          <w:noProof/>
        </w:rPr>
        <w:drawing>
          <wp:inline distT="0" distB="0" distL="0" distR="0">
            <wp:extent cx="4166049" cy="1145568"/>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3841" cy="1164209"/>
                    </a:xfrm>
                    <a:prstGeom prst="rect">
                      <a:avLst/>
                    </a:prstGeom>
                    <a:noFill/>
                    <a:ln>
                      <a:noFill/>
                    </a:ln>
                  </pic:spPr>
                </pic:pic>
              </a:graphicData>
            </a:graphic>
          </wp:inline>
        </w:drawing>
      </w:r>
    </w:p>
    <w:p w:rsidR="00D92C75" w:rsidRDefault="00D92C75" w:rsidP="0060339F">
      <w:pPr>
        <w:rPr>
          <w:b/>
        </w:rPr>
      </w:pPr>
    </w:p>
    <w:p w:rsidR="0060339F" w:rsidRPr="000418BA" w:rsidRDefault="00A72AEE" w:rsidP="0060339F">
      <w:pPr>
        <w:rPr>
          <w:b/>
        </w:rPr>
      </w:pPr>
      <w:r w:rsidRPr="000418BA">
        <w:rPr>
          <w:rFonts w:hint="eastAsia"/>
          <w:b/>
        </w:rPr>
        <w:t>Ⅱ</w:t>
      </w:r>
      <w:r w:rsidR="00DB6086" w:rsidRPr="000418BA">
        <w:rPr>
          <w:rFonts w:hint="eastAsia"/>
          <w:b/>
        </w:rPr>
        <w:t xml:space="preserve">　主要国に求められる</w:t>
      </w:r>
      <w:r w:rsidR="0060339F" w:rsidRPr="000418BA">
        <w:rPr>
          <w:rFonts w:hint="eastAsia"/>
          <w:b/>
        </w:rPr>
        <w:t>国際旅行収支</w:t>
      </w:r>
      <w:r w:rsidR="00DB6086" w:rsidRPr="000418BA">
        <w:rPr>
          <w:rFonts w:hint="eastAsia"/>
          <w:b/>
        </w:rPr>
        <w:t>のバランス</w:t>
      </w:r>
      <w:r w:rsidR="0075514A" w:rsidRPr="000418BA">
        <w:rPr>
          <w:rFonts w:hint="eastAsia"/>
          <w:b/>
        </w:rPr>
        <w:t>感覚</w:t>
      </w:r>
    </w:p>
    <w:p w:rsidR="00EE42B4" w:rsidRDefault="0060339F" w:rsidP="0060339F">
      <w:pPr>
        <w:ind w:firstLineChars="100" w:firstLine="258"/>
      </w:pPr>
      <w:r>
        <w:rPr>
          <w:rFonts w:hint="eastAsia"/>
        </w:rPr>
        <w:t>世界の旅行大国と呼ばれる国</w:t>
      </w:r>
      <w:r w:rsidR="007B31CD">
        <w:rPr>
          <w:rFonts w:hint="eastAsia"/>
        </w:rPr>
        <w:t>の多くは</w:t>
      </w:r>
      <w:r>
        <w:rPr>
          <w:rFonts w:hint="eastAsia"/>
        </w:rPr>
        <w:t>、</w:t>
      </w:r>
      <w:r w:rsidR="00875029">
        <w:rPr>
          <w:rFonts w:hint="eastAsia"/>
        </w:rPr>
        <w:t>旅行収支の</w:t>
      </w:r>
      <w:r>
        <w:rPr>
          <w:rFonts w:hint="eastAsia"/>
        </w:rPr>
        <w:t>受取額と支払額がバランスしており、</w:t>
      </w:r>
      <w:r>
        <w:rPr>
          <w:rFonts w:hint="eastAsia"/>
        </w:rPr>
        <w:t>2014</w:t>
      </w:r>
      <w:r>
        <w:rPr>
          <w:rFonts w:hint="eastAsia"/>
        </w:rPr>
        <w:t>年の数字で見ても、</w:t>
      </w:r>
      <w:r w:rsidR="004B6870">
        <w:rPr>
          <w:rFonts w:hint="eastAsia"/>
        </w:rPr>
        <w:t>受取額及び支払額の両者の</w:t>
      </w:r>
      <w:r>
        <w:rPr>
          <w:rFonts w:hint="eastAsia"/>
        </w:rPr>
        <w:t>上位</w:t>
      </w:r>
      <w:r>
        <w:rPr>
          <w:rFonts w:hint="eastAsia"/>
        </w:rPr>
        <w:t>10</w:t>
      </w:r>
      <w:r>
        <w:rPr>
          <w:rFonts w:hint="eastAsia"/>
        </w:rPr>
        <w:t>か国に</w:t>
      </w:r>
      <w:r>
        <w:rPr>
          <w:rFonts w:hint="eastAsia"/>
        </w:rPr>
        <w:t>7</w:t>
      </w:r>
      <w:r>
        <w:rPr>
          <w:rFonts w:hint="eastAsia"/>
        </w:rPr>
        <w:t>か国がランクインしている</w:t>
      </w:r>
      <w:r w:rsidR="00D92C75">
        <w:rPr>
          <w:rFonts w:hint="eastAsia"/>
        </w:rPr>
        <w:t>（表１－２）</w:t>
      </w:r>
      <w:r>
        <w:rPr>
          <w:rFonts w:hint="eastAsia"/>
        </w:rPr>
        <w:t>。支払</w:t>
      </w:r>
      <w:r w:rsidR="00BE62FF">
        <w:rPr>
          <w:rFonts w:hint="eastAsia"/>
        </w:rPr>
        <w:t>差</w:t>
      </w:r>
      <w:r>
        <w:rPr>
          <w:rFonts w:hint="eastAsia"/>
        </w:rPr>
        <w:t>額における中国本土、受取</w:t>
      </w:r>
      <w:r w:rsidR="00BE62FF">
        <w:rPr>
          <w:rFonts w:hint="eastAsia"/>
        </w:rPr>
        <w:t>差</w:t>
      </w:r>
      <w:r>
        <w:rPr>
          <w:rFonts w:hint="eastAsia"/>
        </w:rPr>
        <w:t>額における米国は抜きんでている</w:t>
      </w:r>
      <w:r w:rsidR="00BE62FF">
        <w:rPr>
          <w:rFonts w:hint="eastAsia"/>
        </w:rPr>
        <w:t>（表１－３、１－４）</w:t>
      </w:r>
      <w:r w:rsidR="003F123F">
        <w:rPr>
          <w:rFonts w:hint="eastAsia"/>
        </w:rPr>
        <w:t>ものの</w:t>
      </w:r>
      <w:r>
        <w:rPr>
          <w:rFonts w:hint="eastAsia"/>
        </w:rPr>
        <w:t>、その他の独国、仏国、英国、伊国、豪州も支払</w:t>
      </w:r>
      <w:r w:rsidR="004B6870">
        <w:rPr>
          <w:rFonts w:hint="eastAsia"/>
        </w:rPr>
        <w:t>額</w:t>
      </w:r>
      <w:r>
        <w:rPr>
          <w:rFonts w:hint="eastAsia"/>
        </w:rPr>
        <w:t>、受取</w:t>
      </w:r>
      <w:r w:rsidR="004B6870">
        <w:rPr>
          <w:rFonts w:hint="eastAsia"/>
        </w:rPr>
        <w:t>額</w:t>
      </w:r>
      <w:r>
        <w:rPr>
          <w:rFonts w:hint="eastAsia"/>
        </w:rPr>
        <w:t>いずれも</w:t>
      </w:r>
      <w:r>
        <w:rPr>
          <w:rFonts w:hint="eastAsia"/>
        </w:rPr>
        <w:lastRenderedPageBreak/>
        <w:t>世界旅行市場において大きな地位を占めている。</w:t>
      </w:r>
      <w:r w:rsidR="00092350">
        <w:rPr>
          <w:rFonts w:hint="eastAsia"/>
        </w:rPr>
        <w:t>世界の主要国の中で日本だけが上位に登場しなくなったのである。</w:t>
      </w:r>
    </w:p>
    <w:p w:rsidR="004B6870" w:rsidRDefault="00D92C75" w:rsidP="0060339F">
      <w:pPr>
        <w:ind w:firstLineChars="100" w:firstLine="258"/>
      </w:pPr>
      <w:r w:rsidRPr="00D92C75">
        <w:rPr>
          <w:noProof/>
        </w:rPr>
        <w:drawing>
          <wp:inline distT="0" distB="0" distL="0" distR="0">
            <wp:extent cx="3194684" cy="1207363"/>
            <wp:effectExtent l="0" t="0" r="635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5247" cy="1215134"/>
                    </a:xfrm>
                    <a:prstGeom prst="rect">
                      <a:avLst/>
                    </a:prstGeom>
                    <a:noFill/>
                    <a:ln>
                      <a:noFill/>
                    </a:ln>
                  </pic:spPr>
                </pic:pic>
              </a:graphicData>
            </a:graphic>
          </wp:inline>
        </w:drawing>
      </w:r>
    </w:p>
    <w:p w:rsidR="0060339F" w:rsidRDefault="00BE62FF" w:rsidP="0060339F">
      <w:pPr>
        <w:ind w:firstLineChars="100" w:firstLine="258"/>
      </w:pPr>
      <w:r w:rsidRPr="00BE62FF">
        <w:rPr>
          <w:noProof/>
        </w:rPr>
        <w:drawing>
          <wp:inline distT="0" distB="0" distL="0" distR="0">
            <wp:extent cx="3989512" cy="949911"/>
            <wp:effectExtent l="0" t="0" r="0" b="317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56046" cy="965753"/>
                    </a:xfrm>
                    <a:prstGeom prst="rect">
                      <a:avLst/>
                    </a:prstGeom>
                    <a:noFill/>
                    <a:ln>
                      <a:noFill/>
                    </a:ln>
                  </pic:spPr>
                </pic:pic>
              </a:graphicData>
            </a:graphic>
          </wp:inline>
        </w:drawing>
      </w:r>
    </w:p>
    <w:p w:rsidR="0060339F" w:rsidRDefault="00D92C75" w:rsidP="0060339F">
      <w:pPr>
        <w:ind w:firstLineChars="100" w:firstLine="258"/>
      </w:pPr>
      <w:r w:rsidRPr="00D92C75">
        <w:rPr>
          <w:noProof/>
        </w:rPr>
        <w:drawing>
          <wp:inline distT="0" distB="0" distL="0" distR="0">
            <wp:extent cx="5400040" cy="513975"/>
            <wp:effectExtent l="0" t="0" r="0" b="63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513975"/>
                    </a:xfrm>
                    <a:prstGeom prst="rect">
                      <a:avLst/>
                    </a:prstGeom>
                    <a:noFill/>
                    <a:ln>
                      <a:noFill/>
                    </a:ln>
                  </pic:spPr>
                </pic:pic>
              </a:graphicData>
            </a:graphic>
          </wp:inline>
        </w:drawing>
      </w:r>
    </w:p>
    <w:p w:rsidR="007B31CD" w:rsidRDefault="003F123F" w:rsidP="00A226A5">
      <w:pPr>
        <w:rPr>
          <w:b/>
        </w:rPr>
      </w:pPr>
      <w:r w:rsidRPr="003F123F">
        <w:rPr>
          <w:b/>
          <w:noProof/>
        </w:rPr>
        <w:drawing>
          <wp:inline distT="0" distB="0" distL="0" distR="0">
            <wp:extent cx="4560422" cy="1498386"/>
            <wp:effectExtent l="0" t="0" r="0" b="6985"/>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6558" cy="1506973"/>
                    </a:xfrm>
                    <a:prstGeom prst="rect">
                      <a:avLst/>
                    </a:prstGeom>
                    <a:noFill/>
                    <a:ln>
                      <a:noFill/>
                    </a:ln>
                  </pic:spPr>
                </pic:pic>
              </a:graphicData>
            </a:graphic>
          </wp:inline>
        </w:drawing>
      </w:r>
    </w:p>
    <w:p w:rsidR="003F123F" w:rsidRDefault="003F123F" w:rsidP="00A226A5">
      <w:pPr>
        <w:rPr>
          <w:b/>
        </w:rPr>
      </w:pPr>
    </w:p>
    <w:p w:rsidR="00241ECE" w:rsidRDefault="00241ECE" w:rsidP="00241ECE">
      <w:pPr>
        <w:ind w:firstLineChars="100" w:firstLine="258"/>
        <w:rPr>
          <w:b/>
        </w:rPr>
      </w:pPr>
      <w:r>
        <w:rPr>
          <w:rFonts w:hint="eastAsia"/>
          <w:noProof/>
        </w:rPr>
        <w:t>金額ベースでの集計においては、</w:t>
      </w:r>
      <w:r w:rsidR="009B6AC7">
        <w:rPr>
          <w:rFonts w:hint="eastAsia"/>
          <w:noProof/>
        </w:rPr>
        <w:t>“</w:t>
      </w:r>
      <w:r w:rsidR="009B6AC7" w:rsidRPr="00BE62FF">
        <w:rPr>
          <w:rFonts w:ascii="Times New Roman" w:hAnsi="Times New Roman" w:cs="Times New Roman"/>
          <w:noProof/>
        </w:rPr>
        <w:t>tourism</w:t>
      </w:r>
      <w:r w:rsidR="009B6AC7">
        <w:rPr>
          <w:rFonts w:ascii="Times New Roman" w:hAnsi="Times New Roman" w:cs="Times New Roman" w:hint="eastAsia"/>
          <w:noProof/>
        </w:rPr>
        <w:t>”</w:t>
      </w:r>
      <w:r>
        <w:rPr>
          <w:rFonts w:hint="eastAsia"/>
          <w:noProof/>
        </w:rPr>
        <w:t>を“</w:t>
      </w:r>
      <w:r w:rsidRPr="00BE62FF">
        <w:rPr>
          <w:rFonts w:ascii="Times New Roman" w:hAnsi="Times New Roman" w:cs="Times New Roman"/>
          <w:noProof/>
        </w:rPr>
        <w:t>passenger transport</w:t>
      </w:r>
      <w:r>
        <w:rPr>
          <w:rFonts w:ascii="Times New Roman" w:hAnsi="Times New Roman" w:cs="Times New Roman" w:hint="eastAsia"/>
          <w:noProof/>
        </w:rPr>
        <w:t>”</w:t>
      </w:r>
      <w:r>
        <w:rPr>
          <w:rFonts w:hint="eastAsia"/>
          <w:noProof/>
        </w:rPr>
        <w:t>とそれ以外の“</w:t>
      </w:r>
      <w:r w:rsidRPr="00BE62FF">
        <w:rPr>
          <w:rFonts w:ascii="Times New Roman" w:hAnsi="Times New Roman" w:cs="Times New Roman"/>
          <w:noProof/>
        </w:rPr>
        <w:t>travel</w:t>
      </w:r>
      <w:r>
        <w:rPr>
          <w:rFonts w:ascii="Times New Roman" w:hAnsi="Times New Roman" w:cs="Times New Roman" w:hint="eastAsia"/>
          <w:noProof/>
        </w:rPr>
        <w:t>”</w:t>
      </w:r>
      <w:r>
        <w:rPr>
          <w:rFonts w:hint="eastAsia"/>
          <w:noProof/>
        </w:rPr>
        <w:t>とに分離し、運送収支を含める場合（観光収支）と含めない場合（旅行収支）がある。観光地における域内交通費は収支に含められるが域外との交通費は含められないことが通例であり、</w:t>
      </w:r>
      <w:r w:rsidRPr="00BE62FF">
        <w:rPr>
          <w:rFonts w:ascii="Times New Roman" w:hAnsi="Times New Roman" w:cs="Times New Roman"/>
        </w:rPr>
        <w:t>UNWTO</w:t>
      </w:r>
      <w:r>
        <w:rPr>
          <w:rFonts w:hint="eastAsia"/>
        </w:rPr>
        <w:t>が作成する</w:t>
      </w:r>
      <w:r w:rsidRPr="00875029">
        <w:rPr>
          <w:rFonts w:hint="eastAsia"/>
        </w:rPr>
        <w:t>旅行収支</w:t>
      </w:r>
      <w:r>
        <w:rPr>
          <w:rFonts w:hint="eastAsia"/>
        </w:rPr>
        <w:t>にも国際運送部門が含められていない。</w:t>
      </w:r>
      <w:r w:rsidRPr="00BE62FF">
        <w:rPr>
          <w:rFonts w:ascii="Times New Roman" w:hAnsi="Times New Roman" w:cs="Times New Roman"/>
        </w:rPr>
        <w:t>UNWTO</w:t>
      </w:r>
      <w:r>
        <w:rPr>
          <w:rFonts w:hint="eastAsia"/>
        </w:rPr>
        <w:t>の性格からくる限界であるかもしれないが、</w:t>
      </w:r>
      <w:r>
        <w:rPr>
          <w:rFonts w:hint="eastAsia"/>
          <w:noProof/>
        </w:rPr>
        <w:t>国際航空の収支は額が大きく、しかも旅行収支と比較しても主要国では全体の一割から三割を占める無視できない割合になっている。アイルランドのように運送収入が旅行収入を上回って</w:t>
      </w:r>
      <w:r>
        <w:rPr>
          <w:rFonts w:hint="eastAsia"/>
          <w:noProof/>
        </w:rPr>
        <w:lastRenderedPageBreak/>
        <w:t>いる国も存在する（表１－５）。</w:t>
      </w:r>
    </w:p>
    <w:p w:rsidR="00241ECE" w:rsidRDefault="00241ECE" w:rsidP="00A226A5">
      <w:pPr>
        <w:rPr>
          <w:b/>
        </w:rPr>
      </w:pPr>
    </w:p>
    <w:p w:rsidR="00C42CB8" w:rsidRPr="003F123F" w:rsidRDefault="00A72AEE" w:rsidP="00A226A5">
      <w:pPr>
        <w:rPr>
          <w:b/>
        </w:rPr>
      </w:pPr>
      <w:r w:rsidRPr="003F123F">
        <w:rPr>
          <w:rFonts w:hint="eastAsia"/>
          <w:b/>
        </w:rPr>
        <w:t>Ⅲ</w:t>
      </w:r>
      <w:r w:rsidR="00A226A5" w:rsidRPr="003F123F">
        <w:rPr>
          <w:rFonts w:hint="eastAsia"/>
          <w:b/>
        </w:rPr>
        <w:t xml:space="preserve">　</w:t>
      </w:r>
      <w:r w:rsidR="00536E56">
        <w:rPr>
          <w:rFonts w:hint="eastAsia"/>
          <w:b/>
        </w:rPr>
        <w:t>米国一国から米中二国体制にウェイトを移す</w:t>
      </w:r>
      <w:r w:rsidR="005237EF" w:rsidRPr="003F123F">
        <w:rPr>
          <w:rFonts w:hint="eastAsia"/>
          <w:b/>
        </w:rPr>
        <w:t>世界</w:t>
      </w:r>
      <w:r w:rsidR="00A226A5" w:rsidRPr="003F123F">
        <w:rPr>
          <w:rFonts w:hint="eastAsia"/>
          <w:b/>
        </w:rPr>
        <w:t>旅行</w:t>
      </w:r>
      <w:r w:rsidR="00C42CB8" w:rsidRPr="003F123F">
        <w:rPr>
          <w:rFonts w:hint="eastAsia"/>
          <w:b/>
        </w:rPr>
        <w:t>市場</w:t>
      </w:r>
    </w:p>
    <w:p w:rsidR="00920E57" w:rsidRDefault="0019782B" w:rsidP="00A606DD">
      <w:pPr>
        <w:ind w:firstLineChars="100" w:firstLine="258"/>
      </w:pPr>
      <w:r w:rsidRPr="0019782B">
        <w:rPr>
          <w:rFonts w:hint="eastAsia"/>
        </w:rPr>
        <w:t>第二次世界大戦後一貫して</w:t>
      </w:r>
      <w:r w:rsidR="000C6928">
        <w:rPr>
          <w:rFonts w:hint="eastAsia"/>
        </w:rPr>
        <w:t>世界の旅行市場は米人</w:t>
      </w:r>
      <w:r>
        <w:rPr>
          <w:rFonts w:hint="eastAsia"/>
        </w:rPr>
        <w:t>を中心に回っていた。欧州の復興に寄与したマーシャルプラン</w:t>
      </w:r>
      <w:r w:rsidR="00BC1C3D">
        <w:rPr>
          <w:rFonts w:hint="eastAsia"/>
        </w:rPr>
        <w:t>に</w:t>
      </w:r>
      <w:r>
        <w:rPr>
          <w:rFonts w:hint="eastAsia"/>
        </w:rPr>
        <w:t>も米人観光客を送り出す政策</w:t>
      </w:r>
      <w:r w:rsidR="00BC7EE4">
        <w:rPr>
          <w:rFonts w:hint="eastAsia"/>
        </w:rPr>
        <w:t>等</w:t>
      </w:r>
      <w:r w:rsidR="00BC1C3D">
        <w:rPr>
          <w:rFonts w:hint="eastAsia"/>
        </w:rPr>
        <w:t>が含まれていた</w:t>
      </w:r>
      <w:r>
        <w:rPr>
          <w:rFonts w:hint="eastAsia"/>
        </w:rPr>
        <w:t>。</w:t>
      </w:r>
      <w:r w:rsidR="00920E57">
        <w:rPr>
          <w:rFonts w:hint="eastAsia"/>
        </w:rPr>
        <w:t>アメリカに集まった富をいかに欧州復興に活用するかという中で、観光政策も展開されたのである</w:t>
      </w:r>
      <w:r w:rsidR="00BC7EE4" w:rsidRPr="00BC7EE4">
        <w:rPr>
          <w:rFonts w:hint="eastAsia"/>
          <w:b/>
          <w:color w:val="FF0000"/>
          <w:vertAlign w:val="superscript"/>
        </w:rPr>
        <w:t>５</w:t>
      </w:r>
      <w:r w:rsidR="00920E57">
        <w:rPr>
          <w:rFonts w:hint="eastAsia"/>
        </w:rPr>
        <w:t>。マーシャルプラン終了後、</w:t>
      </w:r>
      <w:r w:rsidR="00E405A8">
        <w:rPr>
          <w:rFonts w:hint="eastAsia"/>
        </w:rPr>
        <w:t>西</w:t>
      </w:r>
      <w:r>
        <w:rPr>
          <w:rFonts w:hint="eastAsia"/>
        </w:rPr>
        <w:t>ドイツが</w:t>
      </w:r>
      <w:r w:rsidR="00E405A8">
        <w:rPr>
          <w:rFonts w:hint="eastAsia"/>
        </w:rPr>
        <w:t>プロモート</w:t>
      </w:r>
      <w:r>
        <w:rPr>
          <w:rFonts w:hint="eastAsia"/>
        </w:rPr>
        <w:t>した</w:t>
      </w:r>
      <w:r w:rsidR="00A606DD">
        <w:rPr>
          <w:rFonts w:hint="eastAsia"/>
        </w:rPr>
        <w:t>ロマンティック</w:t>
      </w:r>
      <w:r w:rsidR="00CE4D59">
        <w:rPr>
          <w:rFonts w:hint="eastAsia"/>
        </w:rPr>
        <w:t>街道は</w:t>
      </w:r>
      <w:r w:rsidR="00920E57">
        <w:rPr>
          <w:rFonts w:hint="eastAsia"/>
        </w:rPr>
        <w:t>、</w:t>
      </w:r>
      <w:r>
        <w:rPr>
          <w:rFonts w:hint="eastAsia"/>
        </w:rPr>
        <w:t>かつて駐留していた米国兵士を再</w:t>
      </w:r>
      <w:r w:rsidR="005228C1">
        <w:rPr>
          <w:rFonts w:hint="eastAsia"/>
        </w:rPr>
        <w:t>び旅行客として呼び戻す政策</w:t>
      </w:r>
      <w:r w:rsidR="00920E57">
        <w:rPr>
          <w:rFonts w:hint="eastAsia"/>
        </w:rPr>
        <w:t>として</w:t>
      </w:r>
      <w:r w:rsidR="00CE4D59">
        <w:rPr>
          <w:rFonts w:hint="eastAsia"/>
        </w:rPr>
        <w:t>始まった</w:t>
      </w:r>
      <w:r w:rsidR="005228C1">
        <w:rPr>
          <w:rFonts w:hint="eastAsia"/>
        </w:rPr>
        <w:t>。</w:t>
      </w:r>
    </w:p>
    <w:p w:rsidR="00920E57" w:rsidRDefault="00AA4424" w:rsidP="00920E57">
      <w:pPr>
        <w:ind w:firstLineChars="100" w:firstLine="258"/>
      </w:pPr>
      <w:r>
        <w:rPr>
          <w:rFonts w:hint="eastAsia"/>
        </w:rPr>
        <w:t>終戦後とった日本の観光政策も米人</w:t>
      </w:r>
      <w:r w:rsidR="00E405A8">
        <w:rPr>
          <w:rFonts w:hint="eastAsia"/>
        </w:rPr>
        <w:t>観光客</w:t>
      </w:r>
      <w:r>
        <w:rPr>
          <w:rFonts w:hint="eastAsia"/>
        </w:rPr>
        <w:t>誘致政策であった。</w:t>
      </w:r>
      <w:r w:rsidR="00920E57">
        <w:rPr>
          <w:rFonts w:hint="eastAsia"/>
        </w:rPr>
        <w:t>GHQ</w:t>
      </w:r>
      <w:r w:rsidR="00920E57">
        <w:rPr>
          <w:rFonts w:hint="eastAsia"/>
        </w:rPr>
        <w:t>に接収されて不足していたホテルを整備するため国際観光「ホテル」整備法を制定し、米人等用に各部屋にバスルームを配備するようにした。更に、英語等のガイドを認定するため旧通訳案内業法を制定した。</w:t>
      </w:r>
      <w:r w:rsidR="00920E57">
        <w:rPr>
          <w:rFonts w:hint="eastAsia"/>
        </w:rPr>
        <w:t>1952</w:t>
      </w:r>
      <w:r w:rsidR="00920E57">
        <w:rPr>
          <w:rFonts w:hint="eastAsia"/>
        </w:rPr>
        <w:t>年には占領政策が終了</w:t>
      </w:r>
      <w:r w:rsidR="00252594">
        <w:rPr>
          <w:rFonts w:hint="eastAsia"/>
        </w:rPr>
        <w:t>し</w:t>
      </w:r>
      <w:r w:rsidR="00920E57">
        <w:rPr>
          <w:rFonts w:hint="eastAsia"/>
        </w:rPr>
        <w:t>たため、安心して依頼できる旅行会社を米人等に</w:t>
      </w:r>
      <w:r w:rsidR="00E405A8">
        <w:rPr>
          <w:rFonts w:hint="eastAsia"/>
        </w:rPr>
        <w:t>明示する</w:t>
      </w:r>
      <w:r w:rsidR="00920E57">
        <w:rPr>
          <w:rFonts w:hint="eastAsia"/>
        </w:rPr>
        <w:t>ために旧旅行あっせん業法を制定した。終戦後の疲弊状態では外貨獲得のためのインバウンド政策しかなかったのである。</w:t>
      </w:r>
      <w:r>
        <w:rPr>
          <w:rFonts w:hint="eastAsia"/>
        </w:rPr>
        <w:t>航空機は米国しか保有していなかったから、米国は日本の空港を使用して東南アジアから太平洋にネットワークを張り巡らし、日本人もそれを活用した。米国</w:t>
      </w:r>
      <w:r w:rsidR="00E405A8">
        <w:rPr>
          <w:rFonts w:hint="eastAsia"/>
        </w:rPr>
        <w:t>籍</w:t>
      </w:r>
      <w:r>
        <w:rPr>
          <w:rFonts w:hint="eastAsia"/>
        </w:rPr>
        <w:t>航空企業が日本を経由してアジアに路線を張り巡らせることができ、現在でも成田に発着枠がある理由でもある</w:t>
      </w:r>
      <w:r w:rsidR="00162ADB" w:rsidRPr="00BC7EE4">
        <w:rPr>
          <w:rFonts w:hint="eastAsia"/>
          <w:b/>
          <w:color w:val="FF0000"/>
          <w:vertAlign w:val="superscript"/>
        </w:rPr>
        <w:t>６</w:t>
      </w:r>
      <w:r>
        <w:rPr>
          <w:rFonts w:hint="eastAsia"/>
        </w:rPr>
        <w:t>。</w:t>
      </w:r>
    </w:p>
    <w:p w:rsidR="00920E57" w:rsidRDefault="00920E57" w:rsidP="00920E57">
      <w:pPr>
        <w:ind w:firstLineChars="100" w:firstLine="258"/>
      </w:pPr>
      <w:r>
        <w:rPr>
          <w:rFonts w:hint="eastAsia"/>
        </w:rPr>
        <w:t>1963</w:t>
      </w:r>
      <w:r>
        <w:rPr>
          <w:rFonts w:hint="eastAsia"/>
        </w:rPr>
        <w:t>年東京オリンピックの前年に、観光目的の外貨使用が緩和され、</w:t>
      </w:r>
      <w:r w:rsidR="00E405A8">
        <w:rPr>
          <w:rFonts w:hint="eastAsia"/>
        </w:rPr>
        <w:t>日本人も国</w:t>
      </w:r>
      <w:r>
        <w:rPr>
          <w:rFonts w:hint="eastAsia"/>
        </w:rPr>
        <w:t>外旅行ができるようになった。</w:t>
      </w:r>
      <w:r>
        <w:rPr>
          <w:rFonts w:hint="eastAsia"/>
        </w:rPr>
        <w:t>1971</w:t>
      </w:r>
      <w:r>
        <w:rPr>
          <w:rFonts w:hint="eastAsia"/>
        </w:rPr>
        <w:t>年に</w:t>
      </w:r>
      <w:r w:rsidR="00BC7EE4">
        <w:rPr>
          <w:rFonts w:hint="eastAsia"/>
        </w:rPr>
        <w:t>は</w:t>
      </w:r>
      <w:r>
        <w:rPr>
          <w:rFonts w:hint="eastAsia"/>
        </w:rPr>
        <w:t>日本の</w:t>
      </w:r>
      <w:r>
        <w:rPr>
          <w:rFonts w:hint="eastAsia"/>
        </w:rPr>
        <w:t>GDP</w:t>
      </w:r>
      <w:r>
        <w:rPr>
          <w:rFonts w:hint="eastAsia"/>
        </w:rPr>
        <w:t>が西独（当時）を追い越し世界第二位にな</w:t>
      </w:r>
      <w:r w:rsidR="00BC7EE4">
        <w:rPr>
          <w:rFonts w:hint="eastAsia"/>
        </w:rPr>
        <w:t>り、</w:t>
      </w:r>
      <w:r>
        <w:rPr>
          <w:rFonts w:hint="eastAsia"/>
        </w:rPr>
        <w:t>日本人海外旅行</w:t>
      </w:r>
      <w:r w:rsidR="007F541B">
        <w:rPr>
          <w:rFonts w:hint="eastAsia"/>
        </w:rPr>
        <w:t>者</w:t>
      </w:r>
      <w:r>
        <w:rPr>
          <w:rFonts w:hint="eastAsia"/>
        </w:rPr>
        <w:t>数</w:t>
      </w:r>
      <w:r w:rsidR="00BC7EE4">
        <w:rPr>
          <w:rFonts w:hint="eastAsia"/>
        </w:rPr>
        <w:t>も</w:t>
      </w:r>
      <w:r>
        <w:rPr>
          <w:rFonts w:hint="eastAsia"/>
        </w:rPr>
        <w:t>訪日外客数を上回った。アウトバウンド政策の開始の年でもあり、日本人海外旅行者の保護を強化した「旅行業法」が施行された。</w:t>
      </w:r>
      <w:r>
        <w:rPr>
          <w:rFonts w:hint="eastAsia"/>
        </w:rPr>
        <w:t>1986</w:t>
      </w:r>
      <w:r>
        <w:rPr>
          <w:rFonts w:hint="eastAsia"/>
        </w:rPr>
        <w:t>年には円高基調を背景にして、日本人海外旅行者数を</w:t>
      </w:r>
      <w:r>
        <w:rPr>
          <w:rFonts w:hint="eastAsia"/>
        </w:rPr>
        <w:t>1990</w:t>
      </w:r>
      <w:r>
        <w:rPr>
          <w:rFonts w:hint="eastAsia"/>
        </w:rPr>
        <w:t>年までに、</w:t>
      </w:r>
      <w:r w:rsidR="00BC7EE4">
        <w:rPr>
          <w:rFonts w:hint="eastAsia"/>
        </w:rPr>
        <w:t>五百</w:t>
      </w:r>
      <w:r>
        <w:rPr>
          <w:rFonts w:hint="eastAsia"/>
        </w:rPr>
        <w:t>万人から</w:t>
      </w:r>
      <w:r w:rsidR="00BC7EE4">
        <w:rPr>
          <w:rFonts w:hint="eastAsia"/>
        </w:rPr>
        <w:t>一千</w:t>
      </w:r>
      <w:r>
        <w:rPr>
          <w:rFonts w:hint="eastAsia"/>
        </w:rPr>
        <w:t>万</w:t>
      </w:r>
      <w:r w:rsidR="00BC7EE4">
        <w:rPr>
          <w:rFonts w:hint="eastAsia"/>
        </w:rPr>
        <w:t>人</w:t>
      </w:r>
      <w:r>
        <w:rPr>
          <w:rFonts w:hint="eastAsia"/>
        </w:rPr>
        <w:t>にする「</w:t>
      </w:r>
      <w:r w:rsidR="00162ADB">
        <w:rPr>
          <w:rFonts w:hint="eastAsia"/>
        </w:rPr>
        <w:t>日本人海外旅行倍増計画（</w:t>
      </w:r>
      <w:r>
        <w:rPr>
          <w:rFonts w:hint="eastAsia"/>
        </w:rPr>
        <w:t>テンミリオン計画</w:t>
      </w:r>
      <w:r w:rsidR="00162ADB">
        <w:rPr>
          <w:rFonts w:hint="eastAsia"/>
        </w:rPr>
        <w:t>）</w:t>
      </w:r>
      <w:r>
        <w:rPr>
          <w:rFonts w:hint="eastAsia"/>
        </w:rPr>
        <w:t>」が提唱された</w:t>
      </w:r>
      <w:r w:rsidRPr="00262E86">
        <w:rPr>
          <w:rFonts w:hint="eastAsia"/>
        </w:rPr>
        <w:t>。</w:t>
      </w:r>
      <w:r>
        <w:rPr>
          <w:rFonts w:hint="eastAsia"/>
        </w:rPr>
        <w:t>旧運輸省は、日本人海外旅行者のマナー対策として</w:t>
      </w:r>
      <w:r w:rsidRPr="00262E86">
        <w:rPr>
          <w:rFonts w:hint="eastAsia"/>
        </w:rPr>
        <w:t>、社会的に批判を受ける行為や</w:t>
      </w:r>
      <w:r w:rsidRPr="00262E86">
        <w:rPr>
          <w:rFonts w:hint="eastAsia"/>
        </w:rPr>
        <w:lastRenderedPageBreak/>
        <w:t>外国で禁止されている行為を説明したビデオやパンフレットを作って、飛行機の中で上映し、ガイドブック</w:t>
      </w:r>
      <w:r w:rsidR="007F541B">
        <w:rPr>
          <w:rFonts w:hint="eastAsia"/>
        </w:rPr>
        <w:t>への</w:t>
      </w:r>
      <w:r w:rsidRPr="00262E86">
        <w:rPr>
          <w:rFonts w:hint="eastAsia"/>
        </w:rPr>
        <w:t>掲載</w:t>
      </w:r>
      <w:r w:rsidR="007F541B">
        <w:rPr>
          <w:rFonts w:hint="eastAsia"/>
        </w:rPr>
        <w:t>等を行った</w:t>
      </w:r>
      <w:r>
        <w:rPr>
          <w:rFonts w:hint="eastAsia"/>
        </w:rPr>
        <w:t>ものである</w:t>
      </w:r>
      <w:r w:rsidRPr="00262E86">
        <w:rPr>
          <w:rFonts w:hint="eastAsia"/>
        </w:rPr>
        <w:t>。</w:t>
      </w:r>
    </w:p>
    <w:p w:rsidR="00920E57" w:rsidRDefault="00920E57" w:rsidP="00920E57">
      <w:pPr>
        <w:ind w:firstLineChars="100" w:firstLine="258"/>
      </w:pPr>
      <w:r>
        <w:rPr>
          <w:rFonts w:hint="eastAsia"/>
        </w:rPr>
        <w:t>バブル経済崩壊後日本経済</w:t>
      </w:r>
      <w:r w:rsidR="00BC7EE4">
        <w:rPr>
          <w:rFonts w:hint="eastAsia"/>
        </w:rPr>
        <w:t>が</w:t>
      </w:r>
      <w:r>
        <w:rPr>
          <w:rFonts w:hint="eastAsia"/>
        </w:rPr>
        <w:t>伸び悩む一方、中国本土経済は目覚ましい発展を遂げ、</w:t>
      </w:r>
      <w:r>
        <w:rPr>
          <w:rFonts w:hint="eastAsia"/>
        </w:rPr>
        <w:t>2009</w:t>
      </w:r>
      <w:r>
        <w:rPr>
          <w:rFonts w:hint="eastAsia"/>
        </w:rPr>
        <w:t>年には</w:t>
      </w:r>
      <w:r w:rsidR="00BC7EE4">
        <w:rPr>
          <w:rFonts w:hint="eastAsia"/>
        </w:rPr>
        <w:t>名目</w:t>
      </w:r>
      <w:r>
        <w:rPr>
          <w:rFonts w:hint="eastAsia"/>
        </w:rPr>
        <w:t>GDP</w:t>
      </w:r>
      <w:r>
        <w:rPr>
          <w:rFonts w:hint="eastAsia"/>
        </w:rPr>
        <w:t>で日本を追い抜き</w:t>
      </w:r>
      <w:r w:rsidR="00BC7EE4">
        <w:rPr>
          <w:rFonts w:hint="eastAsia"/>
        </w:rPr>
        <w:t>、</w:t>
      </w:r>
      <w:r>
        <w:rPr>
          <w:rFonts w:hint="eastAsia"/>
        </w:rPr>
        <w:t>2016</w:t>
      </w:r>
      <w:r w:rsidR="00162ADB">
        <w:rPr>
          <w:rFonts w:hint="eastAsia"/>
        </w:rPr>
        <w:t>年現在</w:t>
      </w:r>
      <w:r>
        <w:rPr>
          <w:rFonts w:hint="eastAsia"/>
        </w:rPr>
        <w:t>中国本土の</w:t>
      </w:r>
      <w:r w:rsidR="00BC7EE4">
        <w:rPr>
          <w:rFonts w:hint="eastAsia"/>
        </w:rPr>
        <w:t>名目</w:t>
      </w:r>
      <w:r>
        <w:rPr>
          <w:rFonts w:hint="eastAsia"/>
        </w:rPr>
        <w:t>GDP</w:t>
      </w:r>
      <w:r w:rsidR="00162ADB">
        <w:rPr>
          <w:rFonts w:hint="eastAsia"/>
        </w:rPr>
        <w:t>は</w:t>
      </w:r>
      <w:r>
        <w:rPr>
          <w:rFonts w:hint="eastAsia"/>
        </w:rPr>
        <w:t>日本の</w:t>
      </w:r>
      <w:r w:rsidR="007F541B">
        <w:rPr>
          <w:rFonts w:hint="eastAsia"/>
        </w:rPr>
        <w:t>二～三倍</w:t>
      </w:r>
      <w:r>
        <w:rPr>
          <w:rFonts w:hint="eastAsia"/>
        </w:rPr>
        <w:t>、</w:t>
      </w:r>
      <w:r w:rsidR="007F541B">
        <w:rPr>
          <w:rFonts w:hint="eastAsia"/>
        </w:rPr>
        <w:t>米国の六割</w:t>
      </w:r>
      <w:r w:rsidR="00BC7EE4">
        <w:rPr>
          <w:rFonts w:hint="eastAsia"/>
        </w:rPr>
        <w:t>と</w:t>
      </w:r>
      <w:r w:rsidR="007F541B">
        <w:rPr>
          <w:rFonts w:hint="eastAsia"/>
        </w:rPr>
        <w:t>なっ</w:t>
      </w:r>
      <w:r w:rsidR="00241ECE">
        <w:rPr>
          <w:rFonts w:hint="eastAsia"/>
        </w:rPr>
        <w:t>た</w:t>
      </w:r>
      <w:r w:rsidR="007F541B">
        <w:rPr>
          <w:rFonts w:hint="eastAsia"/>
        </w:rPr>
        <w:t>。</w:t>
      </w:r>
      <w:r w:rsidR="00241ECE">
        <w:rPr>
          <w:rFonts w:hint="eastAsia"/>
        </w:rPr>
        <w:t>各国観光地はそ</w:t>
      </w:r>
      <w:r>
        <w:rPr>
          <w:rFonts w:hint="eastAsia"/>
        </w:rPr>
        <w:t>の将来が中国人観光客の誘致にかかっているとの認識を強化している。</w:t>
      </w:r>
    </w:p>
    <w:p w:rsidR="00BC7EE4" w:rsidRPr="00241ECE" w:rsidRDefault="00BC7EE4" w:rsidP="00920E57">
      <w:pPr>
        <w:ind w:firstLineChars="100" w:firstLine="258"/>
      </w:pPr>
    </w:p>
    <w:p w:rsidR="00AB3E5F" w:rsidRPr="00BC7EE4" w:rsidRDefault="001170F6" w:rsidP="00AB3E5F">
      <w:pPr>
        <w:rPr>
          <w:b/>
        </w:rPr>
      </w:pPr>
      <w:r w:rsidRPr="00BC7EE4">
        <w:rPr>
          <w:rFonts w:hint="eastAsia"/>
          <w:b/>
        </w:rPr>
        <w:t>Ⅳ</w:t>
      </w:r>
      <w:r w:rsidR="00AB3E5F" w:rsidRPr="00BC7EE4">
        <w:rPr>
          <w:rFonts w:hint="eastAsia"/>
          <w:b/>
        </w:rPr>
        <w:t xml:space="preserve">　観光立国推進基本法</w:t>
      </w:r>
      <w:r w:rsidR="007F541B" w:rsidRPr="00BC7EE4">
        <w:rPr>
          <w:rFonts w:hint="eastAsia"/>
          <w:b/>
        </w:rPr>
        <w:t>の制定</w:t>
      </w:r>
      <w:r w:rsidR="00084CD3" w:rsidRPr="00BC7EE4">
        <w:rPr>
          <w:rFonts w:hint="eastAsia"/>
          <w:b/>
        </w:rPr>
        <w:t>～</w:t>
      </w:r>
      <w:r w:rsidR="00BC7EE4">
        <w:rPr>
          <w:rFonts w:hint="eastAsia"/>
          <w:b/>
        </w:rPr>
        <w:t>外客</w:t>
      </w:r>
      <w:r w:rsidR="00084CD3" w:rsidRPr="00BC7EE4">
        <w:rPr>
          <w:rFonts w:hint="eastAsia"/>
          <w:b/>
        </w:rPr>
        <w:t>数</w:t>
      </w:r>
      <w:r w:rsidR="00BC7EE4">
        <w:rPr>
          <w:rFonts w:hint="eastAsia"/>
          <w:b/>
        </w:rPr>
        <w:t>を</w:t>
      </w:r>
      <w:r w:rsidR="00084CD3" w:rsidRPr="00BC7EE4">
        <w:rPr>
          <w:rFonts w:hint="eastAsia"/>
          <w:b/>
        </w:rPr>
        <w:t>課題</w:t>
      </w:r>
      <w:r w:rsidR="00BC7EE4">
        <w:rPr>
          <w:rFonts w:hint="eastAsia"/>
          <w:b/>
        </w:rPr>
        <w:t>とする</w:t>
      </w:r>
      <w:r w:rsidR="00084CD3" w:rsidRPr="00BC7EE4">
        <w:rPr>
          <w:rFonts w:hint="eastAsia"/>
          <w:b/>
        </w:rPr>
        <w:t>特異な立法</w:t>
      </w:r>
      <w:r w:rsidR="00BC7EE4">
        <w:rPr>
          <w:rFonts w:hint="eastAsia"/>
          <w:b/>
        </w:rPr>
        <w:t>例</w:t>
      </w:r>
      <w:r w:rsidR="00084CD3" w:rsidRPr="00BC7EE4">
        <w:rPr>
          <w:rFonts w:hint="eastAsia"/>
          <w:b/>
        </w:rPr>
        <w:t>～</w:t>
      </w:r>
    </w:p>
    <w:p w:rsidR="00F12138" w:rsidRDefault="00B66B71" w:rsidP="00556F79">
      <w:pPr>
        <w:ind w:firstLineChars="100" w:firstLine="258"/>
      </w:pPr>
      <w:r>
        <w:rPr>
          <w:rFonts w:hint="eastAsia"/>
        </w:rPr>
        <w:t>2006</w:t>
      </w:r>
      <w:r>
        <w:rPr>
          <w:rFonts w:hint="eastAsia"/>
        </w:rPr>
        <w:t>年</w:t>
      </w:r>
      <w:r w:rsidR="00EF3898">
        <w:rPr>
          <w:rFonts w:hint="eastAsia"/>
        </w:rPr>
        <w:t>外貨獲得を念頭に置いた</w:t>
      </w:r>
      <w:r w:rsidR="00F12138">
        <w:rPr>
          <w:rFonts w:hint="eastAsia"/>
        </w:rPr>
        <w:t>観光基本法</w:t>
      </w:r>
      <w:r w:rsidR="00EF3898">
        <w:rPr>
          <w:rFonts w:hint="eastAsia"/>
        </w:rPr>
        <w:t>が</w:t>
      </w:r>
      <w:r w:rsidR="00F12138">
        <w:rPr>
          <w:rFonts w:hint="eastAsia"/>
        </w:rPr>
        <w:t>全面改正</w:t>
      </w:r>
      <w:r w:rsidR="00EF3898">
        <w:rPr>
          <w:rFonts w:hint="eastAsia"/>
        </w:rPr>
        <w:t>された。後継の</w:t>
      </w:r>
      <w:r w:rsidR="00F12138">
        <w:rPr>
          <w:rFonts w:hint="eastAsia"/>
        </w:rPr>
        <w:t>観光立国推進基本法においては</w:t>
      </w:r>
      <w:r w:rsidR="00EF3898">
        <w:rPr>
          <w:rFonts w:hint="eastAsia"/>
        </w:rPr>
        <w:t>、外貨獲得理念は消滅し</w:t>
      </w:r>
      <w:r w:rsidR="00241ECE">
        <w:rPr>
          <w:rFonts w:hint="eastAsia"/>
        </w:rPr>
        <w:t>、</w:t>
      </w:r>
      <w:r w:rsidR="00F12138">
        <w:rPr>
          <w:rFonts w:hint="eastAsia"/>
        </w:rPr>
        <w:t>明文をもって「</w:t>
      </w:r>
      <w:r w:rsidR="004D4D64" w:rsidRPr="004D4D64">
        <w:rPr>
          <w:rFonts w:hint="eastAsia"/>
        </w:rPr>
        <w:t>我が国を来訪する外国人観光旅客数等の状況も、国際社会において我が国の占める地位にふさわしいものとはなっていない</w:t>
      </w:r>
      <w:r w:rsidR="00F12138" w:rsidRPr="004D4D64">
        <w:rPr>
          <w:rFonts w:hint="eastAsia"/>
        </w:rPr>
        <w:t>」</w:t>
      </w:r>
      <w:r w:rsidR="00F12138">
        <w:rPr>
          <w:rFonts w:hint="eastAsia"/>
        </w:rPr>
        <w:t>と規定し</w:t>
      </w:r>
      <w:r w:rsidR="00412C8B">
        <w:rPr>
          <w:rFonts w:hint="eastAsia"/>
        </w:rPr>
        <w:t>た。</w:t>
      </w:r>
      <w:r w:rsidR="00F12138">
        <w:rPr>
          <w:rFonts w:hint="eastAsia"/>
        </w:rPr>
        <w:t>外国人訪問客数を問題視し</w:t>
      </w:r>
      <w:r w:rsidR="00126613">
        <w:rPr>
          <w:rFonts w:hint="eastAsia"/>
        </w:rPr>
        <w:t>た</w:t>
      </w:r>
      <w:r w:rsidR="00F12138">
        <w:rPr>
          <w:rFonts w:hint="eastAsia"/>
        </w:rPr>
        <w:t>世界にも珍しい立法</w:t>
      </w:r>
      <w:r w:rsidR="00126613">
        <w:rPr>
          <w:rFonts w:hint="eastAsia"/>
        </w:rPr>
        <w:t>例</w:t>
      </w:r>
      <w:r w:rsidR="00F12138">
        <w:rPr>
          <w:rFonts w:hint="eastAsia"/>
        </w:rPr>
        <w:t>である</w:t>
      </w:r>
      <w:r w:rsidR="00241ECE">
        <w:rPr>
          <w:rFonts w:hint="eastAsia"/>
        </w:rPr>
        <w:t>が、国、地域の誇り確保を政策目的とする以上は訪問客数が評価の中心</w:t>
      </w:r>
      <w:r w:rsidR="00412C8B">
        <w:rPr>
          <w:rFonts w:hint="eastAsia"/>
        </w:rPr>
        <w:t>材料となるのである。</w:t>
      </w:r>
    </w:p>
    <w:p w:rsidR="002000BD" w:rsidRPr="00111E6D" w:rsidRDefault="007F541B" w:rsidP="00556F79">
      <w:pPr>
        <w:ind w:firstLineChars="100" w:firstLine="258"/>
        <w:rPr>
          <w:b/>
        </w:rPr>
      </w:pPr>
      <w:r w:rsidRPr="00412C8B">
        <w:rPr>
          <w:rFonts w:ascii="Times New Roman" w:hAnsi="Times New Roman" w:cs="Times New Roman"/>
        </w:rPr>
        <w:t>UNWTO</w:t>
      </w:r>
      <w:r w:rsidR="004D1404">
        <w:rPr>
          <w:rFonts w:ascii="Times New Roman" w:hAnsi="Times New Roman" w:cs="Times New Roman" w:hint="eastAsia"/>
        </w:rPr>
        <w:t>によれば</w:t>
      </w:r>
      <w:r w:rsidR="00DF4EA6">
        <w:rPr>
          <w:rFonts w:hint="eastAsia"/>
        </w:rPr>
        <w:t>国際観光客</w:t>
      </w:r>
      <w:r w:rsidR="00556F79" w:rsidRPr="008B1048">
        <w:rPr>
          <w:rFonts w:hint="eastAsia"/>
        </w:rPr>
        <w:t>到着数で</w:t>
      </w:r>
      <w:r w:rsidR="00556F79">
        <w:rPr>
          <w:rFonts w:hint="eastAsia"/>
        </w:rPr>
        <w:t>は仏国が</w:t>
      </w:r>
      <w:r w:rsidR="00556F79" w:rsidRPr="008B1048">
        <w:rPr>
          <w:rFonts w:hint="eastAsia"/>
        </w:rPr>
        <w:t>世界一である</w:t>
      </w:r>
      <w:r w:rsidR="00556F79">
        <w:rPr>
          <w:rFonts w:hint="eastAsia"/>
        </w:rPr>
        <w:t>。仏国は、日帰り旅行者を含めれば、</w:t>
      </w:r>
      <w:r w:rsidR="00556F79">
        <w:rPr>
          <w:rFonts w:hint="eastAsia"/>
        </w:rPr>
        <w:t>2</w:t>
      </w:r>
      <w:r w:rsidR="00556F79">
        <w:rPr>
          <w:rFonts w:hint="eastAsia"/>
        </w:rPr>
        <w:t>億人を超える旅行者を集めている。実質上</w:t>
      </w:r>
      <w:r>
        <w:rPr>
          <w:rFonts w:hint="eastAsia"/>
        </w:rPr>
        <w:t>は</w:t>
      </w:r>
      <w:r w:rsidR="00556F79">
        <w:rPr>
          <w:rFonts w:hint="eastAsia"/>
        </w:rPr>
        <w:t>、</w:t>
      </w:r>
      <w:r w:rsidR="00412C8B">
        <w:rPr>
          <w:rFonts w:hint="eastAsia"/>
        </w:rPr>
        <w:t>収入はもちろんのこと、遠距離の旅行客も集めている米国が</w:t>
      </w:r>
      <w:r w:rsidR="00556F79">
        <w:rPr>
          <w:rFonts w:hint="eastAsia"/>
        </w:rPr>
        <w:t>世界一なのであろうが、</w:t>
      </w:r>
      <w:r w:rsidR="00412C8B">
        <w:rPr>
          <w:rFonts w:hint="eastAsia"/>
        </w:rPr>
        <w:t>到着数の</w:t>
      </w:r>
      <w:r w:rsidR="00CE4D59">
        <w:rPr>
          <w:rFonts w:hint="eastAsia"/>
        </w:rPr>
        <w:t>統計上は</w:t>
      </w:r>
      <w:r w:rsidR="00556F79">
        <w:rPr>
          <w:rFonts w:hint="eastAsia"/>
        </w:rPr>
        <w:t>欧州にある仏国</w:t>
      </w:r>
      <w:r w:rsidR="00CE4D59">
        <w:rPr>
          <w:rFonts w:hint="eastAsia"/>
        </w:rPr>
        <w:t>が</w:t>
      </w:r>
      <w:r>
        <w:rPr>
          <w:rFonts w:hint="eastAsia"/>
        </w:rPr>
        <w:t>上位</w:t>
      </w:r>
      <w:r w:rsidR="00412C8B">
        <w:rPr>
          <w:rFonts w:hint="eastAsia"/>
        </w:rPr>
        <w:t>となる</w:t>
      </w:r>
      <w:r w:rsidR="00CE4D59">
        <w:rPr>
          <w:rFonts w:hint="eastAsia"/>
        </w:rPr>
        <w:t>。</w:t>
      </w:r>
      <w:r w:rsidR="00412C8B">
        <w:rPr>
          <w:rFonts w:hint="eastAsia"/>
        </w:rPr>
        <w:t>政策目的によって</w:t>
      </w:r>
      <w:r w:rsidR="004D1404">
        <w:rPr>
          <w:rFonts w:hint="eastAsia"/>
        </w:rPr>
        <w:t>評価</w:t>
      </w:r>
      <w:r w:rsidR="00412C8B">
        <w:rPr>
          <w:rFonts w:hint="eastAsia"/>
        </w:rPr>
        <w:t>材料は異なるものであり、</w:t>
      </w:r>
      <w:r w:rsidR="00B66B71">
        <w:rPr>
          <w:rFonts w:hint="eastAsia"/>
        </w:rPr>
        <w:t>国境を前提にした</w:t>
      </w:r>
      <w:r w:rsidR="00556F79">
        <w:rPr>
          <w:rFonts w:hint="eastAsia"/>
        </w:rPr>
        <w:t>集計</w:t>
      </w:r>
      <w:r w:rsidR="00CE4D59">
        <w:rPr>
          <w:rFonts w:hint="eastAsia"/>
        </w:rPr>
        <w:t>方法</w:t>
      </w:r>
      <w:r w:rsidR="00B66B71">
        <w:rPr>
          <w:rFonts w:hint="eastAsia"/>
        </w:rPr>
        <w:t>を基に議論すること</w:t>
      </w:r>
      <w:r w:rsidR="00CE4D59">
        <w:rPr>
          <w:rFonts w:hint="eastAsia"/>
        </w:rPr>
        <w:t>に</w:t>
      </w:r>
      <w:r w:rsidR="0008473B">
        <w:rPr>
          <w:rFonts w:hint="eastAsia"/>
        </w:rPr>
        <w:t>も</w:t>
      </w:r>
      <w:r w:rsidR="00556F79">
        <w:rPr>
          <w:rFonts w:hint="eastAsia"/>
        </w:rPr>
        <w:t>限界があ</w:t>
      </w:r>
      <w:r w:rsidR="0008473B">
        <w:rPr>
          <w:rFonts w:hint="eastAsia"/>
        </w:rPr>
        <w:t>る。</w:t>
      </w:r>
      <w:r w:rsidR="00556F79">
        <w:rPr>
          <w:rFonts w:hint="eastAsia"/>
        </w:rPr>
        <w:t>近年では、ロンドン、パリ、北京、東京といった都市単位で、しかも、旅行目的（</w:t>
      </w:r>
      <w:r w:rsidR="00556F79" w:rsidRPr="00412C8B">
        <w:rPr>
          <w:rFonts w:ascii="Times New Roman" w:hAnsi="Times New Roman" w:cs="Times New Roman"/>
        </w:rPr>
        <w:t>Holiday</w:t>
      </w:r>
      <w:r w:rsidR="00556F79" w:rsidRPr="00412C8B">
        <w:rPr>
          <w:rFonts w:ascii="Times New Roman" w:hAnsi="Times New Roman" w:cs="Times New Roman"/>
        </w:rPr>
        <w:t>、</w:t>
      </w:r>
      <w:r w:rsidR="00556F79" w:rsidRPr="00412C8B">
        <w:rPr>
          <w:rFonts w:ascii="Times New Roman" w:hAnsi="Times New Roman" w:cs="Times New Roman"/>
        </w:rPr>
        <w:t>VFR</w:t>
      </w:r>
      <w:r w:rsidR="00556F79" w:rsidRPr="00412C8B">
        <w:rPr>
          <w:rFonts w:ascii="Times New Roman" w:hAnsi="Times New Roman" w:cs="Times New Roman"/>
        </w:rPr>
        <w:t>、</w:t>
      </w:r>
      <w:r w:rsidR="00556F79" w:rsidRPr="00412C8B">
        <w:rPr>
          <w:rFonts w:ascii="Times New Roman" w:hAnsi="Times New Roman" w:cs="Times New Roman"/>
        </w:rPr>
        <w:t>Business</w:t>
      </w:r>
      <w:r w:rsidR="00412C8B">
        <w:rPr>
          <w:rFonts w:hint="eastAsia"/>
        </w:rPr>
        <w:t>等</w:t>
      </w:r>
      <w:r w:rsidR="00556F79">
        <w:rPr>
          <w:rFonts w:hint="eastAsia"/>
        </w:rPr>
        <w:t>）に応じて議論することが多くなっている</w:t>
      </w:r>
      <w:r w:rsidR="004D1404">
        <w:rPr>
          <w:rFonts w:hint="eastAsia"/>
        </w:rPr>
        <w:t>のも、このことによる</w:t>
      </w:r>
      <w:r w:rsidR="00556F79">
        <w:rPr>
          <w:rFonts w:hint="eastAsia"/>
        </w:rPr>
        <w:t>。</w:t>
      </w:r>
    </w:p>
    <w:p w:rsidR="0008473B" w:rsidRDefault="0008473B" w:rsidP="00A6358F">
      <w:pPr>
        <w:rPr>
          <w:b/>
          <w:color w:val="FF0000"/>
        </w:rPr>
      </w:pPr>
    </w:p>
    <w:p w:rsidR="00A6358F" w:rsidRDefault="001170F6" w:rsidP="00A6358F">
      <w:pPr>
        <w:rPr>
          <w:b/>
        </w:rPr>
      </w:pPr>
      <w:r w:rsidRPr="0008473B">
        <w:rPr>
          <w:rFonts w:hint="eastAsia"/>
          <w:b/>
        </w:rPr>
        <w:t>Ⅴ</w:t>
      </w:r>
      <w:r w:rsidR="00A6358F" w:rsidRPr="0008473B">
        <w:rPr>
          <w:rFonts w:hint="eastAsia"/>
          <w:b/>
        </w:rPr>
        <w:t xml:space="preserve">　</w:t>
      </w:r>
      <w:r w:rsidR="00126613" w:rsidRPr="0008473B">
        <w:rPr>
          <w:rFonts w:hint="eastAsia"/>
          <w:b/>
        </w:rPr>
        <w:t>「</w:t>
      </w:r>
      <w:r w:rsidR="00A6358F" w:rsidRPr="0008473B">
        <w:rPr>
          <w:rFonts w:hint="eastAsia"/>
          <w:b/>
        </w:rPr>
        <w:t>国際</w:t>
      </w:r>
      <w:r w:rsidR="00126613" w:rsidRPr="0008473B">
        <w:rPr>
          <w:rFonts w:hint="eastAsia"/>
          <w:b/>
        </w:rPr>
        <w:t>」旅行</w:t>
      </w:r>
      <w:r w:rsidR="00A6358F" w:rsidRPr="0008473B">
        <w:rPr>
          <w:rFonts w:hint="eastAsia"/>
          <w:b/>
        </w:rPr>
        <w:t>客到着数</w:t>
      </w:r>
      <w:r w:rsidR="00084CD3" w:rsidRPr="0008473B">
        <w:rPr>
          <w:rFonts w:hint="eastAsia"/>
          <w:b/>
        </w:rPr>
        <w:t>をめぐる政策判断</w:t>
      </w:r>
    </w:p>
    <w:p w:rsidR="000A6626" w:rsidRDefault="000A6626" w:rsidP="000A6626">
      <w:pPr>
        <w:ind w:firstLineChars="100" w:firstLine="258"/>
        <w:rPr>
          <w:rFonts w:ascii="Times New Roman" w:hAnsi="Times New Roman" w:cs="Times New Roman"/>
        </w:rPr>
      </w:pPr>
    </w:p>
    <w:p w:rsidR="000A6626" w:rsidRDefault="000A6626" w:rsidP="000A6626">
      <w:pPr>
        <w:ind w:firstLineChars="100" w:firstLine="258"/>
      </w:pPr>
      <w:r w:rsidRPr="0008473B">
        <w:rPr>
          <w:rFonts w:ascii="Times New Roman" w:hAnsi="Times New Roman" w:cs="Times New Roman"/>
        </w:rPr>
        <w:t>UNWTO</w:t>
      </w:r>
      <w:r w:rsidRPr="00955649">
        <w:rPr>
          <w:rFonts w:ascii="Times New Roman" w:hAnsi="Times New Roman" w:cs="Times New Roman" w:hint="eastAsia"/>
        </w:rPr>
        <w:t>によれば</w:t>
      </w:r>
      <w:r w:rsidRPr="00BA4616">
        <w:rPr>
          <w:rFonts w:hint="eastAsia"/>
        </w:rPr>
        <w:t>国際観光客到着数</w:t>
      </w:r>
      <w:r>
        <w:rPr>
          <w:rFonts w:hint="eastAsia"/>
        </w:rPr>
        <w:t>（</w:t>
      </w:r>
      <w:r>
        <w:rPr>
          <w:rFonts w:hint="eastAsia"/>
        </w:rPr>
        <w:t>1</w:t>
      </w:r>
      <w:r>
        <w:rPr>
          <w:rFonts w:hint="eastAsia"/>
        </w:rPr>
        <w:t>泊以上の訪問者）</w:t>
      </w:r>
      <w:r w:rsidRPr="00BA4616">
        <w:rPr>
          <w:rFonts w:hint="eastAsia"/>
        </w:rPr>
        <w:t>は</w:t>
      </w:r>
      <w:r w:rsidRPr="00BA4616">
        <w:rPr>
          <w:rFonts w:hint="eastAsia"/>
        </w:rPr>
        <w:t>1950</w:t>
      </w:r>
      <w:r w:rsidRPr="00BA4616">
        <w:rPr>
          <w:rFonts w:hint="eastAsia"/>
        </w:rPr>
        <w:t>年の</w:t>
      </w:r>
      <w:r w:rsidRPr="00BA4616">
        <w:rPr>
          <w:rFonts w:hint="eastAsia"/>
        </w:rPr>
        <w:t>2500</w:t>
      </w:r>
      <w:r w:rsidRPr="00BA4616">
        <w:rPr>
          <w:rFonts w:hint="eastAsia"/>
        </w:rPr>
        <w:t>万人から、</w:t>
      </w:r>
      <w:r w:rsidRPr="00BA4616">
        <w:rPr>
          <w:rFonts w:hint="eastAsia"/>
        </w:rPr>
        <w:t>2015</w:t>
      </w:r>
      <w:r w:rsidRPr="00BA4616">
        <w:rPr>
          <w:rFonts w:hint="eastAsia"/>
        </w:rPr>
        <w:t>年には</w:t>
      </w:r>
      <w:r w:rsidRPr="00BA4616">
        <w:rPr>
          <w:rFonts w:hint="eastAsia"/>
        </w:rPr>
        <w:t>11</w:t>
      </w:r>
      <w:r w:rsidRPr="00BA4616">
        <w:rPr>
          <w:rFonts w:hint="eastAsia"/>
        </w:rPr>
        <w:t>億</w:t>
      </w:r>
      <w:r w:rsidRPr="00BA4616">
        <w:rPr>
          <w:rFonts w:hint="eastAsia"/>
        </w:rPr>
        <w:t>8600</w:t>
      </w:r>
      <w:r w:rsidRPr="00BA4616">
        <w:rPr>
          <w:rFonts w:hint="eastAsia"/>
        </w:rPr>
        <w:t>万人と増加し</w:t>
      </w:r>
      <w:r>
        <w:rPr>
          <w:rFonts w:hint="eastAsia"/>
        </w:rPr>
        <w:t>、世界の旅客の約半数が欧州に到着している（表１－６）</w:t>
      </w:r>
      <w:r w:rsidRPr="00BA4616">
        <w:rPr>
          <w:rFonts w:hint="eastAsia"/>
        </w:rPr>
        <w:t>。</w:t>
      </w:r>
    </w:p>
    <w:p w:rsidR="00A6358F" w:rsidRDefault="0008473B" w:rsidP="00A6358F">
      <w:pPr>
        <w:ind w:firstLineChars="100" w:firstLine="258"/>
      </w:pPr>
      <w:r w:rsidRPr="0008473B">
        <w:rPr>
          <w:noProof/>
        </w:rPr>
        <w:lastRenderedPageBreak/>
        <w:drawing>
          <wp:inline distT="0" distB="0" distL="0" distR="0">
            <wp:extent cx="5438254" cy="1222625"/>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92544" cy="1234830"/>
                    </a:xfrm>
                    <a:prstGeom prst="rect">
                      <a:avLst/>
                    </a:prstGeom>
                    <a:noFill/>
                    <a:ln>
                      <a:noFill/>
                    </a:ln>
                  </pic:spPr>
                </pic:pic>
              </a:graphicData>
            </a:graphic>
          </wp:inline>
        </w:drawing>
      </w:r>
    </w:p>
    <w:p w:rsidR="007524CB" w:rsidRDefault="007524CB" w:rsidP="00A6358F">
      <w:pPr>
        <w:ind w:firstLineChars="100" w:firstLine="258"/>
      </w:pPr>
    </w:p>
    <w:p w:rsidR="00A6358F" w:rsidRDefault="00A6358F" w:rsidP="00A6358F">
      <w:pPr>
        <w:ind w:firstLineChars="100" w:firstLine="258"/>
      </w:pPr>
      <w:r>
        <w:rPr>
          <w:rFonts w:hint="eastAsia"/>
        </w:rPr>
        <w:t>国際旅行客到着数の上位地域の推移をみると近年ほぼその順位は不変である。メキシコが順位を上げ、タイ、香港、マレーシア等が順位を下げ、</w:t>
      </w:r>
      <w:r>
        <w:rPr>
          <w:rFonts w:hint="eastAsia"/>
        </w:rPr>
        <w:t>10</w:t>
      </w:r>
      <w:r>
        <w:rPr>
          <w:rFonts w:hint="eastAsia"/>
        </w:rPr>
        <w:t>位以内にランクインしなくなった程度であ</w:t>
      </w:r>
      <w:r w:rsidR="000A6626">
        <w:rPr>
          <w:rFonts w:hint="eastAsia"/>
        </w:rPr>
        <w:t>る。</w:t>
      </w:r>
      <w:r>
        <w:rPr>
          <w:rFonts w:hint="eastAsia"/>
        </w:rPr>
        <w:t>上位の出発地の構成に見られるように、所得水準の高い人口の多い地域を近隣に抱える</w:t>
      </w:r>
      <w:r w:rsidR="007524CB">
        <w:rPr>
          <w:rFonts w:hint="eastAsia"/>
        </w:rPr>
        <w:t>欧州主要七か国</w:t>
      </w:r>
      <w:r w:rsidR="000A6626">
        <w:rPr>
          <w:rFonts w:hint="eastAsia"/>
        </w:rPr>
        <w:t>は</w:t>
      </w:r>
      <w:r>
        <w:rPr>
          <w:rFonts w:hint="eastAsia"/>
        </w:rPr>
        <w:t>2010</w:t>
      </w:r>
      <w:r>
        <w:rPr>
          <w:rFonts w:hint="eastAsia"/>
        </w:rPr>
        <w:t>年以降常時ベストテンにはいる。露国は、</w:t>
      </w:r>
      <w:r w:rsidR="007524CB">
        <w:rPr>
          <w:rFonts w:hint="eastAsia"/>
        </w:rPr>
        <w:t>一千</w:t>
      </w:r>
      <w:r>
        <w:rPr>
          <w:rFonts w:hint="eastAsia"/>
        </w:rPr>
        <w:t>万人近い来訪者が存在するウクライナを筆頭に旧ソ連国及び東欧諸国の取扱が統一されていなかったから、実質はさらに上位にランクされると思われる。</w:t>
      </w:r>
    </w:p>
    <w:p w:rsidR="003C6911" w:rsidRPr="003C6911" w:rsidRDefault="002349D1" w:rsidP="00A72AEE">
      <w:pPr>
        <w:rPr>
          <w:b/>
          <w:noProof/>
          <w:color w:val="FF0000"/>
        </w:rPr>
      </w:pPr>
      <w:r>
        <w:rPr>
          <w:rFonts w:hint="eastAsia"/>
          <w:noProof/>
        </w:rPr>
        <w:t xml:space="preserve">　国境概念は</w:t>
      </w:r>
      <w:r w:rsidR="00DA51DB">
        <w:rPr>
          <w:rFonts w:hint="eastAsia"/>
          <w:noProof/>
        </w:rPr>
        <w:t>政治的判断を含む</w:t>
      </w:r>
      <w:r>
        <w:rPr>
          <w:rFonts w:hint="eastAsia"/>
          <w:noProof/>
        </w:rPr>
        <w:t>ものである。</w:t>
      </w:r>
      <w:r>
        <w:rPr>
          <w:rFonts w:hint="eastAsia"/>
        </w:rPr>
        <w:t>中国では一国二制度を採用し、</w:t>
      </w:r>
      <w:r w:rsidR="00DA51DB">
        <w:rPr>
          <w:rFonts w:hint="eastAsia"/>
          <w:noProof/>
        </w:rPr>
        <w:t>香港、マカオ及び台湾</w:t>
      </w:r>
      <w:r>
        <w:rPr>
          <w:rFonts w:hint="eastAsia"/>
          <w:noProof/>
        </w:rPr>
        <w:t>に関</w:t>
      </w:r>
      <w:r w:rsidR="00056E1A">
        <w:rPr>
          <w:rFonts w:hint="eastAsia"/>
          <w:noProof/>
        </w:rPr>
        <w:t>して</w:t>
      </w:r>
      <w:r>
        <w:rPr>
          <w:rFonts w:hint="eastAsia"/>
          <w:noProof/>
        </w:rPr>
        <w:t>は</w:t>
      </w:r>
      <w:r w:rsidR="00DA51DB">
        <w:rPr>
          <w:rFonts w:hint="eastAsia"/>
          <w:noProof/>
        </w:rPr>
        <w:t>、国別</w:t>
      </w:r>
      <w:r>
        <w:rPr>
          <w:rFonts w:hint="eastAsia"/>
          <w:noProof/>
        </w:rPr>
        <w:t>ではなく</w:t>
      </w:r>
      <w:r w:rsidR="00DA51DB">
        <w:rPr>
          <w:rFonts w:hint="eastAsia"/>
          <w:noProof/>
        </w:rPr>
        <w:t>地域別と表現を使い分け</w:t>
      </w:r>
      <w:r>
        <w:rPr>
          <w:rFonts w:hint="eastAsia"/>
          <w:noProof/>
        </w:rPr>
        <w:t>るものの、旅行統計上は国外旅行並の取扱をしているところから、</w:t>
      </w:r>
      <w:r w:rsidR="00B94768">
        <w:rPr>
          <w:rFonts w:hint="eastAsia"/>
          <w:noProof/>
        </w:rPr>
        <w:t>日本を含め</w:t>
      </w:r>
      <w:r>
        <w:rPr>
          <w:rFonts w:hint="eastAsia"/>
          <w:noProof/>
        </w:rPr>
        <w:t>他国もほぼそれに倣っている</w:t>
      </w:r>
      <w:r w:rsidR="009B4BE7">
        <w:rPr>
          <w:rFonts w:hint="eastAsia"/>
          <w:noProof/>
        </w:rPr>
        <w:t>。</w:t>
      </w:r>
      <w:r w:rsidR="00DA51DB">
        <w:rPr>
          <w:rFonts w:hint="eastAsia"/>
          <w:noProof/>
        </w:rPr>
        <w:t>また、マレーシア</w:t>
      </w:r>
      <w:r w:rsidR="00056E1A">
        <w:rPr>
          <w:rFonts w:hint="eastAsia"/>
          <w:noProof/>
        </w:rPr>
        <w:t>・</w:t>
      </w:r>
      <w:r w:rsidR="00DA51DB">
        <w:rPr>
          <w:rFonts w:hint="eastAsia"/>
          <w:noProof/>
        </w:rPr>
        <w:t>シンガポール間、中国からベトナムへの陸上移動等のように統計作成者の方針により国際旅客統計に含めない場合も存在</w:t>
      </w:r>
      <w:r w:rsidR="00084CD3">
        <w:rPr>
          <w:rFonts w:hint="eastAsia"/>
          <w:noProof/>
        </w:rPr>
        <w:t>し、それぞれ便宜的に判断されている。</w:t>
      </w:r>
    </w:p>
    <w:p w:rsidR="007524CB" w:rsidRDefault="007524CB" w:rsidP="00886808">
      <w:pPr>
        <w:rPr>
          <w:b/>
        </w:rPr>
      </w:pPr>
    </w:p>
    <w:p w:rsidR="00886808" w:rsidRPr="0008473B" w:rsidRDefault="001170F6" w:rsidP="00886808">
      <w:pPr>
        <w:rPr>
          <w:b/>
        </w:rPr>
      </w:pPr>
      <w:r w:rsidRPr="0008473B">
        <w:rPr>
          <w:rFonts w:hint="eastAsia"/>
          <w:b/>
        </w:rPr>
        <w:t>Ⅵ</w:t>
      </w:r>
      <w:r w:rsidR="00392205" w:rsidRPr="0008473B">
        <w:rPr>
          <w:rFonts w:hint="eastAsia"/>
          <w:b/>
        </w:rPr>
        <w:t xml:space="preserve">　</w:t>
      </w:r>
      <w:r w:rsidR="00CA7748">
        <w:rPr>
          <w:rFonts w:hint="eastAsia"/>
          <w:b/>
        </w:rPr>
        <w:t>観光</w:t>
      </w:r>
      <w:r w:rsidR="00472FCD" w:rsidRPr="0008473B">
        <w:rPr>
          <w:rFonts w:hint="eastAsia"/>
          <w:b/>
        </w:rPr>
        <w:t>政策</w:t>
      </w:r>
      <w:r w:rsidR="00CA7748">
        <w:rPr>
          <w:rFonts w:hint="eastAsia"/>
          <w:b/>
        </w:rPr>
        <w:t>における旅行時間</w:t>
      </w:r>
      <w:r w:rsidR="00056E1A">
        <w:rPr>
          <w:rFonts w:hint="eastAsia"/>
          <w:b/>
        </w:rPr>
        <w:t>の評価判断</w:t>
      </w:r>
    </w:p>
    <w:p w:rsidR="002349D1" w:rsidRPr="0008473B" w:rsidRDefault="001170F6" w:rsidP="00392205">
      <w:pPr>
        <w:rPr>
          <w:b/>
        </w:rPr>
      </w:pPr>
      <w:r w:rsidRPr="0008473B">
        <w:rPr>
          <w:rFonts w:hint="eastAsia"/>
          <w:b/>
        </w:rPr>
        <w:t xml:space="preserve">１　</w:t>
      </w:r>
      <w:r w:rsidR="00886808" w:rsidRPr="0008473B">
        <w:rPr>
          <w:rFonts w:hint="eastAsia"/>
          <w:b/>
        </w:rPr>
        <w:t>365</w:t>
      </w:r>
      <w:r w:rsidR="00886808" w:rsidRPr="0008473B">
        <w:rPr>
          <w:rFonts w:hint="eastAsia"/>
          <w:b/>
        </w:rPr>
        <w:t>日</w:t>
      </w:r>
      <w:r w:rsidR="002349D1" w:rsidRPr="0008473B">
        <w:rPr>
          <w:rFonts w:hint="eastAsia"/>
          <w:b/>
        </w:rPr>
        <w:t>ルール</w:t>
      </w:r>
    </w:p>
    <w:p w:rsidR="00472FCD" w:rsidRDefault="002349D1" w:rsidP="00472FCD">
      <w:pPr>
        <w:ind w:firstLineChars="100" w:firstLine="258"/>
        <w:rPr>
          <w:noProof/>
        </w:rPr>
      </w:pPr>
      <w:r w:rsidRPr="0008473B">
        <w:rPr>
          <w:rFonts w:ascii="Times New Roman" w:hAnsi="Times New Roman" w:cs="Times New Roman"/>
        </w:rPr>
        <w:t>UNWTO</w:t>
      </w:r>
      <w:r>
        <w:rPr>
          <w:rFonts w:hint="eastAsia"/>
        </w:rPr>
        <w:t>が行う</w:t>
      </w:r>
      <w:r w:rsidRPr="002349D1">
        <w:rPr>
          <w:rFonts w:hint="eastAsia"/>
        </w:rPr>
        <w:t>国際旅行統計においては</w:t>
      </w:r>
      <w:r>
        <w:rPr>
          <w:rFonts w:hint="eastAsia"/>
        </w:rPr>
        <w:t>365</w:t>
      </w:r>
      <w:r>
        <w:rPr>
          <w:rFonts w:hint="eastAsia"/>
        </w:rPr>
        <w:t>日以上定住地を離れている</w:t>
      </w:r>
      <w:r w:rsidR="0008473B">
        <w:rPr>
          <w:rFonts w:hint="eastAsia"/>
        </w:rPr>
        <w:t>者</w:t>
      </w:r>
      <w:r>
        <w:rPr>
          <w:rFonts w:hint="eastAsia"/>
        </w:rPr>
        <w:t>は</w:t>
      </w:r>
      <w:r w:rsidR="0008473B">
        <w:rPr>
          <w:rFonts w:hint="eastAsia"/>
        </w:rPr>
        <w:t>“</w:t>
      </w:r>
      <w:r w:rsidR="00B94768" w:rsidRPr="0008473B">
        <w:rPr>
          <w:rFonts w:ascii="Times New Roman" w:hAnsi="Times New Roman" w:cs="Times New Roman"/>
          <w:noProof/>
        </w:rPr>
        <w:t>visitor</w:t>
      </w:r>
      <w:r w:rsidR="0008473B">
        <w:rPr>
          <w:rFonts w:ascii="Times New Roman" w:hAnsi="Times New Roman" w:cs="Times New Roman" w:hint="eastAsia"/>
          <w:noProof/>
        </w:rPr>
        <w:t>”</w:t>
      </w:r>
      <w:r>
        <w:rPr>
          <w:rFonts w:hint="eastAsia"/>
        </w:rPr>
        <w:t>の数にカウント</w:t>
      </w:r>
      <w:r w:rsidR="0008473B">
        <w:rPr>
          <w:rFonts w:hint="eastAsia"/>
        </w:rPr>
        <w:t>せず“</w:t>
      </w:r>
      <w:r w:rsidR="00B94768" w:rsidRPr="0008473B">
        <w:rPr>
          <w:rFonts w:ascii="Times New Roman" w:hAnsi="Times New Roman" w:cs="Times New Roman"/>
        </w:rPr>
        <w:t>m</w:t>
      </w:r>
      <w:r w:rsidR="00886808" w:rsidRPr="0008473B">
        <w:rPr>
          <w:rFonts w:ascii="Times New Roman" w:hAnsi="Times New Roman" w:cs="Times New Roman"/>
        </w:rPr>
        <w:t>igrant</w:t>
      </w:r>
      <w:r w:rsidR="0008473B">
        <w:rPr>
          <w:rFonts w:ascii="Times New Roman" w:hAnsi="Times New Roman" w:cs="Times New Roman" w:hint="eastAsia"/>
        </w:rPr>
        <w:t>”に</w:t>
      </w:r>
      <w:r>
        <w:rPr>
          <w:rFonts w:hint="eastAsia"/>
        </w:rPr>
        <w:t>区分する。</w:t>
      </w:r>
      <w:r w:rsidR="0008473B">
        <w:rPr>
          <w:rFonts w:hint="eastAsia"/>
        </w:rPr>
        <w:t>国籍による分類をしていないのである。</w:t>
      </w:r>
      <w:r w:rsidR="009B4BE7">
        <w:rPr>
          <w:rFonts w:hint="eastAsia"/>
          <w:noProof/>
        </w:rPr>
        <w:t>従って、国際旅行客到着数を論じる場合に無条件</w:t>
      </w:r>
      <w:r w:rsidR="0008473B">
        <w:rPr>
          <w:rFonts w:hint="eastAsia"/>
          <w:noProof/>
        </w:rPr>
        <w:t>に</w:t>
      </w:r>
      <w:r w:rsidR="00472FCD">
        <w:rPr>
          <w:rFonts w:hint="eastAsia"/>
          <w:noProof/>
        </w:rPr>
        <w:t>国名を</w:t>
      </w:r>
      <w:r w:rsidR="009B4BE7">
        <w:rPr>
          <w:rFonts w:hint="eastAsia"/>
          <w:noProof/>
        </w:rPr>
        <w:t>用いることはなく、居住地</w:t>
      </w:r>
      <w:r w:rsidR="0008473B">
        <w:rPr>
          <w:rFonts w:hint="eastAsia"/>
          <w:noProof/>
        </w:rPr>
        <w:t>“</w:t>
      </w:r>
      <w:r w:rsidR="009B4BE7">
        <w:rPr>
          <w:rFonts w:hint="eastAsia"/>
          <w:noProof/>
        </w:rPr>
        <w:t>place of residen</w:t>
      </w:r>
      <w:r w:rsidR="009B4BE7">
        <w:rPr>
          <w:noProof/>
        </w:rPr>
        <w:t>ce</w:t>
      </w:r>
      <w:r w:rsidR="0008473B">
        <w:rPr>
          <w:rFonts w:hint="eastAsia"/>
          <w:noProof/>
        </w:rPr>
        <w:t>”、旅行書類発行地“</w:t>
      </w:r>
      <w:r w:rsidR="009B4BE7">
        <w:rPr>
          <w:rFonts w:hint="eastAsia"/>
          <w:noProof/>
        </w:rPr>
        <w:t>place</w:t>
      </w:r>
      <w:r w:rsidR="009B4BE7">
        <w:rPr>
          <w:noProof/>
        </w:rPr>
        <w:t xml:space="preserve"> </w:t>
      </w:r>
      <w:r w:rsidR="009B4BE7">
        <w:rPr>
          <w:rFonts w:hint="eastAsia"/>
          <w:noProof/>
        </w:rPr>
        <w:t>of</w:t>
      </w:r>
      <w:r w:rsidR="009B4BE7">
        <w:rPr>
          <w:noProof/>
        </w:rPr>
        <w:t xml:space="preserve"> </w:t>
      </w:r>
      <w:r w:rsidR="009B4BE7">
        <w:rPr>
          <w:rFonts w:hint="eastAsia"/>
          <w:noProof/>
        </w:rPr>
        <w:t>issue</w:t>
      </w:r>
      <w:r w:rsidR="009B4BE7">
        <w:rPr>
          <w:noProof/>
        </w:rPr>
        <w:t xml:space="preserve"> </w:t>
      </w:r>
      <w:r w:rsidR="009B4BE7">
        <w:rPr>
          <w:rFonts w:hint="eastAsia"/>
          <w:noProof/>
        </w:rPr>
        <w:t>of</w:t>
      </w:r>
      <w:r w:rsidR="009B4BE7">
        <w:rPr>
          <w:noProof/>
        </w:rPr>
        <w:t xml:space="preserve"> </w:t>
      </w:r>
      <w:r w:rsidR="009B4BE7">
        <w:rPr>
          <w:rFonts w:hint="eastAsia"/>
          <w:noProof/>
        </w:rPr>
        <w:t>travel</w:t>
      </w:r>
      <w:r w:rsidR="009B4BE7">
        <w:rPr>
          <w:noProof/>
        </w:rPr>
        <w:t xml:space="preserve"> </w:t>
      </w:r>
      <w:r w:rsidR="009B4BE7">
        <w:rPr>
          <w:rFonts w:hint="eastAsia"/>
          <w:noProof/>
        </w:rPr>
        <w:t>document</w:t>
      </w:r>
      <w:r w:rsidR="0008473B">
        <w:rPr>
          <w:rFonts w:hint="eastAsia"/>
          <w:noProof/>
        </w:rPr>
        <w:t>”</w:t>
      </w:r>
      <w:r w:rsidR="009B4BE7">
        <w:rPr>
          <w:rFonts w:hint="eastAsia"/>
          <w:noProof/>
        </w:rPr>
        <w:t>という表現</w:t>
      </w:r>
      <w:r w:rsidR="0008615C">
        <w:rPr>
          <w:rFonts w:hint="eastAsia"/>
          <w:noProof/>
        </w:rPr>
        <w:t>が</w:t>
      </w:r>
      <w:r w:rsidR="009B4BE7">
        <w:rPr>
          <w:rFonts w:hint="eastAsia"/>
          <w:noProof/>
        </w:rPr>
        <w:t>用い</w:t>
      </w:r>
      <w:r w:rsidR="0008615C">
        <w:rPr>
          <w:rFonts w:hint="eastAsia"/>
          <w:noProof/>
        </w:rPr>
        <w:t>られ</w:t>
      </w:r>
      <w:r w:rsidR="009B4BE7">
        <w:rPr>
          <w:rFonts w:hint="eastAsia"/>
          <w:noProof/>
        </w:rPr>
        <w:t>る。</w:t>
      </w:r>
      <w:r w:rsidR="0008473B">
        <w:rPr>
          <w:rFonts w:hint="eastAsia"/>
          <w:noProof/>
        </w:rPr>
        <w:t>国、地域の誇りが政策目的につながる</w:t>
      </w:r>
      <w:r w:rsidR="0008615C">
        <w:rPr>
          <w:rFonts w:hint="eastAsia"/>
          <w:noProof/>
        </w:rPr>
        <w:t>属人的な</w:t>
      </w:r>
      <w:r w:rsidR="009B4BE7">
        <w:rPr>
          <w:rFonts w:hint="eastAsia"/>
          <w:noProof/>
        </w:rPr>
        <w:t>国籍による分類でなく、</w:t>
      </w:r>
      <w:r w:rsidR="0008615C">
        <w:rPr>
          <w:rFonts w:hint="eastAsia"/>
          <w:noProof/>
        </w:rPr>
        <w:t>定住</w:t>
      </w:r>
      <w:r w:rsidR="009B4BE7">
        <w:rPr>
          <w:rFonts w:hint="eastAsia"/>
          <w:noProof/>
        </w:rPr>
        <w:t>地</w:t>
      </w:r>
      <w:r w:rsidR="009B4BE7">
        <w:rPr>
          <w:rFonts w:hint="eastAsia"/>
          <w:noProof/>
        </w:rPr>
        <w:lastRenderedPageBreak/>
        <w:t>による分類なのである</w:t>
      </w:r>
      <w:r w:rsidR="0008473B" w:rsidRPr="0008473B">
        <w:rPr>
          <w:rFonts w:hint="eastAsia"/>
          <w:b/>
          <w:noProof/>
          <w:color w:val="FF0000"/>
          <w:vertAlign w:val="superscript"/>
        </w:rPr>
        <w:t>７</w:t>
      </w:r>
      <w:r w:rsidR="009B4BE7">
        <w:rPr>
          <w:rFonts w:hint="eastAsia"/>
          <w:noProof/>
        </w:rPr>
        <w:t>。</w:t>
      </w:r>
      <w:r w:rsidR="00CF6BC7">
        <w:rPr>
          <w:rFonts w:hint="eastAsia"/>
          <w:noProof/>
        </w:rPr>
        <w:t>なお、</w:t>
      </w:r>
      <w:r w:rsidR="00472FCD">
        <w:rPr>
          <w:rFonts w:hint="eastAsia"/>
          <w:noProof/>
        </w:rPr>
        <w:t>中国</w:t>
      </w:r>
      <w:r w:rsidR="0008615C">
        <w:rPr>
          <w:rFonts w:hint="eastAsia"/>
          <w:noProof/>
        </w:rPr>
        <w:t>、台湾においては</w:t>
      </w:r>
      <w:r w:rsidR="00472FCD">
        <w:rPr>
          <w:rFonts w:hint="eastAsia"/>
          <w:noProof/>
        </w:rPr>
        <w:t>、香港同胞あるいは華僑旅客という字句が</w:t>
      </w:r>
      <w:r w:rsidR="0008615C">
        <w:rPr>
          <w:rFonts w:hint="eastAsia"/>
          <w:noProof/>
        </w:rPr>
        <w:t>統計表において</w:t>
      </w:r>
      <w:r w:rsidR="00472FCD">
        <w:rPr>
          <w:rFonts w:hint="eastAsia"/>
          <w:noProof/>
        </w:rPr>
        <w:t>用いられている</w:t>
      </w:r>
      <w:r w:rsidR="0008615C">
        <w:rPr>
          <w:rFonts w:hint="eastAsia"/>
          <w:noProof/>
        </w:rPr>
        <w:t>（表</w:t>
      </w:r>
      <w:r w:rsidR="007524CB">
        <w:rPr>
          <w:rFonts w:hint="eastAsia"/>
          <w:noProof/>
        </w:rPr>
        <w:t>１－７</w:t>
      </w:r>
      <w:r w:rsidR="0050174F">
        <w:rPr>
          <w:rFonts w:hint="eastAsia"/>
          <w:noProof/>
        </w:rPr>
        <w:t>、１－８</w:t>
      </w:r>
      <w:r w:rsidR="0008615C">
        <w:rPr>
          <w:rFonts w:hint="eastAsia"/>
          <w:noProof/>
        </w:rPr>
        <w:t>）</w:t>
      </w:r>
      <w:r w:rsidR="00472FCD">
        <w:rPr>
          <w:rFonts w:hint="eastAsia"/>
          <w:noProof/>
        </w:rPr>
        <w:t>。</w:t>
      </w:r>
    </w:p>
    <w:p w:rsidR="00D72A7B" w:rsidRPr="00D72A7B" w:rsidRDefault="00D72A7B" w:rsidP="00472FCD">
      <w:pPr>
        <w:ind w:firstLineChars="100" w:firstLine="258"/>
        <w:rPr>
          <w:noProof/>
        </w:rPr>
      </w:pPr>
    </w:p>
    <w:p w:rsidR="0050174F" w:rsidRPr="0050174F" w:rsidRDefault="00581296" w:rsidP="00472FCD">
      <w:pPr>
        <w:ind w:firstLineChars="100" w:firstLine="258"/>
        <w:rPr>
          <w:noProof/>
        </w:rPr>
      </w:pPr>
      <w:r w:rsidRPr="00581296">
        <w:rPr>
          <w:rFonts w:hint="eastAsia"/>
          <w:noProof/>
        </w:rPr>
        <w:drawing>
          <wp:inline distT="0" distB="0" distL="0" distR="0">
            <wp:extent cx="4427855" cy="1464068"/>
            <wp:effectExtent l="0" t="0" r="0" b="3175"/>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4048" cy="1466116"/>
                    </a:xfrm>
                    <a:prstGeom prst="rect">
                      <a:avLst/>
                    </a:prstGeom>
                    <a:noFill/>
                    <a:ln>
                      <a:noFill/>
                    </a:ln>
                  </pic:spPr>
                </pic:pic>
              </a:graphicData>
            </a:graphic>
          </wp:inline>
        </w:drawing>
      </w:r>
    </w:p>
    <w:p w:rsidR="00D03BAA" w:rsidRDefault="00581296" w:rsidP="00392205">
      <w:pPr>
        <w:rPr>
          <w:noProof/>
        </w:rPr>
      </w:pPr>
      <w:r w:rsidRPr="00581296">
        <w:rPr>
          <w:noProof/>
        </w:rPr>
        <w:drawing>
          <wp:inline distT="0" distB="0" distL="0" distR="0">
            <wp:extent cx="4741545" cy="965771"/>
            <wp:effectExtent l="0" t="0" r="1905" b="635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50068" cy="967507"/>
                    </a:xfrm>
                    <a:prstGeom prst="rect">
                      <a:avLst/>
                    </a:prstGeom>
                    <a:noFill/>
                    <a:ln>
                      <a:noFill/>
                    </a:ln>
                  </pic:spPr>
                </pic:pic>
              </a:graphicData>
            </a:graphic>
          </wp:inline>
        </w:drawing>
      </w:r>
      <w:r w:rsidR="009B4BE7" w:rsidRPr="009B4BE7">
        <w:rPr>
          <w:noProof/>
        </w:rPr>
        <w:t xml:space="preserve"> </w:t>
      </w:r>
    </w:p>
    <w:p w:rsidR="00D72A7B" w:rsidRDefault="00D72A7B" w:rsidP="00392205">
      <w:pPr>
        <w:rPr>
          <w:noProof/>
        </w:rPr>
      </w:pPr>
    </w:p>
    <w:p w:rsidR="00886808" w:rsidRPr="00581296" w:rsidRDefault="001170F6" w:rsidP="00886808">
      <w:r w:rsidRPr="00581296">
        <w:rPr>
          <w:rFonts w:hint="eastAsia"/>
          <w:b/>
        </w:rPr>
        <w:t xml:space="preserve">２　</w:t>
      </w:r>
      <w:r w:rsidRPr="00581296">
        <w:rPr>
          <w:rFonts w:hint="eastAsia"/>
          <w:b/>
        </w:rPr>
        <w:t>overnight</w:t>
      </w:r>
      <w:r w:rsidRPr="00581296">
        <w:rPr>
          <w:rFonts w:hint="eastAsia"/>
          <w:b/>
        </w:rPr>
        <w:t xml:space="preserve">　</w:t>
      </w:r>
      <w:r w:rsidRPr="00581296">
        <w:rPr>
          <w:rFonts w:hint="eastAsia"/>
          <w:b/>
        </w:rPr>
        <w:t>trip</w:t>
      </w:r>
      <w:r w:rsidRPr="00581296">
        <w:rPr>
          <w:rFonts w:hint="eastAsia"/>
          <w:b/>
        </w:rPr>
        <w:t>と</w:t>
      </w:r>
      <w:r w:rsidRPr="00581296">
        <w:rPr>
          <w:rFonts w:hint="eastAsia"/>
          <w:b/>
        </w:rPr>
        <w:t>same-day</w:t>
      </w:r>
      <w:r w:rsidRPr="00581296">
        <w:rPr>
          <w:rFonts w:hint="eastAsia"/>
          <w:b/>
        </w:rPr>
        <w:t xml:space="preserve">　</w:t>
      </w:r>
      <w:r w:rsidRPr="00581296">
        <w:rPr>
          <w:rFonts w:hint="eastAsia"/>
          <w:b/>
        </w:rPr>
        <w:t>trip</w:t>
      </w:r>
      <w:r w:rsidRPr="00581296">
        <w:rPr>
          <w:rFonts w:hint="eastAsia"/>
          <w:b/>
        </w:rPr>
        <w:t xml:space="preserve">　～</w:t>
      </w:r>
      <w:r w:rsidR="00886808" w:rsidRPr="00581296">
        <w:rPr>
          <w:rFonts w:hint="eastAsia"/>
          <w:b/>
        </w:rPr>
        <w:t>24</w:t>
      </w:r>
      <w:r w:rsidR="00886808" w:rsidRPr="00581296">
        <w:rPr>
          <w:rFonts w:hint="eastAsia"/>
          <w:b/>
        </w:rPr>
        <w:t>時間</w:t>
      </w:r>
      <w:r w:rsidRPr="00581296">
        <w:rPr>
          <w:rFonts w:hint="eastAsia"/>
          <w:b/>
        </w:rPr>
        <w:t>ルール</w:t>
      </w:r>
      <w:r w:rsidR="00084CD3" w:rsidRPr="00581296">
        <w:rPr>
          <w:rFonts w:hint="eastAsia"/>
          <w:b/>
        </w:rPr>
        <w:t>の是非～</w:t>
      </w:r>
    </w:p>
    <w:p w:rsidR="00886808" w:rsidRDefault="0008615C" w:rsidP="00886808">
      <w:pPr>
        <w:ind w:firstLineChars="100" w:firstLine="258"/>
      </w:pPr>
      <w:r>
        <w:rPr>
          <w:rFonts w:hint="eastAsia"/>
          <w:noProof/>
        </w:rPr>
        <w:t>国際旅行統計の場合、</w:t>
      </w:r>
      <w:r w:rsidR="00DC6C9D">
        <w:rPr>
          <w:rFonts w:hint="eastAsia"/>
          <w:noProof/>
        </w:rPr>
        <w:t>24</w:t>
      </w:r>
      <w:r>
        <w:rPr>
          <w:rFonts w:hint="eastAsia"/>
          <w:noProof/>
        </w:rPr>
        <w:t>時間以上自宅を離れる場合</w:t>
      </w:r>
      <w:r w:rsidR="00581296">
        <w:rPr>
          <w:rFonts w:hint="eastAsia"/>
          <w:noProof/>
        </w:rPr>
        <w:t>字句</w:t>
      </w:r>
      <w:r w:rsidR="00DC6C9D" w:rsidRPr="00581296">
        <w:rPr>
          <w:rFonts w:ascii="Times New Roman" w:hAnsi="Times New Roman" w:cs="Times New Roman"/>
          <w:noProof/>
        </w:rPr>
        <w:t>tourist</w:t>
      </w:r>
      <w:r w:rsidR="00DC6C9D">
        <w:rPr>
          <w:rFonts w:hint="eastAsia"/>
          <w:noProof/>
        </w:rPr>
        <w:t>を、</w:t>
      </w:r>
      <w:r w:rsidR="00DC6C9D">
        <w:rPr>
          <w:rFonts w:hint="eastAsia"/>
          <w:noProof/>
        </w:rPr>
        <w:t>24</w:t>
      </w:r>
      <w:r w:rsidR="00DC6C9D">
        <w:rPr>
          <w:rFonts w:hint="eastAsia"/>
          <w:noProof/>
        </w:rPr>
        <w:t>時間未満の場合は</w:t>
      </w:r>
      <w:r w:rsidR="00581296">
        <w:rPr>
          <w:rFonts w:hint="eastAsia"/>
          <w:noProof/>
        </w:rPr>
        <w:t>字句</w:t>
      </w:r>
      <w:r w:rsidR="00DC6C9D" w:rsidRPr="00581296">
        <w:rPr>
          <w:rFonts w:ascii="Times New Roman" w:hAnsi="Times New Roman" w:cs="Times New Roman"/>
          <w:noProof/>
        </w:rPr>
        <w:t>excursionist</w:t>
      </w:r>
      <w:r w:rsidR="00DC6C9D">
        <w:rPr>
          <w:rFonts w:hint="eastAsia"/>
          <w:noProof/>
        </w:rPr>
        <w:t>を使用し、あわせて</w:t>
      </w:r>
      <w:r w:rsidR="00581296">
        <w:rPr>
          <w:rFonts w:hint="eastAsia"/>
          <w:noProof/>
        </w:rPr>
        <w:t>字句</w:t>
      </w:r>
      <w:r w:rsidR="00DC6C9D" w:rsidRPr="00581296">
        <w:rPr>
          <w:rFonts w:ascii="Times New Roman" w:hAnsi="Times New Roman" w:cs="Times New Roman"/>
          <w:noProof/>
        </w:rPr>
        <w:t>visitor</w:t>
      </w:r>
      <w:r w:rsidR="00581296">
        <w:rPr>
          <w:rFonts w:ascii="Times New Roman" w:hAnsi="Times New Roman" w:cs="Times New Roman" w:hint="eastAsia"/>
          <w:noProof/>
        </w:rPr>
        <w:t>を使用</w:t>
      </w:r>
      <w:r w:rsidR="00DC6C9D">
        <w:rPr>
          <w:rFonts w:hint="eastAsia"/>
          <w:noProof/>
        </w:rPr>
        <w:t>することが通例である。</w:t>
      </w:r>
      <w:r w:rsidR="00886808">
        <w:rPr>
          <w:rFonts w:hint="eastAsia"/>
        </w:rPr>
        <w:t>まず</w:t>
      </w:r>
      <w:r w:rsidR="00886808" w:rsidRPr="00E830D3">
        <w:rPr>
          <w:rFonts w:hint="eastAsia"/>
        </w:rPr>
        <w:t>国際</w:t>
      </w:r>
      <w:r w:rsidR="00886808">
        <w:rPr>
          <w:rFonts w:hint="eastAsia"/>
        </w:rPr>
        <w:t>観光客到着数であるが、一つの旅行（トリップ）で複数の国に到着する場合があり、滞在時間数や宿泊数</w:t>
      </w:r>
      <w:r w:rsidR="00581296" w:rsidRPr="00581296">
        <w:rPr>
          <w:rFonts w:hint="eastAsia"/>
        </w:rPr>
        <w:t>“</w:t>
      </w:r>
      <w:r w:rsidR="00886808" w:rsidRPr="00581296">
        <w:rPr>
          <w:rFonts w:ascii="Times New Roman" w:hAnsi="Times New Roman" w:cs="Times New Roman"/>
        </w:rPr>
        <w:t>nights</w:t>
      </w:r>
      <w:r w:rsidR="00581296" w:rsidRPr="00581296">
        <w:rPr>
          <w:rFonts w:ascii="Times New Roman" w:hAnsi="Times New Roman" w:cs="Times New Roman" w:hint="eastAsia"/>
        </w:rPr>
        <w:t>”</w:t>
      </w:r>
      <w:r w:rsidR="00886808">
        <w:rPr>
          <w:rFonts w:hint="eastAsia"/>
        </w:rPr>
        <w:t>を比較することが合理的である</w:t>
      </w:r>
      <w:r>
        <w:rPr>
          <w:rFonts w:hint="eastAsia"/>
        </w:rPr>
        <w:t>ものの、</w:t>
      </w:r>
      <w:r w:rsidR="00581296">
        <w:rPr>
          <w:rFonts w:hint="eastAsia"/>
        </w:rPr>
        <w:t>その</w:t>
      </w:r>
      <w:r w:rsidR="00886808">
        <w:rPr>
          <w:rFonts w:hint="eastAsia"/>
        </w:rPr>
        <w:t>集計に</w:t>
      </w:r>
      <w:r>
        <w:rPr>
          <w:rFonts w:hint="eastAsia"/>
        </w:rPr>
        <w:t>は技術的</w:t>
      </w:r>
      <w:r w:rsidR="00886808">
        <w:rPr>
          <w:rFonts w:hint="eastAsia"/>
        </w:rPr>
        <w:t>困難</w:t>
      </w:r>
      <w:r>
        <w:rPr>
          <w:rFonts w:hint="eastAsia"/>
        </w:rPr>
        <w:t>性</w:t>
      </w:r>
      <w:r w:rsidR="00886808">
        <w:rPr>
          <w:rFonts w:hint="eastAsia"/>
        </w:rPr>
        <w:t>を伴う。</w:t>
      </w:r>
      <w:r w:rsidR="00D72A7B">
        <w:rPr>
          <w:rFonts w:hint="eastAsia"/>
        </w:rPr>
        <w:t>従って</w:t>
      </w:r>
      <w:r w:rsidR="00886808">
        <w:rPr>
          <w:rFonts w:hint="eastAsia"/>
        </w:rPr>
        <w:t>便宜的にならざるを得ず、「</w:t>
      </w:r>
      <w:r w:rsidR="00886808" w:rsidRPr="00E830D3">
        <w:rPr>
          <w:rFonts w:hint="eastAsia"/>
        </w:rPr>
        <w:t>24</w:t>
      </w:r>
      <w:r w:rsidR="00886808" w:rsidRPr="00E830D3">
        <w:rPr>
          <w:rFonts w:hint="eastAsia"/>
        </w:rPr>
        <w:t>時間</w:t>
      </w:r>
      <w:r w:rsidR="00886808">
        <w:rPr>
          <w:rFonts w:hint="eastAsia"/>
        </w:rPr>
        <w:t>・</w:t>
      </w:r>
      <w:r w:rsidR="00886808" w:rsidRPr="00E830D3">
        <w:rPr>
          <w:rFonts w:hint="eastAsia"/>
        </w:rPr>
        <w:t>365</w:t>
      </w:r>
      <w:r w:rsidR="00886808" w:rsidRPr="00E830D3">
        <w:rPr>
          <w:rFonts w:hint="eastAsia"/>
        </w:rPr>
        <w:t>日</w:t>
      </w:r>
      <w:r w:rsidR="00886808">
        <w:rPr>
          <w:rFonts w:hint="eastAsia"/>
        </w:rPr>
        <w:t>ルール」という場所的、時間的ルールにより処理をすることは、現状では仕方がない。</w:t>
      </w:r>
      <w:r>
        <w:rPr>
          <w:rFonts w:hint="eastAsia"/>
        </w:rPr>
        <w:t>今後</w:t>
      </w:r>
      <w:r w:rsidR="00886808">
        <w:rPr>
          <w:rFonts w:hint="eastAsia"/>
        </w:rPr>
        <w:t>、国境を越える移動がさらに増加するとともに、現在国内観光とされているものの統計が、スマホ、</w:t>
      </w:r>
      <w:r w:rsidR="00886808">
        <w:rPr>
          <w:rFonts w:hint="eastAsia"/>
        </w:rPr>
        <w:t>GPS</w:t>
      </w:r>
      <w:r w:rsidR="00886808">
        <w:rPr>
          <w:rFonts w:hint="eastAsia"/>
        </w:rPr>
        <w:t>データ等を活用することにより整備されてく</w:t>
      </w:r>
      <w:r w:rsidR="00D72A7B">
        <w:rPr>
          <w:rFonts w:hint="eastAsia"/>
        </w:rPr>
        <w:t>れは</w:t>
      </w:r>
      <w:r w:rsidR="00886808">
        <w:rPr>
          <w:rFonts w:hint="eastAsia"/>
        </w:rPr>
        <w:t>「</w:t>
      </w:r>
      <w:r w:rsidR="00886808">
        <w:rPr>
          <w:rFonts w:hint="eastAsia"/>
        </w:rPr>
        <w:t>24</w:t>
      </w:r>
      <w:r w:rsidR="00886808">
        <w:rPr>
          <w:rFonts w:hint="eastAsia"/>
        </w:rPr>
        <w:t>時間・</w:t>
      </w:r>
      <w:r w:rsidR="00886808">
        <w:rPr>
          <w:rFonts w:hint="eastAsia"/>
        </w:rPr>
        <w:t>365</w:t>
      </w:r>
      <w:r w:rsidR="00886808">
        <w:rPr>
          <w:rFonts w:hint="eastAsia"/>
        </w:rPr>
        <w:t>日ルール</w:t>
      </w:r>
      <w:r w:rsidR="0063646C">
        <w:rPr>
          <w:rFonts w:hint="eastAsia"/>
        </w:rPr>
        <w:t>」</w:t>
      </w:r>
      <w:r w:rsidR="00D72A7B">
        <w:rPr>
          <w:rFonts w:hint="eastAsia"/>
        </w:rPr>
        <w:t>の</w:t>
      </w:r>
      <w:r w:rsidR="00886808">
        <w:rPr>
          <w:rFonts w:hint="eastAsia"/>
        </w:rPr>
        <w:t>必要性は低下する</w:t>
      </w:r>
      <w:r w:rsidR="006835CA">
        <w:rPr>
          <w:rFonts w:hint="eastAsia"/>
        </w:rPr>
        <w:t>ものの、</w:t>
      </w:r>
      <w:r w:rsidR="00886808">
        <w:rPr>
          <w:rFonts w:hint="eastAsia"/>
        </w:rPr>
        <w:t>宿泊概念や日付変更線（時差）の処理</w:t>
      </w:r>
      <w:r w:rsidR="00D72A7B">
        <w:rPr>
          <w:rFonts w:hint="eastAsia"/>
        </w:rPr>
        <w:t>が</w:t>
      </w:r>
      <w:r w:rsidR="00886808">
        <w:rPr>
          <w:rFonts w:hint="eastAsia"/>
        </w:rPr>
        <w:t>クリティカルな課題となってくる</w:t>
      </w:r>
      <w:r w:rsidR="00D72A7B">
        <w:rPr>
          <w:rFonts w:hint="eastAsia"/>
        </w:rPr>
        <w:t>と思われる</w:t>
      </w:r>
      <w:r w:rsidR="00886808">
        <w:rPr>
          <w:rFonts w:hint="eastAsia"/>
        </w:rPr>
        <w:t>。</w:t>
      </w:r>
    </w:p>
    <w:p w:rsidR="00CA7748" w:rsidRDefault="00CA7748" w:rsidP="00E3520C">
      <w:pPr>
        <w:rPr>
          <w:b/>
        </w:rPr>
      </w:pPr>
    </w:p>
    <w:p w:rsidR="00CA7748" w:rsidRDefault="00D17468" w:rsidP="00E3520C">
      <w:pPr>
        <w:rPr>
          <w:b/>
        </w:rPr>
      </w:pPr>
      <w:r>
        <w:rPr>
          <w:rFonts w:hint="eastAsia"/>
          <w:b/>
        </w:rPr>
        <w:t>Ⅶ　各国</w:t>
      </w:r>
      <w:r>
        <w:rPr>
          <w:rFonts w:hint="eastAsia"/>
          <w:b/>
        </w:rPr>
        <w:t>(</w:t>
      </w:r>
      <w:r>
        <w:rPr>
          <w:rFonts w:hint="eastAsia"/>
          <w:b/>
        </w:rPr>
        <w:t>地域</w:t>
      </w:r>
      <w:r>
        <w:rPr>
          <w:rFonts w:hint="eastAsia"/>
          <w:b/>
        </w:rPr>
        <w:t>)</w:t>
      </w:r>
      <w:r w:rsidR="00CA7748">
        <w:rPr>
          <w:rFonts w:hint="eastAsia"/>
          <w:b/>
        </w:rPr>
        <w:t>に見る日帰り旅行の政策的</w:t>
      </w:r>
      <w:r>
        <w:rPr>
          <w:rFonts w:hint="eastAsia"/>
          <w:b/>
        </w:rPr>
        <w:t>評価</w:t>
      </w:r>
    </w:p>
    <w:p w:rsidR="00D72A7B" w:rsidRPr="00D17468" w:rsidRDefault="00D72A7B" w:rsidP="00E3520C">
      <w:pPr>
        <w:rPr>
          <w:b/>
        </w:rPr>
      </w:pPr>
    </w:p>
    <w:p w:rsidR="00E3520C" w:rsidRPr="00581296" w:rsidRDefault="00CA7748" w:rsidP="00E3520C">
      <w:pPr>
        <w:rPr>
          <w:b/>
        </w:rPr>
      </w:pPr>
      <w:r>
        <w:rPr>
          <w:rFonts w:hint="eastAsia"/>
          <w:b/>
        </w:rPr>
        <w:lastRenderedPageBreak/>
        <w:t>１</w:t>
      </w:r>
      <w:r w:rsidR="00E3520C" w:rsidRPr="00581296">
        <w:rPr>
          <w:rFonts w:hint="eastAsia"/>
          <w:b/>
        </w:rPr>
        <w:t xml:space="preserve">　北米における日帰り客のウェイトと</w:t>
      </w:r>
      <w:r w:rsidR="00D72A7B">
        <w:rPr>
          <w:rFonts w:hint="eastAsia"/>
          <w:b/>
        </w:rPr>
        <w:t>概念“</w:t>
      </w:r>
      <w:r w:rsidR="00E3520C" w:rsidRPr="00581296">
        <w:rPr>
          <w:rFonts w:hint="eastAsia"/>
          <w:b/>
        </w:rPr>
        <w:t>Overseas</w:t>
      </w:r>
      <w:r w:rsidR="00D72A7B">
        <w:rPr>
          <w:rFonts w:hint="eastAsia"/>
          <w:b/>
        </w:rPr>
        <w:t>”</w:t>
      </w:r>
    </w:p>
    <w:p w:rsidR="00E827F6" w:rsidRDefault="00E827F6" w:rsidP="00E3520C">
      <w:pPr>
        <w:ind w:firstLineChars="100" w:firstLine="258"/>
      </w:pPr>
      <w:r w:rsidRPr="00581296">
        <w:rPr>
          <w:noProof/>
        </w:rPr>
        <w:drawing>
          <wp:inline distT="0" distB="0" distL="0" distR="0" wp14:anchorId="630F836F" wp14:editId="65322359">
            <wp:extent cx="5398881" cy="1808252"/>
            <wp:effectExtent l="0" t="0" r="0" b="1905"/>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3779" cy="1809892"/>
                    </a:xfrm>
                    <a:prstGeom prst="rect">
                      <a:avLst/>
                    </a:prstGeom>
                    <a:noFill/>
                    <a:ln>
                      <a:noFill/>
                    </a:ln>
                  </pic:spPr>
                </pic:pic>
              </a:graphicData>
            </a:graphic>
          </wp:inline>
        </w:drawing>
      </w:r>
    </w:p>
    <w:p w:rsidR="00E827F6" w:rsidRDefault="00E827F6" w:rsidP="00E3520C">
      <w:pPr>
        <w:ind w:firstLineChars="100" w:firstLine="258"/>
      </w:pPr>
    </w:p>
    <w:p w:rsidR="00E3520C" w:rsidRDefault="00E3520C" w:rsidP="00E3520C">
      <w:pPr>
        <w:ind w:firstLineChars="100" w:firstLine="258"/>
      </w:pPr>
      <w:r w:rsidRPr="00F725C6">
        <w:t>米国、カナダ、メキシコ</w:t>
      </w:r>
      <w:r>
        <w:rPr>
          <w:rFonts w:hint="eastAsia"/>
        </w:rPr>
        <w:t>の北米三国</w:t>
      </w:r>
      <w:r w:rsidR="00D72A7B">
        <w:rPr>
          <w:rFonts w:hint="eastAsia"/>
        </w:rPr>
        <w:t>には</w:t>
      </w:r>
      <w:r w:rsidR="006835CA">
        <w:rPr>
          <w:rFonts w:hint="eastAsia"/>
        </w:rPr>
        <w:t>約</w:t>
      </w:r>
      <w:r>
        <w:rPr>
          <w:rFonts w:hint="eastAsia"/>
        </w:rPr>
        <w:t>4</w:t>
      </w:r>
      <w:r>
        <w:rPr>
          <w:rFonts w:hint="eastAsia"/>
        </w:rPr>
        <w:t>億</w:t>
      </w:r>
      <w:r>
        <w:rPr>
          <w:rFonts w:hint="eastAsia"/>
        </w:rPr>
        <w:t>8</w:t>
      </w:r>
      <w:r w:rsidR="006835CA">
        <w:rPr>
          <w:rFonts w:hint="eastAsia"/>
        </w:rPr>
        <w:t>千</w:t>
      </w:r>
      <w:r>
        <w:rPr>
          <w:rFonts w:hint="eastAsia"/>
        </w:rPr>
        <w:t>万人</w:t>
      </w:r>
      <w:r w:rsidR="00D72A7B">
        <w:rPr>
          <w:rFonts w:hint="eastAsia"/>
        </w:rPr>
        <w:t>が居住し</w:t>
      </w:r>
      <w:r>
        <w:rPr>
          <w:rFonts w:hint="eastAsia"/>
        </w:rPr>
        <w:t>、</w:t>
      </w:r>
      <w:r w:rsidR="00D72A7B">
        <w:rPr>
          <w:rFonts w:hint="eastAsia"/>
        </w:rPr>
        <w:t>約</w:t>
      </w:r>
      <w:r>
        <w:rPr>
          <w:rFonts w:hint="eastAsia"/>
        </w:rPr>
        <w:t>20</w:t>
      </w:r>
      <w:r>
        <w:rPr>
          <w:rFonts w:hint="eastAsia"/>
        </w:rPr>
        <w:t>兆</w:t>
      </w:r>
      <w:r>
        <w:rPr>
          <w:rFonts w:hint="eastAsia"/>
        </w:rPr>
        <w:t>7</w:t>
      </w:r>
      <w:r w:rsidR="006835CA">
        <w:rPr>
          <w:rFonts w:hint="eastAsia"/>
        </w:rPr>
        <w:t>千</w:t>
      </w:r>
      <w:r>
        <w:rPr>
          <w:rFonts w:hint="eastAsia"/>
        </w:rPr>
        <w:t>億</w:t>
      </w:r>
      <w:r w:rsidR="006835CA">
        <w:rPr>
          <w:rFonts w:hint="eastAsia"/>
        </w:rPr>
        <w:t>米ドル</w:t>
      </w:r>
      <w:r>
        <w:rPr>
          <w:rFonts w:hint="eastAsia"/>
        </w:rPr>
        <w:t>の</w:t>
      </w:r>
      <w:r w:rsidR="006835CA">
        <w:rPr>
          <w:rFonts w:hint="eastAsia"/>
        </w:rPr>
        <w:t>名目</w:t>
      </w:r>
      <w:r>
        <w:rPr>
          <w:rFonts w:hint="eastAsia"/>
        </w:rPr>
        <w:t>GDP</w:t>
      </w:r>
      <w:r>
        <w:rPr>
          <w:rFonts w:hint="eastAsia"/>
        </w:rPr>
        <w:t>が生み出され</w:t>
      </w:r>
      <w:r w:rsidR="006835CA">
        <w:rPr>
          <w:rFonts w:hint="eastAsia"/>
        </w:rPr>
        <w:t>、膨大な数の旅行者</w:t>
      </w:r>
      <w:r>
        <w:rPr>
          <w:rFonts w:hint="eastAsia"/>
        </w:rPr>
        <w:t>が発生している。メキシコは</w:t>
      </w:r>
      <w:r w:rsidR="00D72A7B">
        <w:rPr>
          <w:rFonts w:hint="eastAsia"/>
        </w:rPr>
        <w:t>、</w:t>
      </w:r>
      <w:r>
        <w:rPr>
          <w:rFonts w:hint="eastAsia"/>
        </w:rPr>
        <w:t>人口規模において</w:t>
      </w:r>
      <w:r w:rsidR="00D72A7B">
        <w:rPr>
          <w:rFonts w:hint="eastAsia"/>
        </w:rPr>
        <w:t>日本と</w:t>
      </w:r>
      <w:r>
        <w:rPr>
          <w:rFonts w:hint="eastAsia"/>
        </w:rPr>
        <w:t>、その名目</w:t>
      </w:r>
      <w:r>
        <w:rPr>
          <w:rFonts w:hint="eastAsia"/>
        </w:rPr>
        <w:t>GDP</w:t>
      </w:r>
      <w:r>
        <w:rPr>
          <w:rFonts w:hint="eastAsia"/>
        </w:rPr>
        <w:t>はカナダ</w:t>
      </w:r>
      <w:r w:rsidR="00D72A7B">
        <w:rPr>
          <w:rFonts w:hint="eastAsia"/>
        </w:rPr>
        <w:t>と</w:t>
      </w:r>
      <w:r>
        <w:rPr>
          <w:rFonts w:hint="eastAsia"/>
        </w:rPr>
        <w:t>、一人当たりの名目</w:t>
      </w:r>
      <w:r>
        <w:rPr>
          <w:rFonts w:hint="eastAsia"/>
        </w:rPr>
        <w:t>GDP</w:t>
      </w:r>
      <w:r>
        <w:rPr>
          <w:rFonts w:hint="eastAsia"/>
        </w:rPr>
        <w:t>では中国</w:t>
      </w:r>
      <w:r w:rsidR="00D72A7B">
        <w:rPr>
          <w:rFonts w:hint="eastAsia"/>
        </w:rPr>
        <w:t>本土</w:t>
      </w:r>
      <w:r>
        <w:rPr>
          <w:rFonts w:hint="eastAsia"/>
        </w:rPr>
        <w:t>と同じである。</w:t>
      </w:r>
    </w:p>
    <w:p w:rsidR="00E3520C" w:rsidRDefault="00E3520C" w:rsidP="00E3520C">
      <w:pPr>
        <w:ind w:firstLineChars="100" w:firstLine="258"/>
      </w:pPr>
      <w:r>
        <w:rPr>
          <w:rFonts w:hint="eastAsia"/>
        </w:rPr>
        <w:t>北米三か国間の人流は日帰り旅行客のウェイトが極めて高い。自動車による日帰り率がカナダ居住者で５５％程度、米国居住者で３５％程度</w:t>
      </w:r>
      <w:r w:rsidR="00581296">
        <w:rPr>
          <w:rFonts w:hint="eastAsia"/>
        </w:rPr>
        <w:t>である</w:t>
      </w:r>
      <w:r>
        <w:rPr>
          <w:rFonts w:hint="eastAsia"/>
        </w:rPr>
        <w:t>（表</w:t>
      </w:r>
      <w:r w:rsidR="00671C91">
        <w:rPr>
          <w:rFonts w:hint="eastAsia"/>
        </w:rPr>
        <w:t>２－１</w:t>
      </w:r>
      <w:r>
        <w:rPr>
          <w:rFonts w:hint="eastAsia"/>
        </w:rPr>
        <w:t>）米国・カナダ間の人流を見ると、カナダ居住者の移動は米国居住者の</w:t>
      </w:r>
      <w:r>
        <w:rPr>
          <w:rFonts w:hint="eastAsia"/>
        </w:rPr>
        <w:t>2</w:t>
      </w:r>
      <w:r>
        <w:rPr>
          <w:rFonts w:hint="eastAsia"/>
        </w:rPr>
        <w:t>倍の規模がある。カナダの人口が南側に多いからである。</w:t>
      </w:r>
    </w:p>
    <w:p w:rsidR="00E3520C" w:rsidRDefault="00E3520C" w:rsidP="00E3520C">
      <w:pPr>
        <w:ind w:firstLineChars="100" w:firstLine="258"/>
      </w:pPr>
      <w:r>
        <w:rPr>
          <w:rFonts w:hint="eastAsia"/>
        </w:rPr>
        <w:t>米国は、カナダとメキシコとの間で</w:t>
      </w:r>
      <w:r w:rsidRPr="00E54A35">
        <w:rPr>
          <w:rFonts w:hint="eastAsia"/>
        </w:rPr>
        <w:t>北米自由貿易協定（</w:t>
      </w:r>
      <w:r w:rsidRPr="00E54A35">
        <w:rPr>
          <w:rFonts w:hint="eastAsia"/>
        </w:rPr>
        <w:t>NAFTA</w:t>
      </w:r>
      <w:r w:rsidRPr="00E54A35">
        <w:rPr>
          <w:rFonts w:hint="eastAsia"/>
        </w:rPr>
        <w:t>）を締結し、相互に一定の条件を満たす範囲で短期労働目的での入国</w:t>
      </w:r>
      <w:r>
        <w:rPr>
          <w:rFonts w:hint="eastAsia"/>
        </w:rPr>
        <w:t>を</w:t>
      </w:r>
      <w:r w:rsidRPr="00E54A35">
        <w:rPr>
          <w:rFonts w:hint="eastAsia"/>
        </w:rPr>
        <w:t>認め</w:t>
      </w:r>
      <w:r>
        <w:rPr>
          <w:rFonts w:hint="eastAsia"/>
        </w:rPr>
        <w:t>あ</w:t>
      </w:r>
      <w:r w:rsidRPr="00E54A35">
        <w:rPr>
          <w:rFonts w:hint="eastAsia"/>
        </w:rPr>
        <w:t>ってい</w:t>
      </w:r>
      <w:r>
        <w:rPr>
          <w:rFonts w:hint="eastAsia"/>
        </w:rPr>
        <w:t>る</w:t>
      </w:r>
      <w:r w:rsidRPr="00E54A35">
        <w:rPr>
          <w:rFonts w:hint="eastAsia"/>
        </w:rPr>
        <w:t>。また、メキシコから米国への入国は、国境から</w:t>
      </w:r>
      <w:r w:rsidRPr="00E54A35">
        <w:rPr>
          <w:rFonts w:hint="eastAsia"/>
        </w:rPr>
        <w:t>25</w:t>
      </w:r>
      <w:r w:rsidRPr="00E54A35">
        <w:rPr>
          <w:rFonts w:hint="eastAsia"/>
        </w:rPr>
        <w:t>マイルまでの国境地帯への入国と</w:t>
      </w:r>
      <w:r>
        <w:rPr>
          <w:rFonts w:hint="eastAsia"/>
        </w:rPr>
        <w:t>、</w:t>
      </w:r>
      <w:r w:rsidRPr="00E54A35">
        <w:rPr>
          <w:rFonts w:hint="eastAsia"/>
        </w:rPr>
        <w:t>それよりも内陸部への入国では手続が異な</w:t>
      </w:r>
      <w:r>
        <w:rPr>
          <w:rFonts w:hint="eastAsia"/>
        </w:rPr>
        <w:t>る</w:t>
      </w:r>
      <w:r w:rsidRPr="00E54A35">
        <w:rPr>
          <w:rFonts w:hint="eastAsia"/>
        </w:rPr>
        <w:t>。</w:t>
      </w:r>
      <w:r>
        <w:rPr>
          <w:rFonts w:hint="eastAsia"/>
        </w:rPr>
        <w:t>月例</w:t>
      </w:r>
      <w:r w:rsidRPr="00E54A35">
        <w:rPr>
          <w:rFonts w:hint="eastAsia"/>
        </w:rPr>
        <w:t>観光統計では、</w:t>
      </w:r>
      <w:r w:rsidRPr="00E54A35">
        <w:rPr>
          <w:rFonts w:hint="eastAsia"/>
        </w:rPr>
        <w:t>2005</w:t>
      </w:r>
      <w:r w:rsidRPr="00E54A35">
        <w:rPr>
          <w:rFonts w:hint="eastAsia"/>
        </w:rPr>
        <w:t>年までは内陸部到着者数のみを米国入国者数としていた</w:t>
      </w:r>
      <w:r>
        <w:rPr>
          <w:rFonts w:hint="eastAsia"/>
        </w:rPr>
        <w:t>。</w:t>
      </w:r>
      <w:r w:rsidRPr="00E54A35">
        <w:rPr>
          <w:rFonts w:hint="eastAsia"/>
        </w:rPr>
        <w:t>2006</w:t>
      </w:r>
      <w:r w:rsidRPr="00E54A35">
        <w:rPr>
          <w:rFonts w:hint="eastAsia"/>
        </w:rPr>
        <w:t>年以降</w:t>
      </w:r>
      <w:r w:rsidRPr="00E54A35">
        <w:rPr>
          <w:rFonts w:hint="eastAsia"/>
        </w:rPr>
        <w:t>2009</w:t>
      </w:r>
      <w:r w:rsidRPr="00E54A35">
        <w:rPr>
          <w:rFonts w:hint="eastAsia"/>
        </w:rPr>
        <w:t>年までは国境地帯入国者を含む入国者総数を併記するようになり、</w:t>
      </w:r>
      <w:r w:rsidRPr="00E54A35">
        <w:rPr>
          <w:rFonts w:hint="eastAsia"/>
        </w:rPr>
        <w:t>2010</w:t>
      </w:r>
      <w:r w:rsidRPr="00E54A35">
        <w:rPr>
          <w:rFonts w:hint="eastAsia"/>
        </w:rPr>
        <w:t>年以降は入国者総数のみを計上するようになってい</w:t>
      </w:r>
      <w:r w:rsidR="00671C91">
        <w:rPr>
          <w:rFonts w:hint="eastAsia"/>
        </w:rPr>
        <w:t>る</w:t>
      </w:r>
      <w:r w:rsidRPr="00E54A35">
        <w:rPr>
          <w:rFonts w:hint="eastAsia"/>
        </w:rPr>
        <w:t>。</w:t>
      </w:r>
      <w:r>
        <w:rPr>
          <w:rFonts w:hint="eastAsia"/>
        </w:rPr>
        <w:t>従って</w:t>
      </w:r>
      <w:r w:rsidRPr="00E54A35">
        <w:rPr>
          <w:rFonts w:hint="eastAsia"/>
        </w:rPr>
        <w:t>、メキシコからの入国者数は</w:t>
      </w:r>
      <w:r w:rsidRPr="00E54A35">
        <w:rPr>
          <w:rFonts w:hint="eastAsia"/>
        </w:rPr>
        <w:t>2005</w:t>
      </w:r>
      <w:r w:rsidRPr="00E54A35">
        <w:rPr>
          <w:rFonts w:hint="eastAsia"/>
        </w:rPr>
        <w:t>年以前と</w:t>
      </w:r>
      <w:r w:rsidRPr="00E54A35">
        <w:rPr>
          <w:rFonts w:hint="eastAsia"/>
        </w:rPr>
        <w:t>2006</w:t>
      </w:r>
      <w:r w:rsidRPr="00E54A35">
        <w:rPr>
          <w:rFonts w:hint="eastAsia"/>
        </w:rPr>
        <w:t>年以降で連続性が</w:t>
      </w:r>
      <w:r>
        <w:rPr>
          <w:rFonts w:hint="eastAsia"/>
        </w:rPr>
        <w:t>なく、統計から人流を分析するうえで留意しなければならない</w:t>
      </w:r>
      <w:r w:rsidR="00671C91">
        <w:rPr>
          <w:rFonts w:hint="eastAsia"/>
        </w:rPr>
        <w:t>（表２－２）</w:t>
      </w:r>
      <w:r>
        <w:rPr>
          <w:rFonts w:hint="eastAsia"/>
        </w:rPr>
        <w:t>。</w:t>
      </w:r>
    </w:p>
    <w:p w:rsidR="00B77FBA" w:rsidRDefault="00B77FBA" w:rsidP="00E3520C">
      <w:pPr>
        <w:ind w:firstLineChars="100" w:firstLine="258"/>
      </w:pPr>
      <w:r>
        <w:rPr>
          <w:rFonts w:hint="eastAsia"/>
        </w:rPr>
        <w:t>統計手法を変化させるだけで</w:t>
      </w:r>
      <w:r w:rsidR="008D42E5">
        <w:rPr>
          <w:rFonts w:hint="eastAsia"/>
        </w:rPr>
        <w:t>大規模な数字の変動が起きるのは、統計のもととなる政策目的が</w:t>
      </w:r>
      <w:r w:rsidR="00F065E0">
        <w:rPr>
          <w:rFonts w:hint="eastAsia"/>
        </w:rPr>
        <w:t>人流・</w:t>
      </w:r>
      <w:r w:rsidR="008D42E5">
        <w:rPr>
          <w:rFonts w:hint="eastAsia"/>
        </w:rPr>
        <w:t>観光政策のために作成されているのもではな</w:t>
      </w:r>
      <w:r w:rsidR="008D42E5">
        <w:rPr>
          <w:rFonts w:hint="eastAsia"/>
        </w:rPr>
        <w:lastRenderedPageBreak/>
        <w:t>いところからくる制約である。</w:t>
      </w:r>
      <w:r w:rsidR="00F065E0">
        <w:rPr>
          <w:rFonts w:hint="eastAsia"/>
        </w:rPr>
        <w:t>人流・</w:t>
      </w:r>
      <w:r w:rsidR="008D42E5">
        <w:rPr>
          <w:rFonts w:hint="eastAsia"/>
        </w:rPr>
        <w:t>観光政策の評価を合理的にするには、政策目的にあった統計を実施しなければならない。</w:t>
      </w:r>
    </w:p>
    <w:p w:rsidR="00E3520C" w:rsidRDefault="00E3520C" w:rsidP="00E3520C"/>
    <w:p w:rsidR="00E3520C" w:rsidRDefault="00671C91" w:rsidP="00E3520C">
      <w:pPr>
        <w:ind w:firstLineChars="100" w:firstLine="258"/>
      </w:pPr>
      <w:r w:rsidRPr="00671C91">
        <w:rPr>
          <w:noProof/>
        </w:rPr>
        <w:drawing>
          <wp:inline distT="0" distB="0" distL="0" distR="0">
            <wp:extent cx="5400040" cy="689321"/>
            <wp:effectExtent l="0" t="0" r="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40" cy="689321"/>
                    </a:xfrm>
                    <a:prstGeom prst="rect">
                      <a:avLst/>
                    </a:prstGeom>
                    <a:noFill/>
                    <a:ln>
                      <a:noFill/>
                    </a:ln>
                  </pic:spPr>
                </pic:pic>
              </a:graphicData>
            </a:graphic>
          </wp:inline>
        </w:drawing>
      </w:r>
    </w:p>
    <w:p w:rsidR="00E3520C" w:rsidRDefault="00961FF4" w:rsidP="00E3520C">
      <w:pPr>
        <w:ind w:firstLineChars="100" w:firstLine="258"/>
      </w:pPr>
      <w:r w:rsidRPr="00961FF4">
        <w:rPr>
          <w:noProof/>
        </w:rPr>
        <w:drawing>
          <wp:inline distT="0" distB="0" distL="0" distR="0">
            <wp:extent cx="5399097" cy="1037344"/>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18440" cy="1041060"/>
                    </a:xfrm>
                    <a:prstGeom prst="rect">
                      <a:avLst/>
                    </a:prstGeom>
                    <a:noFill/>
                    <a:ln>
                      <a:noFill/>
                    </a:ln>
                  </pic:spPr>
                </pic:pic>
              </a:graphicData>
            </a:graphic>
          </wp:inline>
        </w:drawing>
      </w:r>
    </w:p>
    <w:p w:rsidR="00B31F8B" w:rsidRDefault="00205FFD" w:rsidP="00E3520C">
      <w:pPr>
        <w:ind w:firstLineChars="100" w:firstLine="258"/>
      </w:pPr>
      <w:r w:rsidRPr="00205FFD">
        <w:rPr>
          <w:noProof/>
        </w:rPr>
        <w:drawing>
          <wp:inline distT="0" distB="0" distL="0" distR="0">
            <wp:extent cx="5399022" cy="1275550"/>
            <wp:effectExtent l="0" t="0" r="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11903" cy="1278593"/>
                    </a:xfrm>
                    <a:prstGeom prst="rect">
                      <a:avLst/>
                    </a:prstGeom>
                    <a:noFill/>
                    <a:ln>
                      <a:noFill/>
                    </a:ln>
                  </pic:spPr>
                </pic:pic>
              </a:graphicData>
            </a:graphic>
          </wp:inline>
        </w:drawing>
      </w:r>
    </w:p>
    <w:p w:rsidR="00B31F8B" w:rsidRDefault="00B31F8B" w:rsidP="00E3520C">
      <w:pPr>
        <w:ind w:firstLineChars="100" w:firstLine="258"/>
      </w:pPr>
    </w:p>
    <w:p w:rsidR="00337530" w:rsidRDefault="00E3520C" w:rsidP="0055268C">
      <w:pPr>
        <w:ind w:firstLineChars="100" w:firstLine="258"/>
        <w:rPr>
          <w:rFonts w:asciiTheme="minorEastAsia" w:hAnsiTheme="minorEastAsia"/>
        </w:rPr>
      </w:pPr>
      <w:r>
        <w:rPr>
          <w:rFonts w:hint="eastAsia"/>
        </w:rPr>
        <w:t>表</w:t>
      </w:r>
      <w:r w:rsidR="00B31F8B">
        <w:rPr>
          <w:rFonts w:hint="eastAsia"/>
        </w:rPr>
        <w:t>２－３</w:t>
      </w:r>
      <w:r>
        <w:rPr>
          <w:rFonts w:hint="eastAsia"/>
        </w:rPr>
        <w:t>及び</w:t>
      </w:r>
      <w:r w:rsidR="00B31F8B">
        <w:rPr>
          <w:rFonts w:hint="eastAsia"/>
        </w:rPr>
        <w:t>２</w:t>
      </w:r>
      <w:r>
        <w:rPr>
          <w:rFonts w:hint="eastAsia"/>
        </w:rPr>
        <w:t>－</w:t>
      </w:r>
      <w:r w:rsidR="00B31F8B">
        <w:rPr>
          <w:rFonts w:hint="eastAsia"/>
        </w:rPr>
        <w:t>４</w:t>
      </w:r>
      <w:r>
        <w:rPr>
          <w:rFonts w:hint="eastAsia"/>
        </w:rPr>
        <w:t>は</w:t>
      </w:r>
      <w:r>
        <w:rPr>
          <w:rFonts w:hint="eastAsia"/>
        </w:rPr>
        <w:t>1990</w:t>
      </w:r>
      <w:r>
        <w:rPr>
          <w:rFonts w:hint="eastAsia"/>
        </w:rPr>
        <w:t>年代の統計である。</w:t>
      </w:r>
      <w:r w:rsidRPr="00F44513">
        <w:rPr>
          <w:rFonts w:asciiTheme="minorEastAsia" w:hAnsiTheme="minorEastAsia" w:hint="eastAsia"/>
        </w:rPr>
        <w:t>1999年には約3億人が米加、米墨</w:t>
      </w:r>
      <w:r>
        <w:rPr>
          <w:rFonts w:asciiTheme="minorEastAsia" w:hAnsiTheme="minorEastAsia" w:hint="eastAsia"/>
        </w:rPr>
        <w:t>（メキシコ）</w:t>
      </w:r>
      <w:r w:rsidRPr="00F44513">
        <w:rPr>
          <w:rFonts w:asciiTheme="minorEastAsia" w:hAnsiTheme="minorEastAsia" w:hint="eastAsia"/>
        </w:rPr>
        <w:t>間を旅行</w:t>
      </w:r>
      <w:r w:rsidR="009D2BA4">
        <w:rPr>
          <w:rFonts w:asciiTheme="minorEastAsia" w:hAnsiTheme="minorEastAsia" w:hint="eastAsia"/>
        </w:rPr>
        <w:t>している</w:t>
      </w:r>
      <w:r w:rsidRPr="00F44513">
        <w:rPr>
          <w:rFonts w:asciiTheme="minorEastAsia" w:hAnsiTheme="minorEastAsia" w:hint="eastAsia"/>
        </w:rPr>
        <w:t>。</w:t>
      </w:r>
      <w:r w:rsidR="00F65690">
        <w:rPr>
          <w:rFonts w:asciiTheme="minorEastAsia" w:hAnsiTheme="minorEastAsia" w:hint="eastAsia"/>
        </w:rPr>
        <w:t>同年の</w:t>
      </w:r>
      <w:r w:rsidRPr="00F44513">
        <w:rPr>
          <w:rFonts w:asciiTheme="minorEastAsia" w:hAnsiTheme="minorEastAsia" w:hint="eastAsia"/>
        </w:rPr>
        <w:t>日帰り</w:t>
      </w:r>
      <w:r w:rsidR="00F65690">
        <w:rPr>
          <w:rFonts w:asciiTheme="minorEastAsia" w:hAnsiTheme="minorEastAsia" w:hint="eastAsia"/>
        </w:rPr>
        <w:t>率</w:t>
      </w:r>
      <w:r w:rsidRPr="00F44513">
        <w:rPr>
          <w:rFonts w:asciiTheme="minorEastAsia" w:hAnsiTheme="minorEastAsia" w:hint="eastAsia"/>
        </w:rPr>
        <w:t>はカナダとの間で</w:t>
      </w:r>
      <w:r w:rsidR="00F65690">
        <w:rPr>
          <w:rFonts w:asciiTheme="minorEastAsia" w:hAnsiTheme="minorEastAsia" w:hint="eastAsia"/>
        </w:rPr>
        <w:t>両国とも</w:t>
      </w:r>
      <w:r w:rsidRPr="00F44513">
        <w:rPr>
          <w:rFonts w:asciiTheme="minorEastAsia" w:hAnsiTheme="minorEastAsia" w:hint="eastAsia"/>
        </w:rPr>
        <w:t>66</w:t>
      </w:r>
      <w:r w:rsidR="00F65690">
        <w:rPr>
          <w:rFonts w:asciiTheme="minorEastAsia" w:hAnsiTheme="minorEastAsia" w:hint="eastAsia"/>
        </w:rPr>
        <w:t>～67</w:t>
      </w:r>
      <w:r w:rsidRPr="00F44513">
        <w:rPr>
          <w:rFonts w:asciiTheme="minorEastAsia" w:hAnsiTheme="minorEastAsia" w:hint="eastAsia"/>
        </w:rPr>
        <w:t>％</w:t>
      </w:r>
      <w:r>
        <w:rPr>
          <w:rFonts w:asciiTheme="minorEastAsia" w:hAnsiTheme="minorEastAsia" w:hint="eastAsia"/>
        </w:rPr>
        <w:t>、</w:t>
      </w:r>
      <w:r w:rsidRPr="00F44513">
        <w:rPr>
          <w:rFonts w:asciiTheme="minorEastAsia" w:hAnsiTheme="minorEastAsia" w:hint="eastAsia"/>
        </w:rPr>
        <w:t>メキシコとの間で</w:t>
      </w:r>
      <w:r w:rsidR="00F65690">
        <w:rPr>
          <w:rFonts w:asciiTheme="minorEastAsia" w:hAnsiTheme="minorEastAsia" w:hint="eastAsia"/>
        </w:rPr>
        <w:t>米国居住者が82％、メキシコ居住者で92</w:t>
      </w:r>
      <w:r w:rsidR="001957CD">
        <w:rPr>
          <w:rFonts w:asciiTheme="minorEastAsia" w:hAnsiTheme="minorEastAsia" w:hint="eastAsia"/>
        </w:rPr>
        <w:t>％</w:t>
      </w:r>
      <w:r w:rsidR="00961FF4">
        <w:rPr>
          <w:rFonts w:asciiTheme="minorEastAsia" w:hAnsiTheme="minorEastAsia" w:hint="eastAsia"/>
        </w:rPr>
        <w:t>と極めて日帰り旅行者の率が高い</w:t>
      </w:r>
      <w:r w:rsidRPr="00F44513">
        <w:rPr>
          <w:rFonts w:asciiTheme="minorEastAsia" w:hAnsiTheme="minorEastAsia" w:hint="eastAsia"/>
        </w:rPr>
        <w:t>。</w:t>
      </w:r>
    </w:p>
    <w:p w:rsidR="004D30A2" w:rsidRDefault="00961FF4" w:rsidP="004D30A2">
      <w:pPr>
        <w:ind w:firstLineChars="100" w:firstLine="258"/>
      </w:pPr>
      <w:r>
        <w:rPr>
          <w:rFonts w:asciiTheme="minorEastAsia" w:hAnsiTheme="minorEastAsia" w:hint="eastAsia"/>
        </w:rPr>
        <w:t>現在の</w:t>
      </w:r>
      <w:r w:rsidR="00E3520C">
        <w:rPr>
          <w:rFonts w:hint="eastAsia"/>
        </w:rPr>
        <w:t>三国間の人流</w:t>
      </w:r>
      <w:r w:rsidR="00B77FBA">
        <w:rPr>
          <w:rFonts w:hint="eastAsia"/>
        </w:rPr>
        <w:t>（表２－５）</w:t>
      </w:r>
      <w:r w:rsidR="00E3520C">
        <w:rPr>
          <w:rFonts w:hint="eastAsia"/>
        </w:rPr>
        <w:t>を概観すると</w:t>
      </w:r>
      <w:r w:rsidR="00E3520C" w:rsidRPr="00133175">
        <w:t>、</w:t>
      </w:r>
      <w:r w:rsidR="00E3520C">
        <w:rPr>
          <w:rFonts w:hint="eastAsia"/>
        </w:rPr>
        <w:t>宿泊を伴う国際旅客として、米国からメキシコには</w:t>
      </w:r>
      <w:r w:rsidR="00E3520C">
        <w:rPr>
          <w:rFonts w:hint="eastAsia"/>
        </w:rPr>
        <w:t>2300</w:t>
      </w:r>
      <w:r w:rsidR="00E3520C">
        <w:rPr>
          <w:rFonts w:hint="eastAsia"/>
        </w:rPr>
        <w:t>～</w:t>
      </w:r>
      <w:r w:rsidR="00E3520C">
        <w:rPr>
          <w:rFonts w:hint="eastAsia"/>
        </w:rPr>
        <w:t>2600</w:t>
      </w:r>
      <w:r w:rsidR="00E3520C">
        <w:rPr>
          <w:rFonts w:hint="eastAsia"/>
        </w:rPr>
        <w:t>万人、メキシコから米国には</w:t>
      </w:r>
      <w:r w:rsidR="00E3520C">
        <w:rPr>
          <w:rFonts w:hint="eastAsia"/>
        </w:rPr>
        <w:t>1700</w:t>
      </w:r>
      <w:r w:rsidR="00E3520C">
        <w:rPr>
          <w:rFonts w:hint="eastAsia"/>
        </w:rPr>
        <w:t>万人、米国からカナダには約</w:t>
      </w:r>
      <w:r w:rsidR="00E3520C">
        <w:rPr>
          <w:rFonts w:hint="eastAsia"/>
        </w:rPr>
        <w:t>1150</w:t>
      </w:r>
      <w:r w:rsidR="00E3520C">
        <w:rPr>
          <w:rFonts w:hint="eastAsia"/>
        </w:rPr>
        <w:t>万人、カナダから米国には</w:t>
      </w:r>
      <w:r w:rsidR="00E3520C">
        <w:rPr>
          <w:rFonts w:hint="eastAsia"/>
        </w:rPr>
        <w:t>2300</w:t>
      </w:r>
      <w:r w:rsidR="00E3520C">
        <w:rPr>
          <w:rFonts w:hint="eastAsia"/>
        </w:rPr>
        <w:t>万人、カナダからメキシコには</w:t>
      </w:r>
      <w:r w:rsidR="00E3520C">
        <w:rPr>
          <w:rFonts w:hint="eastAsia"/>
        </w:rPr>
        <w:t>190</w:t>
      </w:r>
      <w:r w:rsidR="00E3520C">
        <w:rPr>
          <w:rFonts w:hint="eastAsia"/>
        </w:rPr>
        <w:t>万人、メキシコからカナダには</w:t>
      </w:r>
      <w:r w:rsidR="00E3520C">
        <w:rPr>
          <w:rFonts w:hint="eastAsia"/>
        </w:rPr>
        <w:t>17</w:t>
      </w:r>
      <w:r w:rsidR="00E3520C">
        <w:rPr>
          <w:rFonts w:hint="eastAsia"/>
        </w:rPr>
        <w:t>万人の人流が発生している。この宿泊を伴う人流に加えて、米国からメキシコに</w:t>
      </w:r>
      <w:r w:rsidR="00E3520C">
        <w:rPr>
          <w:rFonts w:hint="eastAsia"/>
        </w:rPr>
        <w:t>4600</w:t>
      </w:r>
      <w:r w:rsidR="00E3520C">
        <w:rPr>
          <w:rFonts w:hint="eastAsia"/>
        </w:rPr>
        <w:t>万人～</w:t>
      </w:r>
      <w:r w:rsidR="00E3520C">
        <w:rPr>
          <w:rFonts w:hint="eastAsia"/>
        </w:rPr>
        <w:t>4800</w:t>
      </w:r>
      <w:r w:rsidR="00E3520C">
        <w:rPr>
          <w:rFonts w:hint="eastAsia"/>
        </w:rPr>
        <w:t>万人、米国からカナダには</w:t>
      </w:r>
      <w:r w:rsidR="00E3520C">
        <w:rPr>
          <w:rFonts w:hint="eastAsia"/>
        </w:rPr>
        <w:t>700</w:t>
      </w:r>
      <w:r w:rsidR="00E3520C">
        <w:rPr>
          <w:rFonts w:hint="eastAsia"/>
        </w:rPr>
        <w:t>万人、カナダから米国には</w:t>
      </w:r>
      <w:r w:rsidR="00E3520C">
        <w:rPr>
          <w:rFonts w:hint="eastAsia"/>
        </w:rPr>
        <w:t>3300</w:t>
      </w:r>
      <w:r w:rsidR="00E3520C">
        <w:rPr>
          <w:rFonts w:hint="eastAsia"/>
        </w:rPr>
        <w:t>～</w:t>
      </w:r>
      <w:r w:rsidR="00E3520C">
        <w:rPr>
          <w:rFonts w:hint="eastAsia"/>
        </w:rPr>
        <w:t>3400</w:t>
      </w:r>
      <w:r w:rsidR="00E3520C">
        <w:rPr>
          <w:rFonts w:hint="eastAsia"/>
        </w:rPr>
        <w:t>万人の日帰人流がみられる。メキシコから米国への日帰り数は</w:t>
      </w:r>
      <w:r w:rsidR="00E3520C">
        <w:rPr>
          <w:rFonts w:hint="eastAsia"/>
        </w:rPr>
        <w:t>OECD</w:t>
      </w:r>
      <w:r w:rsidR="00E3520C">
        <w:rPr>
          <w:rFonts w:hint="eastAsia"/>
        </w:rPr>
        <w:t>資料等を基に推計すると</w:t>
      </w:r>
      <w:r w:rsidR="00E3520C">
        <w:rPr>
          <w:rFonts w:hint="eastAsia"/>
        </w:rPr>
        <w:t>7</w:t>
      </w:r>
      <w:r w:rsidR="00E3520C">
        <w:rPr>
          <w:rFonts w:hint="eastAsia"/>
        </w:rPr>
        <w:t>千万人前後ということになるが、</w:t>
      </w:r>
      <w:r w:rsidR="00D17468">
        <w:rPr>
          <w:rFonts w:hint="eastAsia"/>
        </w:rPr>
        <w:t>旧</w:t>
      </w:r>
      <w:r w:rsidR="00D17468">
        <w:rPr>
          <w:rFonts w:hint="eastAsia"/>
        </w:rPr>
        <w:lastRenderedPageBreak/>
        <w:t>方式の</w:t>
      </w:r>
      <w:r w:rsidR="00E3520C">
        <w:rPr>
          <w:rFonts w:hint="eastAsia"/>
        </w:rPr>
        <w:t>1999</w:t>
      </w:r>
      <w:r w:rsidR="00E3520C">
        <w:rPr>
          <w:rFonts w:hint="eastAsia"/>
        </w:rPr>
        <w:t>年の数値で</w:t>
      </w:r>
      <w:r w:rsidR="00D17468">
        <w:rPr>
          <w:rFonts w:hint="eastAsia"/>
        </w:rPr>
        <w:t>も約</w:t>
      </w:r>
      <w:r w:rsidR="00E3520C">
        <w:rPr>
          <w:rFonts w:hint="eastAsia"/>
        </w:rPr>
        <w:t>1</w:t>
      </w:r>
      <w:r w:rsidR="00E3520C">
        <w:rPr>
          <w:rFonts w:hint="eastAsia"/>
        </w:rPr>
        <w:t>億人という巨大なものであった。</w:t>
      </w:r>
      <w:r w:rsidR="004D30A2">
        <w:rPr>
          <w:rFonts w:hint="eastAsia"/>
        </w:rPr>
        <w:t>なお、表２－５の</w:t>
      </w:r>
      <w:r w:rsidR="004D30A2" w:rsidRPr="00E3520C">
        <w:rPr>
          <w:rFonts w:hint="eastAsia"/>
        </w:rPr>
        <w:t>網掛けの部分は</w:t>
      </w:r>
      <w:r w:rsidR="004D30A2" w:rsidRPr="00E3520C">
        <w:rPr>
          <w:rFonts w:hint="eastAsia"/>
        </w:rPr>
        <w:t>OECD</w:t>
      </w:r>
      <w:r w:rsidR="004D30A2" w:rsidRPr="00E3520C">
        <w:rPr>
          <w:rFonts w:hint="eastAsia"/>
        </w:rPr>
        <w:t>統計に基づくものの、数字の整合性が</w:t>
      </w:r>
      <w:r w:rsidR="004D30A2">
        <w:rPr>
          <w:rFonts w:hint="eastAsia"/>
        </w:rPr>
        <w:t>とれていないのは、それぞれの統計表で示された数字の整合性を完全にとることができないという統計上の制約があるからであるが、政策判断を行うには大きな支障はない。</w:t>
      </w:r>
    </w:p>
    <w:p w:rsidR="00E3520C" w:rsidRDefault="00E3520C" w:rsidP="00E3520C">
      <w:pPr>
        <w:ind w:firstLineChars="100" w:firstLine="258"/>
      </w:pPr>
      <w:r>
        <w:rPr>
          <w:rFonts w:hint="eastAsia"/>
        </w:rPr>
        <w:t>米国国際旅行</w:t>
      </w:r>
      <w:r>
        <w:t>統計においては、カナダ、メキシコを除外した外客</w:t>
      </w:r>
      <w:r>
        <w:rPr>
          <w:rFonts w:hint="eastAsia"/>
        </w:rPr>
        <w:t>数</w:t>
      </w:r>
      <w:r>
        <w:t>を</w:t>
      </w:r>
      <w:r>
        <w:rPr>
          <w:rFonts w:hint="eastAsia"/>
        </w:rPr>
        <w:t>文字通りの</w:t>
      </w:r>
      <w:r w:rsidRPr="00B77FBA">
        <w:rPr>
          <w:rFonts w:ascii="Times New Roman" w:hAnsi="Times New Roman" w:cs="Times New Roman"/>
        </w:rPr>
        <w:t>Oversea</w:t>
      </w:r>
      <w:r w:rsidR="00450478" w:rsidRPr="00B77FBA">
        <w:rPr>
          <w:rFonts w:ascii="Times New Roman" w:hAnsi="Times New Roman" w:cs="Times New Roman"/>
        </w:rPr>
        <w:t>s</w:t>
      </w:r>
      <w:r w:rsidR="001A441A">
        <w:rPr>
          <w:rFonts w:hint="eastAsia"/>
        </w:rPr>
        <w:t>の</w:t>
      </w:r>
      <w:r>
        <w:rPr>
          <w:rFonts w:hint="eastAsia"/>
        </w:rPr>
        <w:t>旅客として</w:t>
      </w:r>
      <w:r w:rsidR="00D17468">
        <w:rPr>
          <w:rFonts w:hint="eastAsia"/>
        </w:rPr>
        <w:t>扱っている</w:t>
      </w:r>
      <w:r>
        <w:t>。</w:t>
      </w:r>
      <w:r w:rsidR="00F20F8F">
        <w:rPr>
          <w:rFonts w:hint="eastAsia"/>
        </w:rPr>
        <w:t>外国人海外旅行客を</w:t>
      </w:r>
      <w:r w:rsidR="00D17468">
        <w:rPr>
          <w:rFonts w:hint="eastAsia"/>
        </w:rPr>
        <w:t>数で評価する日本の観光政策では見られない姿勢である。</w:t>
      </w:r>
      <w:r>
        <w:t>メキシコ</w:t>
      </w:r>
      <w:r>
        <w:rPr>
          <w:rFonts w:hint="eastAsia"/>
        </w:rPr>
        <w:t>・中南米</w:t>
      </w:r>
      <w:r>
        <w:t>からの不法移民が政治問題化している</w:t>
      </w:r>
      <w:r>
        <w:rPr>
          <w:rFonts w:hint="eastAsia"/>
        </w:rPr>
        <w:t>が、</w:t>
      </w:r>
      <w:r>
        <w:t>正規の人流においてこれだけの大規模な活動が行われている状況では、現状追認的施策にならざるを得ない</w:t>
      </w:r>
      <w:r>
        <w:rPr>
          <w:rFonts w:hint="eastAsia"/>
        </w:rPr>
        <w:t>と考えられる</w:t>
      </w:r>
      <w:r>
        <w:t>。</w:t>
      </w:r>
      <w:r w:rsidR="00337530">
        <w:rPr>
          <w:rFonts w:hint="eastAsia"/>
        </w:rPr>
        <w:t>なお、同じ英語圏のカナダでは米国、メキシコからの外客は</w:t>
      </w:r>
      <w:r w:rsidR="00337530">
        <w:rPr>
          <w:rFonts w:hint="eastAsia"/>
        </w:rPr>
        <w:t>Overseas</w:t>
      </w:r>
      <w:r w:rsidR="00337530">
        <w:rPr>
          <w:rFonts w:hint="eastAsia"/>
        </w:rPr>
        <w:t>の旅客としている。</w:t>
      </w:r>
    </w:p>
    <w:p w:rsidR="00B77FBA" w:rsidRDefault="00E3520C" w:rsidP="00E3520C">
      <w:pPr>
        <w:ind w:firstLineChars="100" w:firstLine="258"/>
      </w:pPr>
      <w:r>
        <w:rPr>
          <w:rFonts w:hint="eastAsia"/>
        </w:rPr>
        <w:t>三国間の旅行は身近なものだけに、</w:t>
      </w:r>
      <w:r>
        <w:rPr>
          <w:rFonts w:hint="eastAsia"/>
        </w:rPr>
        <w:t>2015</w:t>
      </w:r>
      <w:r>
        <w:rPr>
          <w:rFonts w:hint="eastAsia"/>
        </w:rPr>
        <w:t>年はカナダドルの対米ドル安が影響して、カナダの出国トリップ数が</w:t>
      </w:r>
      <w:r>
        <w:rPr>
          <w:rFonts w:hint="eastAsia"/>
        </w:rPr>
        <w:t>3.7</w:t>
      </w:r>
      <w:r>
        <w:rPr>
          <w:rFonts w:hint="eastAsia"/>
        </w:rPr>
        <w:t>％減少している。同じ</w:t>
      </w:r>
      <w:r>
        <w:rPr>
          <w:rFonts w:hint="eastAsia"/>
        </w:rPr>
        <w:t>2014</w:t>
      </w:r>
      <w:r>
        <w:rPr>
          <w:rFonts w:hint="eastAsia"/>
        </w:rPr>
        <w:t>年でも他の目的地への出国トリップ数が</w:t>
      </w:r>
      <w:r>
        <w:rPr>
          <w:rFonts w:hint="eastAsia"/>
        </w:rPr>
        <w:t>10</w:t>
      </w:r>
      <w:r>
        <w:rPr>
          <w:rFonts w:hint="eastAsia"/>
        </w:rPr>
        <w:t>％増加しているのに対して、米国側国境からの出国トリップが</w:t>
      </w:r>
      <w:r>
        <w:rPr>
          <w:rFonts w:hint="eastAsia"/>
        </w:rPr>
        <w:t>10</w:t>
      </w:r>
      <w:r>
        <w:rPr>
          <w:rFonts w:hint="eastAsia"/>
        </w:rPr>
        <w:t>％減少したからである</w:t>
      </w:r>
      <w:r w:rsidR="00B77FBA">
        <w:rPr>
          <w:rFonts w:hint="eastAsia"/>
        </w:rPr>
        <w:t>。</w:t>
      </w:r>
    </w:p>
    <w:p w:rsidR="00B77FBA" w:rsidRDefault="00B77FBA" w:rsidP="00E3520C">
      <w:pPr>
        <w:ind w:firstLineChars="100" w:firstLine="258"/>
      </w:pPr>
    </w:p>
    <w:p w:rsidR="00E3520C" w:rsidRDefault="00B31F8B" w:rsidP="00E3520C">
      <w:pPr>
        <w:ind w:firstLineChars="100" w:firstLine="258"/>
      </w:pPr>
      <w:r w:rsidRPr="00B31F8B">
        <w:rPr>
          <w:rFonts w:hint="eastAsia"/>
          <w:noProof/>
        </w:rPr>
        <w:drawing>
          <wp:inline distT="0" distB="0" distL="0" distR="0">
            <wp:extent cx="4866005" cy="3004457"/>
            <wp:effectExtent l="0" t="0" r="0" b="5715"/>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26099" cy="3041561"/>
                    </a:xfrm>
                    <a:prstGeom prst="rect">
                      <a:avLst/>
                    </a:prstGeom>
                    <a:noFill/>
                    <a:ln>
                      <a:noFill/>
                    </a:ln>
                  </pic:spPr>
                </pic:pic>
              </a:graphicData>
            </a:graphic>
          </wp:inline>
        </w:drawing>
      </w:r>
    </w:p>
    <w:p w:rsidR="00294E0D" w:rsidRDefault="00294E0D" w:rsidP="00294E0D">
      <w:pPr>
        <w:ind w:firstLineChars="100" w:firstLine="258"/>
      </w:pPr>
      <w:r>
        <w:rPr>
          <w:rFonts w:hint="eastAsia"/>
        </w:rPr>
        <w:lastRenderedPageBreak/>
        <w:t>カナダ政府は</w:t>
      </w:r>
      <w:r w:rsidR="00B77FBA">
        <w:rPr>
          <w:rFonts w:hint="eastAsia"/>
        </w:rPr>
        <w:t>国内旅行に加えて</w:t>
      </w:r>
      <w:r>
        <w:rPr>
          <w:rFonts w:hint="eastAsia"/>
        </w:rPr>
        <w:t>州際旅行統計を公表している。州際旅行比率が国外旅行に比して一桁少な</w:t>
      </w:r>
      <w:r w:rsidR="00D17468">
        <w:rPr>
          <w:rFonts w:hint="eastAsia"/>
        </w:rPr>
        <w:t>く</w:t>
      </w:r>
      <w:r>
        <w:rPr>
          <w:rFonts w:hint="eastAsia"/>
        </w:rPr>
        <w:t>（表</w:t>
      </w:r>
      <w:r w:rsidR="00B77FBA">
        <w:rPr>
          <w:rFonts w:hint="eastAsia"/>
        </w:rPr>
        <w:t>２－</w:t>
      </w:r>
      <w:r w:rsidR="004D30A2">
        <w:rPr>
          <w:rFonts w:hint="eastAsia"/>
        </w:rPr>
        <w:t>６</w:t>
      </w:r>
      <w:r>
        <w:rPr>
          <w:rFonts w:hint="eastAsia"/>
        </w:rPr>
        <w:t>）、遠くの他州より近くの米国という旅行行動がうかがえる。</w:t>
      </w:r>
      <w:r w:rsidR="008D42E5">
        <w:rPr>
          <w:rFonts w:hint="eastAsia"/>
        </w:rPr>
        <w:t>いずれにしてもカナダ居住者にとっては国外、国内を区分する旅行感覚は日本人ほど大きくない</w:t>
      </w:r>
      <w:r w:rsidR="00643718">
        <w:rPr>
          <w:rFonts w:hint="eastAsia"/>
        </w:rPr>
        <w:t>。その結果国際観光政策に求められる意義も変わってくるのである</w:t>
      </w:r>
      <w:r w:rsidR="008D42E5">
        <w:rPr>
          <w:rFonts w:hint="eastAsia"/>
        </w:rPr>
        <w:t>。</w:t>
      </w:r>
    </w:p>
    <w:p w:rsidR="00B77FBA" w:rsidRDefault="00B77FBA" w:rsidP="00294E0D">
      <w:pPr>
        <w:ind w:firstLineChars="100" w:firstLine="258"/>
      </w:pPr>
    </w:p>
    <w:p w:rsidR="004D30A2" w:rsidRDefault="004D30A2" w:rsidP="00294E0D">
      <w:pPr>
        <w:ind w:firstLineChars="100" w:firstLine="258"/>
      </w:pPr>
      <w:r w:rsidRPr="004D30A2">
        <w:rPr>
          <w:rFonts w:hint="eastAsia"/>
          <w:noProof/>
        </w:rPr>
        <w:drawing>
          <wp:inline distT="0" distB="0" distL="0" distR="0">
            <wp:extent cx="5399274" cy="4057169"/>
            <wp:effectExtent l="0" t="0" r="0" b="63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6683" cy="4062736"/>
                    </a:xfrm>
                    <a:prstGeom prst="rect">
                      <a:avLst/>
                    </a:prstGeom>
                    <a:noFill/>
                    <a:ln>
                      <a:noFill/>
                    </a:ln>
                  </pic:spPr>
                </pic:pic>
              </a:graphicData>
            </a:graphic>
          </wp:inline>
        </w:drawing>
      </w:r>
    </w:p>
    <w:p w:rsidR="004D30A2" w:rsidRDefault="004D30A2" w:rsidP="004D30A2">
      <w:pPr>
        <w:ind w:firstLineChars="100" w:firstLine="258"/>
      </w:pPr>
    </w:p>
    <w:p w:rsidR="004D30A2" w:rsidRDefault="006E0CE5" w:rsidP="004D30A2">
      <w:pPr>
        <w:ind w:firstLineChars="100" w:firstLine="258"/>
      </w:pPr>
      <w:r>
        <w:rPr>
          <w:rFonts w:hint="eastAsia"/>
        </w:rPr>
        <w:t>毎年米国人</w:t>
      </w:r>
      <w:r w:rsidR="000546A4">
        <w:rPr>
          <w:rFonts w:hint="eastAsia"/>
        </w:rPr>
        <w:t>の殺害事件が発生するところから</w:t>
      </w:r>
      <w:r>
        <w:rPr>
          <w:rFonts w:hint="eastAsia"/>
        </w:rPr>
        <w:t>、米国政府は</w:t>
      </w:r>
      <w:r w:rsidR="004D30A2">
        <w:rPr>
          <w:rFonts w:hint="eastAsia"/>
        </w:rPr>
        <w:t>メキシコ旅行注意情報“</w:t>
      </w:r>
      <w:r>
        <w:rPr>
          <w:rFonts w:hint="eastAsia"/>
        </w:rPr>
        <w:t>Mexico</w:t>
      </w:r>
      <w:r>
        <w:t xml:space="preserve"> </w:t>
      </w:r>
      <w:r>
        <w:rPr>
          <w:rFonts w:hint="eastAsia"/>
        </w:rPr>
        <w:t>Travel</w:t>
      </w:r>
      <w:r>
        <w:t xml:space="preserve"> </w:t>
      </w:r>
      <w:r>
        <w:rPr>
          <w:rFonts w:hint="eastAsia"/>
        </w:rPr>
        <w:t>Warning</w:t>
      </w:r>
      <w:r w:rsidR="004D30A2">
        <w:rPr>
          <w:rFonts w:hint="eastAsia"/>
        </w:rPr>
        <w:t>”</w:t>
      </w:r>
      <w:r w:rsidR="00AD23FA">
        <w:rPr>
          <w:rFonts w:hint="eastAsia"/>
        </w:rPr>
        <w:t>を何度も出して</w:t>
      </w:r>
      <w:r w:rsidR="004D30A2">
        <w:rPr>
          <w:rFonts w:hint="eastAsia"/>
        </w:rPr>
        <w:t>いるものの、米国居住者は一日</w:t>
      </w:r>
      <w:r w:rsidR="004D30A2">
        <w:rPr>
          <w:rFonts w:hint="eastAsia"/>
        </w:rPr>
        <w:t>15</w:t>
      </w:r>
      <w:r w:rsidR="004D30A2">
        <w:rPr>
          <w:rFonts w:hint="eastAsia"/>
        </w:rPr>
        <w:t>万人以上がメキシコ国境を超えている。この米人旅行客の増大の原因はペソ安に求められている。対ドルレートは対</w:t>
      </w:r>
      <w:r w:rsidR="004D30A2">
        <w:rPr>
          <w:rFonts w:hint="eastAsia"/>
        </w:rPr>
        <w:t>1993</w:t>
      </w:r>
      <w:r w:rsidR="004D30A2">
        <w:rPr>
          <w:rFonts w:hint="eastAsia"/>
        </w:rPr>
        <w:t>年比で</w:t>
      </w:r>
      <w:r w:rsidR="004D30A2">
        <w:rPr>
          <w:rFonts w:hint="eastAsia"/>
        </w:rPr>
        <w:t>2016</w:t>
      </w:r>
      <w:r w:rsidR="004D30A2">
        <w:rPr>
          <w:rFonts w:hint="eastAsia"/>
        </w:rPr>
        <w:t>年平均レートは一桁も下がっている（表２－７）</w:t>
      </w:r>
      <w:r w:rsidR="00E63CFA">
        <w:rPr>
          <w:rFonts w:hint="eastAsia"/>
        </w:rPr>
        <w:t>からである</w:t>
      </w:r>
      <w:r w:rsidR="004D30A2">
        <w:rPr>
          <w:rFonts w:hint="eastAsia"/>
        </w:rPr>
        <w:t>。旅行客の増加はここ</w:t>
      </w:r>
      <w:r w:rsidR="004D30A2">
        <w:rPr>
          <w:rFonts w:hint="eastAsia"/>
        </w:rPr>
        <w:t>2</w:t>
      </w:r>
      <w:r w:rsidR="004D30A2">
        <w:rPr>
          <w:rFonts w:hint="eastAsia"/>
        </w:rPr>
        <w:t>年で急激に発生している</w:t>
      </w:r>
      <w:r w:rsidR="00E63CFA">
        <w:rPr>
          <w:rFonts w:hint="eastAsia"/>
        </w:rPr>
        <w:t>が、</w:t>
      </w:r>
      <w:r w:rsidR="004D30A2">
        <w:rPr>
          <w:rFonts w:hint="eastAsia"/>
        </w:rPr>
        <w:t>逆に発想すれば為替レートの影響で旅行者は増減するのであり、旅行者数よりも旅行収支</w:t>
      </w:r>
      <w:r w:rsidR="001168C8">
        <w:rPr>
          <w:rFonts w:hint="eastAsia"/>
        </w:rPr>
        <w:t>を含めた総合収支</w:t>
      </w:r>
      <w:r w:rsidR="004D30A2">
        <w:rPr>
          <w:rFonts w:hint="eastAsia"/>
        </w:rPr>
        <w:lastRenderedPageBreak/>
        <w:t>が政策評価にはより重要なのである。</w:t>
      </w:r>
    </w:p>
    <w:p w:rsidR="006E0CE5" w:rsidRDefault="004D30A2" w:rsidP="006E0CE5">
      <w:pPr>
        <w:ind w:firstLineChars="100" w:firstLine="258"/>
      </w:pPr>
      <w:r w:rsidRPr="004D30A2">
        <w:rPr>
          <w:noProof/>
        </w:rPr>
        <w:drawing>
          <wp:inline distT="0" distB="0" distL="0" distR="0">
            <wp:extent cx="5397942" cy="1191025"/>
            <wp:effectExtent l="0" t="0" r="0" b="9525"/>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29043" cy="1197887"/>
                    </a:xfrm>
                    <a:prstGeom prst="rect">
                      <a:avLst/>
                    </a:prstGeom>
                    <a:noFill/>
                    <a:ln>
                      <a:noFill/>
                    </a:ln>
                  </pic:spPr>
                </pic:pic>
              </a:graphicData>
            </a:graphic>
          </wp:inline>
        </w:drawing>
      </w:r>
    </w:p>
    <w:p w:rsidR="00CA7748" w:rsidRDefault="00CA7748" w:rsidP="00E3538C">
      <w:pPr>
        <w:rPr>
          <w:b/>
        </w:rPr>
      </w:pPr>
    </w:p>
    <w:p w:rsidR="00E3538C" w:rsidRDefault="00CA7748" w:rsidP="00E3538C">
      <w:pPr>
        <w:rPr>
          <w:b/>
        </w:rPr>
      </w:pPr>
      <w:r>
        <w:rPr>
          <w:rFonts w:hint="eastAsia"/>
          <w:b/>
        </w:rPr>
        <w:t>２</w:t>
      </w:r>
      <w:r w:rsidR="00E3538C" w:rsidRPr="008D42E5">
        <w:rPr>
          <w:rFonts w:hint="eastAsia"/>
          <w:b/>
        </w:rPr>
        <w:t xml:space="preserve">　中国本土と香港</w:t>
      </w:r>
      <w:r w:rsidR="001B42F8" w:rsidRPr="008D42E5">
        <w:rPr>
          <w:rFonts w:hint="eastAsia"/>
          <w:b/>
        </w:rPr>
        <w:t>、マカオ</w:t>
      </w:r>
      <w:r w:rsidR="00AD23FA">
        <w:rPr>
          <w:rFonts w:hint="eastAsia"/>
          <w:b/>
        </w:rPr>
        <w:t>間における日帰り旅行状況</w:t>
      </w:r>
    </w:p>
    <w:p w:rsidR="00AD23FA" w:rsidRPr="008D42E5" w:rsidRDefault="00AD23FA" w:rsidP="00E3538C">
      <w:pPr>
        <w:rPr>
          <w:b/>
        </w:rPr>
      </w:pPr>
    </w:p>
    <w:p w:rsidR="004B42E2" w:rsidRDefault="008D42E5" w:rsidP="00A46D2E">
      <w:r w:rsidRPr="008D42E5">
        <w:rPr>
          <w:noProof/>
        </w:rPr>
        <w:drawing>
          <wp:inline distT="0" distB="0" distL="0" distR="0">
            <wp:extent cx="5397782" cy="2574152"/>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27547" cy="2588347"/>
                    </a:xfrm>
                    <a:prstGeom prst="rect">
                      <a:avLst/>
                    </a:prstGeom>
                    <a:noFill/>
                    <a:ln>
                      <a:noFill/>
                    </a:ln>
                  </pic:spPr>
                </pic:pic>
              </a:graphicData>
            </a:graphic>
          </wp:inline>
        </w:drawing>
      </w:r>
    </w:p>
    <w:p w:rsidR="00AD23FA" w:rsidRDefault="00AD23FA" w:rsidP="00A46D2E"/>
    <w:p w:rsidR="001A583C" w:rsidRDefault="00C40EDD" w:rsidP="001A583C">
      <w:pPr>
        <w:ind w:firstLineChars="100" w:firstLine="258"/>
      </w:pPr>
      <w:r>
        <w:rPr>
          <w:rFonts w:hint="eastAsia"/>
        </w:rPr>
        <w:t>表</w:t>
      </w:r>
      <w:r w:rsidR="002F6727">
        <w:rPr>
          <w:rFonts w:hint="eastAsia"/>
        </w:rPr>
        <w:t>３－１は</w:t>
      </w:r>
      <w:r>
        <w:rPr>
          <w:rFonts w:hint="eastAsia"/>
        </w:rPr>
        <w:t>極東地域内の地域間の相互流動表である。極東における中国本土の大きさが理解できるとともに、日本の置かれている状況も理解できる。</w:t>
      </w:r>
      <w:r w:rsidR="001A583C">
        <w:rPr>
          <w:rFonts w:hint="eastAsia"/>
        </w:rPr>
        <w:t>中国本土</w:t>
      </w:r>
      <w:r w:rsidR="00294E0D">
        <w:rPr>
          <w:rFonts w:hint="eastAsia"/>
        </w:rPr>
        <w:t>、</w:t>
      </w:r>
      <w:r w:rsidR="001A583C">
        <w:rPr>
          <w:rFonts w:hint="eastAsia"/>
        </w:rPr>
        <w:t>特別行政区（</w:t>
      </w:r>
      <w:r w:rsidR="001A583C">
        <w:rPr>
          <w:rFonts w:hint="eastAsia"/>
        </w:rPr>
        <w:t>SAR</w:t>
      </w:r>
      <w:r w:rsidR="001A583C">
        <w:rPr>
          <w:rFonts w:hint="eastAsia"/>
        </w:rPr>
        <w:t>）である香港</w:t>
      </w:r>
      <w:r w:rsidR="00294E0D">
        <w:rPr>
          <w:rFonts w:hint="eastAsia"/>
        </w:rPr>
        <w:t>及び</w:t>
      </w:r>
      <w:r w:rsidR="001A583C">
        <w:rPr>
          <w:rFonts w:hint="eastAsia"/>
        </w:rPr>
        <w:t>マカオ</w:t>
      </w:r>
      <w:r w:rsidR="00294E0D">
        <w:rPr>
          <w:rFonts w:hint="eastAsia"/>
        </w:rPr>
        <w:t>間においては</w:t>
      </w:r>
      <w:r w:rsidR="001A583C">
        <w:rPr>
          <w:rFonts w:hint="eastAsia"/>
        </w:rPr>
        <w:t>、</w:t>
      </w:r>
      <w:r w:rsidR="00294E0D">
        <w:rPr>
          <w:rFonts w:hint="eastAsia"/>
        </w:rPr>
        <w:t>陸続きの部分がある上に、</w:t>
      </w:r>
      <w:r w:rsidR="001B42F8">
        <w:rPr>
          <w:rFonts w:hint="eastAsia"/>
        </w:rPr>
        <w:t>買い物目的の</w:t>
      </w:r>
      <w:r w:rsidR="001A583C" w:rsidRPr="002F6727">
        <w:rPr>
          <w:rFonts w:ascii="Times New Roman" w:hAnsi="Times New Roman" w:cs="Times New Roman"/>
        </w:rPr>
        <w:t>parallel trading</w:t>
      </w:r>
      <w:r w:rsidR="001A583C">
        <w:rPr>
          <w:rFonts w:hint="eastAsia"/>
        </w:rPr>
        <w:t>等を目的とする</w:t>
      </w:r>
      <w:r w:rsidR="00294E0D">
        <w:rPr>
          <w:rFonts w:hint="eastAsia"/>
        </w:rPr>
        <w:t>旅行者の数</w:t>
      </w:r>
      <w:r w:rsidR="001A583C">
        <w:rPr>
          <w:rFonts w:hint="eastAsia"/>
        </w:rPr>
        <w:t>が膨大である。</w:t>
      </w:r>
      <w:r w:rsidR="001B42F8">
        <w:rPr>
          <w:rFonts w:hint="eastAsia"/>
        </w:rPr>
        <w:t>表</w:t>
      </w:r>
      <w:r w:rsidR="001A583C">
        <w:rPr>
          <w:rFonts w:hint="eastAsia"/>
        </w:rPr>
        <w:t>上段は基本的には到着地の日帰り客を含めた統計を用い、表下段は宿泊データに基づき作成したものである。</w:t>
      </w:r>
      <w:r w:rsidR="001B42F8">
        <w:rPr>
          <w:rFonts w:hint="eastAsia"/>
        </w:rPr>
        <w:t>地理的には狭い範囲の移動であるものの、人口密度の濃い地域における移動数であり、両者を比較しなければ</w:t>
      </w:r>
      <w:r w:rsidR="002F6727">
        <w:rPr>
          <w:rFonts w:hint="eastAsia"/>
        </w:rPr>
        <w:t>全体像が</w:t>
      </w:r>
      <w:r w:rsidR="00793D07">
        <w:rPr>
          <w:rFonts w:hint="eastAsia"/>
        </w:rPr>
        <w:t>理解できな</w:t>
      </w:r>
      <w:r w:rsidR="001B42F8">
        <w:rPr>
          <w:rFonts w:hint="eastAsia"/>
        </w:rPr>
        <w:t>い</w:t>
      </w:r>
      <w:r w:rsidR="002F6727">
        <w:rPr>
          <w:rFonts w:hint="eastAsia"/>
        </w:rPr>
        <w:t>ものである</w:t>
      </w:r>
      <w:r w:rsidR="001B42F8">
        <w:rPr>
          <w:rFonts w:hint="eastAsia"/>
        </w:rPr>
        <w:t>。</w:t>
      </w:r>
    </w:p>
    <w:p w:rsidR="00A72AEE" w:rsidRDefault="00A72AEE" w:rsidP="00A72AEE">
      <w:pPr>
        <w:ind w:firstLineChars="100" w:firstLine="258"/>
      </w:pPr>
      <w:r>
        <w:rPr>
          <w:rFonts w:hint="eastAsia"/>
        </w:rPr>
        <w:t>香港は面積</w:t>
      </w:r>
      <w:r>
        <w:rPr>
          <w:rFonts w:hint="eastAsia"/>
        </w:rPr>
        <w:t>1100km</w:t>
      </w:r>
      <w:r w:rsidRPr="009E559C">
        <w:rPr>
          <w:rFonts w:hint="eastAsia"/>
          <w:vertAlign w:val="superscript"/>
        </w:rPr>
        <w:t>2</w:t>
      </w:r>
      <w:r>
        <w:rPr>
          <w:rFonts w:hint="eastAsia"/>
        </w:rPr>
        <w:t>、人口は</w:t>
      </w:r>
      <w:r>
        <w:rPr>
          <w:rFonts w:hint="eastAsia"/>
        </w:rPr>
        <w:t>700</w:t>
      </w:r>
      <w:r>
        <w:rPr>
          <w:rFonts w:hint="eastAsia"/>
        </w:rPr>
        <w:t>万であるから、佐渡島（</w:t>
      </w:r>
      <w:r>
        <w:rPr>
          <w:rFonts w:hint="eastAsia"/>
        </w:rPr>
        <w:t>850km</w:t>
      </w:r>
      <w:r w:rsidRPr="009E559C">
        <w:rPr>
          <w:rFonts w:hint="eastAsia"/>
          <w:vertAlign w:val="superscript"/>
        </w:rPr>
        <w:t>2</w:t>
      </w:r>
      <w:r>
        <w:rPr>
          <w:rFonts w:hint="eastAsia"/>
        </w:rPr>
        <w:t>）よ</w:t>
      </w:r>
      <w:r>
        <w:rPr>
          <w:rFonts w:hint="eastAsia"/>
        </w:rPr>
        <w:lastRenderedPageBreak/>
        <w:t>りは五割程度大きい島に愛知県程度の人口が暮らす都市である。</w:t>
      </w:r>
      <w:r w:rsidR="002F6727">
        <w:rPr>
          <w:rFonts w:hint="eastAsia"/>
          <w:noProof/>
        </w:rPr>
        <w:t>マカオは</w:t>
      </w:r>
      <w:r w:rsidR="002F6727">
        <w:rPr>
          <w:rFonts w:hint="eastAsia"/>
          <w:noProof/>
        </w:rPr>
        <w:t>28Km</w:t>
      </w:r>
      <w:r w:rsidR="002F6727" w:rsidRPr="004C45E0">
        <w:rPr>
          <w:rFonts w:hint="eastAsia"/>
          <w:noProof/>
          <w:vertAlign w:val="superscript"/>
        </w:rPr>
        <w:t>2</w:t>
      </w:r>
      <w:r w:rsidR="002F6727">
        <w:rPr>
          <w:rFonts w:hint="eastAsia"/>
          <w:noProof/>
        </w:rPr>
        <w:t>と三浦市（</w:t>
      </w:r>
      <w:r w:rsidR="002F6727">
        <w:rPr>
          <w:rFonts w:hint="eastAsia"/>
          <w:noProof/>
        </w:rPr>
        <w:t>32Km</w:t>
      </w:r>
      <w:r w:rsidR="002F6727" w:rsidRPr="004C45E0">
        <w:rPr>
          <w:rFonts w:hint="eastAsia"/>
          <w:noProof/>
          <w:vertAlign w:val="superscript"/>
        </w:rPr>
        <w:t>2</w:t>
      </w:r>
      <w:r w:rsidR="002F6727">
        <w:rPr>
          <w:rFonts w:hint="eastAsia"/>
          <w:noProof/>
        </w:rPr>
        <w:t>）より少し小さい地域に人口</w:t>
      </w:r>
      <w:r w:rsidR="002F6727">
        <w:rPr>
          <w:rFonts w:hint="eastAsia"/>
          <w:noProof/>
        </w:rPr>
        <w:t>65</w:t>
      </w:r>
      <w:r w:rsidR="002F6727">
        <w:rPr>
          <w:rFonts w:hint="eastAsia"/>
          <w:noProof/>
        </w:rPr>
        <w:t>万人が居住する地域である。大陸とは陸続きであり、香港とも高速船で</w:t>
      </w:r>
      <w:r w:rsidR="002F6727">
        <w:rPr>
          <w:rFonts w:hint="eastAsia"/>
          <w:noProof/>
        </w:rPr>
        <w:t>1</w:t>
      </w:r>
      <w:r w:rsidR="002F6727">
        <w:rPr>
          <w:rFonts w:hint="eastAsia"/>
          <w:noProof/>
        </w:rPr>
        <w:t>時間程度で結ばれている。マカオの一人当名目</w:t>
      </w:r>
      <w:r w:rsidR="002F6727">
        <w:rPr>
          <w:rFonts w:hint="eastAsia"/>
          <w:noProof/>
        </w:rPr>
        <w:t>GDP</w:t>
      </w:r>
      <w:r w:rsidR="002F6727">
        <w:rPr>
          <w:rFonts w:hint="eastAsia"/>
          <w:noProof/>
        </w:rPr>
        <w:t>は日本の倍を超える。このマカオ訪問者が</w:t>
      </w:r>
      <w:r w:rsidR="002F6727">
        <w:rPr>
          <w:rFonts w:hint="eastAsia"/>
          <w:noProof/>
        </w:rPr>
        <w:t>2015</w:t>
      </w:r>
      <w:r w:rsidR="002F6727">
        <w:rPr>
          <w:rFonts w:hint="eastAsia"/>
          <w:noProof/>
        </w:rPr>
        <w:t>年には</w:t>
      </w:r>
      <w:r w:rsidR="002F6727">
        <w:rPr>
          <w:rFonts w:hint="eastAsia"/>
          <w:noProof/>
        </w:rPr>
        <w:t>3</w:t>
      </w:r>
      <w:r w:rsidR="002F6727">
        <w:rPr>
          <w:rFonts w:hint="eastAsia"/>
          <w:noProof/>
        </w:rPr>
        <w:t>千万人を超えており、訪問者率では世界最大級の地域である。国際旅行収支も世界のベストテンにランクインしている。</w:t>
      </w:r>
      <w:r>
        <w:rPr>
          <w:rFonts w:hint="eastAsia"/>
        </w:rPr>
        <w:t>この香港</w:t>
      </w:r>
      <w:r w:rsidR="002F6727">
        <w:rPr>
          <w:rFonts w:hint="eastAsia"/>
        </w:rPr>
        <w:t>、</w:t>
      </w:r>
      <w:r>
        <w:rPr>
          <w:rFonts w:hint="eastAsia"/>
        </w:rPr>
        <w:t>マカオの日帰り圏内に</w:t>
      </w:r>
      <w:r w:rsidR="00AD23FA">
        <w:rPr>
          <w:rFonts w:hint="eastAsia"/>
        </w:rPr>
        <w:t>珠江デルタにある</w:t>
      </w:r>
      <w:r>
        <w:rPr>
          <w:rFonts w:hint="eastAsia"/>
        </w:rPr>
        <w:t>深圳等</w:t>
      </w:r>
      <w:r w:rsidR="00AD23FA">
        <w:rPr>
          <w:rFonts w:hint="eastAsia"/>
        </w:rPr>
        <w:t>の大都市</w:t>
      </w:r>
      <w:r>
        <w:rPr>
          <w:rFonts w:hint="eastAsia"/>
        </w:rPr>
        <w:t>が位置し、巨大な人流経済圏を形成している。</w:t>
      </w:r>
      <w:r w:rsidR="00AD23FA">
        <w:rPr>
          <w:rFonts w:hint="eastAsia"/>
        </w:rPr>
        <w:t>従って中国本土と香港・マカオの間には日本</w:t>
      </w:r>
      <w:r w:rsidR="005516CA">
        <w:rPr>
          <w:rFonts w:hint="eastAsia"/>
        </w:rPr>
        <w:t>を訪問する</w:t>
      </w:r>
      <w:r w:rsidR="00AD23FA">
        <w:rPr>
          <w:rFonts w:hint="eastAsia"/>
        </w:rPr>
        <w:t>外客数を超える巨大な人流が発生することになる。</w:t>
      </w:r>
    </w:p>
    <w:p w:rsidR="00AD23FA" w:rsidRDefault="00AD23FA" w:rsidP="00A72AEE">
      <w:pPr>
        <w:ind w:firstLineChars="100" w:firstLine="258"/>
      </w:pPr>
    </w:p>
    <w:p w:rsidR="00A72AEE" w:rsidRDefault="00AD23FA" w:rsidP="00A72AEE">
      <w:r w:rsidRPr="002F6727">
        <w:rPr>
          <w:noProof/>
        </w:rPr>
        <w:drawing>
          <wp:inline distT="0" distB="0" distL="0" distR="0" wp14:anchorId="5F7455E0" wp14:editId="0D0F6D7C">
            <wp:extent cx="5327015" cy="1649002"/>
            <wp:effectExtent l="0" t="0" r="6985" b="889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2686" cy="1650758"/>
                    </a:xfrm>
                    <a:prstGeom prst="rect">
                      <a:avLst/>
                    </a:prstGeom>
                    <a:noFill/>
                    <a:ln>
                      <a:noFill/>
                    </a:ln>
                  </pic:spPr>
                </pic:pic>
              </a:graphicData>
            </a:graphic>
          </wp:inline>
        </w:drawing>
      </w:r>
    </w:p>
    <w:p w:rsidR="002F6727" w:rsidRDefault="002F6727" w:rsidP="00A72AEE">
      <w:pPr>
        <w:ind w:firstLineChars="100" w:firstLine="258"/>
      </w:pPr>
    </w:p>
    <w:p w:rsidR="00A72AEE" w:rsidRDefault="00A72AEE" w:rsidP="00A72AEE">
      <w:pPr>
        <w:ind w:firstLineChars="100" w:firstLine="258"/>
      </w:pPr>
      <w:r>
        <w:rPr>
          <w:rFonts w:hint="eastAsia"/>
        </w:rPr>
        <w:t>香港は欧州と同様に日帰りのウェイトが大きい。欧州と異なるのは深圳等から数次ビザをもって</w:t>
      </w:r>
      <w:r w:rsidR="00596290" w:rsidRPr="002F6727">
        <w:rPr>
          <w:rFonts w:ascii="Times New Roman" w:hAnsi="Times New Roman" w:cs="Times New Roman"/>
        </w:rPr>
        <w:t>parallel trading</w:t>
      </w:r>
      <w:r>
        <w:rPr>
          <w:rFonts w:hint="eastAsia"/>
        </w:rPr>
        <w:t>に来る</w:t>
      </w:r>
      <w:r w:rsidR="00AD23FA">
        <w:rPr>
          <w:rFonts w:hint="eastAsia"/>
        </w:rPr>
        <w:t>中国本土からの</w:t>
      </w:r>
      <w:r>
        <w:rPr>
          <w:rFonts w:hint="eastAsia"/>
        </w:rPr>
        <w:t>訪問客が多いことである。宿泊客の平均宿泊日数は</w:t>
      </w:r>
      <w:r>
        <w:rPr>
          <w:rFonts w:hint="eastAsia"/>
        </w:rPr>
        <w:t>3.5</w:t>
      </w:r>
      <w:r>
        <w:rPr>
          <w:rFonts w:hint="eastAsia"/>
        </w:rPr>
        <w:t>日程度であり、宿泊客一人当たり約千</w:t>
      </w:r>
      <w:r w:rsidR="0063646C">
        <w:rPr>
          <w:rFonts w:hint="eastAsia"/>
        </w:rPr>
        <w:t>米ドル</w:t>
      </w:r>
      <w:r>
        <w:rPr>
          <w:rFonts w:hint="eastAsia"/>
        </w:rPr>
        <w:t>消費する。その結果、国際旅行収入では、マカオと並び世界のトップテンにランクインする。</w:t>
      </w:r>
    </w:p>
    <w:p w:rsidR="00A72AEE" w:rsidRDefault="003B44CD" w:rsidP="00A72AEE">
      <w:pPr>
        <w:ind w:firstLineChars="100" w:firstLine="258"/>
      </w:pPr>
      <w:r>
        <w:rPr>
          <w:rFonts w:hint="eastAsia"/>
        </w:rPr>
        <w:t>この</w:t>
      </w:r>
      <w:r w:rsidR="00A72AEE">
        <w:rPr>
          <w:rFonts w:hint="eastAsia"/>
        </w:rPr>
        <w:t>中国本土から香港への到着旅客数が</w:t>
      </w:r>
      <w:r w:rsidR="00A72AEE">
        <w:rPr>
          <w:rFonts w:hint="eastAsia"/>
        </w:rPr>
        <w:t>2014</w:t>
      </w:r>
      <w:r w:rsidR="00A72AEE">
        <w:rPr>
          <w:rFonts w:hint="eastAsia"/>
        </w:rPr>
        <w:t>年から</w:t>
      </w:r>
      <w:r w:rsidR="00A72AEE">
        <w:rPr>
          <w:rFonts w:hint="eastAsia"/>
        </w:rPr>
        <w:t>2015</w:t>
      </w:r>
      <w:r w:rsidR="00A72AEE">
        <w:rPr>
          <w:rFonts w:hint="eastAsia"/>
        </w:rPr>
        <w:t>年に</w:t>
      </w:r>
      <w:r w:rsidR="00A72AEE">
        <w:rPr>
          <w:rFonts w:hint="eastAsia"/>
        </w:rPr>
        <w:t>150</w:t>
      </w:r>
      <w:r w:rsidR="00A72AEE">
        <w:rPr>
          <w:rFonts w:hint="eastAsia"/>
        </w:rPr>
        <w:t>万人近く減少した（表</w:t>
      </w:r>
      <w:r w:rsidR="00AD23FA">
        <w:rPr>
          <w:rFonts w:hint="eastAsia"/>
        </w:rPr>
        <w:t>３－２</w:t>
      </w:r>
      <w:r w:rsidR="00A72AEE">
        <w:rPr>
          <w:rFonts w:hint="eastAsia"/>
        </w:rPr>
        <w:t>）。「雨傘運動」のような政治情勢に左右されるのであるが</w:t>
      </w:r>
      <w:r>
        <w:rPr>
          <w:rFonts w:hint="eastAsia"/>
        </w:rPr>
        <w:t>、同時に</w:t>
      </w:r>
      <w:r w:rsidR="00596290" w:rsidRPr="00596290">
        <w:rPr>
          <w:rFonts w:ascii="Times New Roman" w:hAnsi="Times New Roman" w:cs="Times New Roman"/>
          <w:i/>
        </w:rPr>
        <w:t>parallel trading</w:t>
      </w:r>
      <w:r w:rsidR="00A72AEE">
        <w:rPr>
          <w:rFonts w:hint="eastAsia"/>
        </w:rPr>
        <w:t>規制は香港居住者にも望む声があり、複雑である。宿泊客の消費行動は一人当たり一トリップ</w:t>
      </w:r>
      <w:r w:rsidR="0063646C">
        <w:rPr>
          <w:rFonts w:hint="eastAsia"/>
        </w:rPr>
        <w:t>千米ドル</w:t>
      </w:r>
      <w:r w:rsidR="00A72AEE">
        <w:rPr>
          <w:rFonts w:hint="eastAsia"/>
        </w:rPr>
        <w:t>程度、一晩当たり</w:t>
      </w:r>
      <w:r w:rsidR="0063646C">
        <w:rPr>
          <w:rFonts w:hint="eastAsia"/>
        </w:rPr>
        <w:t>三百米ドル</w:t>
      </w:r>
      <w:r w:rsidR="00A72AEE">
        <w:rPr>
          <w:rFonts w:hint="eastAsia"/>
        </w:rPr>
        <w:t>と世界の大都市型の構造</w:t>
      </w:r>
      <w:r>
        <w:rPr>
          <w:rFonts w:hint="eastAsia"/>
        </w:rPr>
        <w:t>である。</w:t>
      </w:r>
      <w:r w:rsidR="00CA7748">
        <w:rPr>
          <w:rFonts w:hint="eastAsia"/>
          <w:noProof/>
        </w:rPr>
        <w:t>なお、</w:t>
      </w:r>
      <w:r w:rsidR="00CA7748">
        <w:rPr>
          <w:rFonts w:hint="eastAsia"/>
        </w:rPr>
        <w:t>中国本土からの交通手段は圧倒的に陸路が多く第一手段が徒歩となっている（表１－８）。</w:t>
      </w:r>
      <w:r w:rsidR="00CA7748" w:rsidRPr="00CA7748">
        <w:rPr>
          <w:rFonts w:ascii="Times New Roman" w:hAnsi="Times New Roman" w:cs="Times New Roman"/>
        </w:rPr>
        <w:lastRenderedPageBreak/>
        <w:t>parallel trading</w:t>
      </w:r>
      <w:r w:rsidR="00CA7748">
        <w:rPr>
          <w:rFonts w:hint="eastAsia"/>
        </w:rPr>
        <w:t>関係者なのであろう。</w:t>
      </w:r>
    </w:p>
    <w:p w:rsidR="00CA7748" w:rsidRDefault="00CA7748" w:rsidP="003B44CD">
      <w:pPr>
        <w:rPr>
          <w:b/>
        </w:rPr>
      </w:pPr>
      <w:r>
        <w:rPr>
          <w:rFonts w:hint="eastAsia"/>
          <w:b/>
        </w:rPr>
        <w:t>３</w:t>
      </w:r>
      <w:r w:rsidR="00A46D2E" w:rsidRPr="00CA7748">
        <w:rPr>
          <w:rFonts w:hint="eastAsia"/>
          <w:b/>
        </w:rPr>
        <w:t xml:space="preserve">　</w:t>
      </w:r>
      <w:r w:rsidR="00F170F8" w:rsidRPr="00CA7748">
        <w:rPr>
          <w:rFonts w:hint="eastAsia"/>
          <w:b/>
        </w:rPr>
        <w:t>国外</w:t>
      </w:r>
      <w:r w:rsidR="00A46D2E" w:rsidRPr="00CA7748">
        <w:rPr>
          <w:rFonts w:hint="eastAsia"/>
          <w:b/>
        </w:rPr>
        <w:t>日帰り</w:t>
      </w:r>
      <w:r w:rsidR="00F170F8" w:rsidRPr="00CA7748">
        <w:rPr>
          <w:rFonts w:hint="eastAsia"/>
          <w:b/>
        </w:rPr>
        <w:t>観光</w:t>
      </w:r>
      <w:r w:rsidR="00A46D2E" w:rsidRPr="00CA7748">
        <w:rPr>
          <w:rFonts w:hint="eastAsia"/>
          <w:b/>
        </w:rPr>
        <w:t>率</w:t>
      </w:r>
      <w:r w:rsidR="00E70A4D">
        <w:rPr>
          <w:rFonts w:hint="eastAsia"/>
          <w:b/>
        </w:rPr>
        <w:t>の高い</w:t>
      </w:r>
      <w:r w:rsidR="00E70A4D" w:rsidRPr="00CA7748">
        <w:rPr>
          <w:rFonts w:hint="eastAsia"/>
          <w:b/>
        </w:rPr>
        <w:t>欧州</w:t>
      </w:r>
    </w:p>
    <w:p w:rsidR="00137AA9" w:rsidRPr="00137AA9" w:rsidRDefault="00137AA9" w:rsidP="00FD7698">
      <w:pPr>
        <w:rPr>
          <w:b/>
        </w:rPr>
      </w:pPr>
    </w:p>
    <w:p w:rsidR="00FD7698" w:rsidRDefault="00CA7748" w:rsidP="00FD7698">
      <w:pPr>
        <w:ind w:firstLineChars="100" w:firstLine="258"/>
        <w:jc w:val="left"/>
      </w:pPr>
      <w:r w:rsidRPr="00CA7748">
        <w:rPr>
          <w:noProof/>
        </w:rPr>
        <w:drawing>
          <wp:inline distT="0" distB="0" distL="0" distR="0">
            <wp:extent cx="5399399" cy="1397285"/>
            <wp:effectExtent l="0" t="0" r="0" b="0"/>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11207" cy="1400341"/>
                    </a:xfrm>
                    <a:prstGeom prst="rect">
                      <a:avLst/>
                    </a:prstGeom>
                    <a:noFill/>
                    <a:ln>
                      <a:noFill/>
                    </a:ln>
                  </pic:spPr>
                </pic:pic>
              </a:graphicData>
            </a:graphic>
          </wp:inline>
        </w:drawing>
      </w:r>
    </w:p>
    <w:p w:rsidR="00CA7748" w:rsidRDefault="00CA7748" w:rsidP="00FD7698">
      <w:pPr>
        <w:ind w:firstLineChars="100" w:firstLine="258"/>
        <w:jc w:val="left"/>
      </w:pPr>
    </w:p>
    <w:p w:rsidR="00FD7698" w:rsidRDefault="001045C6" w:rsidP="00FD7698">
      <w:pPr>
        <w:ind w:firstLineChars="100" w:firstLine="258"/>
        <w:jc w:val="left"/>
      </w:pPr>
      <w:r>
        <w:rPr>
          <w:rFonts w:hint="eastAsia"/>
        </w:rPr>
        <w:t>欧州</w:t>
      </w:r>
      <w:r w:rsidR="00A076E4">
        <w:rPr>
          <w:rFonts w:hint="eastAsia"/>
        </w:rPr>
        <w:t>で</w:t>
      </w:r>
      <w:r w:rsidR="003F1449">
        <w:rPr>
          <w:rFonts w:hint="eastAsia"/>
        </w:rPr>
        <w:t>は、</w:t>
      </w:r>
      <w:r>
        <w:rPr>
          <w:rFonts w:hint="eastAsia"/>
        </w:rPr>
        <w:t>国により国外日帰り旅行が多い国と少ない国が混在</w:t>
      </w:r>
      <w:r w:rsidR="00A076E4">
        <w:rPr>
          <w:rFonts w:hint="eastAsia"/>
        </w:rPr>
        <w:t>する</w:t>
      </w:r>
      <w:r w:rsidR="003B44CD">
        <w:rPr>
          <w:rFonts w:hint="eastAsia"/>
        </w:rPr>
        <w:t>（表３－３）</w:t>
      </w:r>
      <w:r>
        <w:rPr>
          <w:rFonts w:hint="eastAsia"/>
        </w:rPr>
        <w:t>。</w:t>
      </w:r>
      <w:r w:rsidR="00FD7698">
        <w:rPr>
          <w:rFonts w:hint="eastAsia"/>
        </w:rPr>
        <w:t>英国居住者の国外日帰率が独仏をはじめ他の西洋諸国居住者に比べて極端に低いのは、ドーバー海峡</w:t>
      </w:r>
      <w:r w:rsidR="00A076E4">
        <w:rPr>
          <w:rFonts w:hint="eastAsia"/>
        </w:rPr>
        <w:t>が存在するからである</w:t>
      </w:r>
      <w:r w:rsidR="00FD7698">
        <w:rPr>
          <w:rFonts w:hint="eastAsia"/>
        </w:rPr>
        <w:t>。また、ハンガリー、エストニアでの日帰り旅行比率が、英仏西と比べて高いのは所得の差を表している</w:t>
      </w:r>
      <w:r w:rsidR="00A076E4">
        <w:rPr>
          <w:rFonts w:hint="eastAsia"/>
        </w:rPr>
        <w:t>。しかし</w:t>
      </w:r>
      <w:r w:rsidR="00FD7698">
        <w:rPr>
          <w:rFonts w:hint="eastAsia"/>
        </w:rPr>
        <w:t>伊国も高いところから、周辺国との地理的な関係も無視できない。</w:t>
      </w:r>
      <w:r>
        <w:rPr>
          <w:rFonts w:hint="eastAsia"/>
        </w:rPr>
        <w:t>いずれにしろ日帰り旅行を認識しておかないと</w:t>
      </w:r>
      <w:r w:rsidR="003B44CD">
        <w:rPr>
          <w:rFonts w:hint="eastAsia"/>
        </w:rPr>
        <w:t>欧州における旅行者数による</w:t>
      </w:r>
      <w:r w:rsidR="00793D07">
        <w:rPr>
          <w:rFonts w:hint="eastAsia"/>
        </w:rPr>
        <w:t>人流・</w:t>
      </w:r>
      <w:r>
        <w:rPr>
          <w:rFonts w:hint="eastAsia"/>
        </w:rPr>
        <w:t>観光政策</w:t>
      </w:r>
      <w:r w:rsidR="00A076E4">
        <w:rPr>
          <w:rFonts w:hint="eastAsia"/>
        </w:rPr>
        <w:t>の評価は困難である</w:t>
      </w:r>
      <w:r>
        <w:rPr>
          <w:rFonts w:hint="eastAsia"/>
        </w:rPr>
        <w:t>。</w:t>
      </w:r>
      <w:r w:rsidR="00A076E4">
        <w:rPr>
          <w:rFonts w:hint="eastAsia"/>
        </w:rPr>
        <w:t>なお、ドイツは従来から日帰り旅行客の統計を公表していない。</w:t>
      </w:r>
    </w:p>
    <w:p w:rsidR="003B44CD" w:rsidRDefault="003B44CD" w:rsidP="001A583C">
      <w:pPr>
        <w:rPr>
          <w:b/>
        </w:rPr>
      </w:pPr>
    </w:p>
    <w:p w:rsidR="00FD7698" w:rsidRDefault="00CA7748" w:rsidP="001A583C">
      <w:pPr>
        <w:rPr>
          <w:b/>
        </w:rPr>
      </w:pPr>
      <w:r w:rsidRPr="00CA7748">
        <w:rPr>
          <w:rFonts w:hint="eastAsia"/>
          <w:b/>
        </w:rPr>
        <w:t>４</w:t>
      </w:r>
      <w:r w:rsidR="001A583C" w:rsidRPr="00CA7748">
        <w:rPr>
          <w:rFonts w:hint="eastAsia"/>
          <w:b/>
        </w:rPr>
        <w:t xml:space="preserve">　</w:t>
      </w:r>
      <w:r w:rsidR="00FD7698" w:rsidRPr="00CA7748">
        <w:rPr>
          <w:b/>
        </w:rPr>
        <w:t>日本</w:t>
      </w:r>
      <w:r>
        <w:rPr>
          <w:rFonts w:hint="eastAsia"/>
          <w:b/>
        </w:rPr>
        <w:t>における</w:t>
      </w:r>
      <w:r w:rsidR="00FD7698" w:rsidRPr="00CA7748">
        <w:rPr>
          <w:rFonts w:hint="eastAsia"/>
          <w:b/>
        </w:rPr>
        <w:t>日帰り</w:t>
      </w:r>
      <w:r w:rsidR="001170F6" w:rsidRPr="00CA7748">
        <w:rPr>
          <w:rFonts w:hint="eastAsia"/>
          <w:b/>
        </w:rPr>
        <w:t>海外旅行</w:t>
      </w:r>
      <w:r>
        <w:rPr>
          <w:rFonts w:hint="eastAsia"/>
          <w:b/>
        </w:rPr>
        <w:t>の政策的処理</w:t>
      </w:r>
    </w:p>
    <w:p w:rsidR="00A076E4" w:rsidRPr="00CA7748" w:rsidRDefault="00A076E4" w:rsidP="001A583C">
      <w:pPr>
        <w:rPr>
          <w:b/>
        </w:rPr>
      </w:pPr>
    </w:p>
    <w:p w:rsidR="00A076E4" w:rsidRDefault="00A076E4" w:rsidP="00FD7698">
      <w:pPr>
        <w:ind w:firstLineChars="100" w:firstLine="258"/>
      </w:pPr>
      <w:r w:rsidRPr="00CA7748">
        <w:rPr>
          <w:rFonts w:hint="eastAsia"/>
          <w:noProof/>
        </w:rPr>
        <w:drawing>
          <wp:inline distT="0" distB="0" distL="0" distR="0" wp14:anchorId="0F694DDD" wp14:editId="55DCDA1F">
            <wp:extent cx="4161155" cy="785973"/>
            <wp:effectExtent l="0" t="0" r="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74102" cy="788418"/>
                    </a:xfrm>
                    <a:prstGeom prst="rect">
                      <a:avLst/>
                    </a:prstGeom>
                    <a:noFill/>
                    <a:ln>
                      <a:noFill/>
                    </a:ln>
                  </pic:spPr>
                </pic:pic>
              </a:graphicData>
            </a:graphic>
          </wp:inline>
        </w:drawing>
      </w:r>
    </w:p>
    <w:p w:rsidR="00A076E4" w:rsidRDefault="00A076E4" w:rsidP="00FD7698">
      <w:pPr>
        <w:ind w:firstLineChars="100" w:firstLine="258"/>
      </w:pPr>
    </w:p>
    <w:p w:rsidR="004E1A6C" w:rsidRDefault="001045C6" w:rsidP="00FD7698">
      <w:pPr>
        <w:ind w:firstLineChars="100" w:firstLine="258"/>
      </w:pPr>
      <w:r>
        <w:rPr>
          <w:rFonts w:hint="eastAsia"/>
        </w:rPr>
        <w:t>四面環海の日本は</w:t>
      </w:r>
      <w:r w:rsidR="00A076E4">
        <w:rPr>
          <w:rFonts w:hint="eastAsia"/>
        </w:rPr>
        <w:t>日帰り</w:t>
      </w:r>
      <w:r>
        <w:rPr>
          <w:rFonts w:hint="eastAsia"/>
        </w:rPr>
        <w:t>海外旅行を念頭に観光政策を考える必要性は薄かった。しかしながら、</w:t>
      </w:r>
      <w:r w:rsidR="00FD7698">
        <w:rPr>
          <w:rFonts w:hint="eastAsia"/>
        </w:rPr>
        <w:t>プサンから高速船で片道１時間の対馬への韓国人訪問客数が</w:t>
      </w:r>
      <w:r w:rsidR="001A583C">
        <w:rPr>
          <w:rFonts w:hint="eastAsia"/>
        </w:rPr>
        <w:t>増加し</w:t>
      </w:r>
      <w:r w:rsidR="003B44CD">
        <w:rPr>
          <w:rFonts w:hint="eastAsia"/>
        </w:rPr>
        <w:t>た</w:t>
      </w:r>
      <w:r w:rsidR="00FD7698">
        <w:rPr>
          <w:rFonts w:hint="eastAsia"/>
        </w:rPr>
        <w:t>（表</w:t>
      </w:r>
      <w:r w:rsidR="003B44CD">
        <w:rPr>
          <w:rFonts w:hint="eastAsia"/>
        </w:rPr>
        <w:t>３－４</w:t>
      </w:r>
      <w:r w:rsidR="00FD7698">
        <w:rPr>
          <w:rFonts w:hint="eastAsia"/>
        </w:rPr>
        <w:t>）。</w:t>
      </w:r>
      <w:r w:rsidR="00A076E4">
        <w:rPr>
          <w:rFonts w:hint="eastAsia"/>
        </w:rPr>
        <w:t>地元の国際交流協会が実施したアンケート調査によれば、日帰り客の割合が</w:t>
      </w:r>
      <w:r w:rsidR="00A076E4">
        <w:rPr>
          <w:rFonts w:hint="eastAsia"/>
        </w:rPr>
        <w:t>58%</w:t>
      </w:r>
      <w:r w:rsidR="00A076E4">
        <w:rPr>
          <w:rFonts w:hint="eastAsia"/>
        </w:rPr>
        <w:t>となっているところから、</w:t>
      </w:r>
      <w:r w:rsidR="00A076E4">
        <w:rPr>
          <w:rFonts w:hint="eastAsia"/>
        </w:rPr>
        <w:t>10</w:t>
      </w:r>
      <w:r w:rsidR="00A076E4">
        <w:rPr>
          <w:rFonts w:hint="eastAsia"/>
        </w:rPr>
        <w:t>万</w:t>
      </w:r>
      <w:r w:rsidR="00A076E4">
        <w:rPr>
          <w:rFonts w:hint="eastAsia"/>
        </w:rPr>
        <w:lastRenderedPageBreak/>
        <w:t>人程度は日帰りと推測される。対馬における</w:t>
      </w:r>
      <w:r w:rsidR="00B2235E">
        <w:rPr>
          <w:rFonts w:hint="eastAsia"/>
        </w:rPr>
        <w:t>増加数する</w:t>
      </w:r>
      <w:r w:rsidR="00CB61C0">
        <w:rPr>
          <w:rFonts w:hint="eastAsia"/>
        </w:rPr>
        <w:t>韓国人</w:t>
      </w:r>
      <w:r w:rsidR="00A076E4">
        <w:rPr>
          <w:rFonts w:hint="eastAsia"/>
        </w:rPr>
        <w:t>観光</w:t>
      </w:r>
      <w:r w:rsidR="00CB61C0">
        <w:rPr>
          <w:rFonts w:hint="eastAsia"/>
        </w:rPr>
        <w:t>客政策について</w:t>
      </w:r>
      <w:r w:rsidR="00A076E4">
        <w:rPr>
          <w:rFonts w:hint="eastAsia"/>
        </w:rPr>
        <w:t>は</w:t>
      </w:r>
      <w:r w:rsidR="00B2235E">
        <w:rPr>
          <w:rFonts w:hint="eastAsia"/>
        </w:rPr>
        <w:t>、「新元寇来襲で対馬が危ない」といったマスコミ報道等の</w:t>
      </w:r>
      <w:r w:rsidR="00FD7698">
        <w:rPr>
          <w:rFonts w:hint="eastAsia"/>
        </w:rPr>
        <w:t>戸惑いの中</w:t>
      </w:r>
      <w:r w:rsidR="00B2235E">
        <w:rPr>
          <w:rFonts w:hint="eastAsia"/>
        </w:rPr>
        <w:t>にあって</w:t>
      </w:r>
      <w:r w:rsidR="003F1449">
        <w:rPr>
          <w:rFonts w:hint="eastAsia"/>
        </w:rPr>
        <w:t>、地元で</w:t>
      </w:r>
      <w:r w:rsidR="00FD7698">
        <w:rPr>
          <w:rFonts w:hint="eastAsia"/>
        </w:rPr>
        <w:t>冷静な対応</w:t>
      </w:r>
      <w:r w:rsidR="003F1449">
        <w:rPr>
          <w:rFonts w:hint="eastAsia"/>
        </w:rPr>
        <w:t>が</w:t>
      </w:r>
      <w:r w:rsidR="00FD7698">
        <w:rPr>
          <w:rFonts w:hint="eastAsia"/>
        </w:rPr>
        <w:t>なされた結果、今日では</w:t>
      </w:r>
      <w:r w:rsidR="00CB61C0">
        <w:rPr>
          <w:rFonts w:hint="eastAsia"/>
        </w:rPr>
        <w:t>宿泊客増加</w:t>
      </w:r>
      <w:r w:rsidR="00FD7698">
        <w:rPr>
          <w:rFonts w:hint="eastAsia"/>
        </w:rPr>
        <w:t>対策にウェイトが移っている</w:t>
      </w:r>
      <w:r w:rsidR="003B44CD">
        <w:rPr>
          <w:rFonts w:hint="eastAsia"/>
          <w:b/>
          <w:color w:val="FF0000"/>
          <w:vertAlign w:val="superscript"/>
        </w:rPr>
        <w:t>８</w:t>
      </w:r>
      <w:r w:rsidR="00FD7698">
        <w:rPr>
          <w:rFonts w:hint="eastAsia"/>
        </w:rPr>
        <w:t>。</w:t>
      </w:r>
    </w:p>
    <w:p w:rsidR="00FD7698" w:rsidRDefault="004E1A6C" w:rsidP="00FD7698">
      <w:pPr>
        <w:ind w:firstLineChars="100" w:firstLine="258"/>
      </w:pPr>
      <w:r>
        <w:rPr>
          <w:rFonts w:hint="eastAsia"/>
        </w:rPr>
        <w:t>クルーズ客が急増しているが、クルーズのビジネスモデル</w:t>
      </w:r>
      <w:r w:rsidR="00344B88">
        <w:rPr>
          <w:rFonts w:hint="eastAsia"/>
        </w:rPr>
        <w:t>は</w:t>
      </w:r>
      <w:r>
        <w:rPr>
          <w:rFonts w:hint="eastAsia"/>
        </w:rPr>
        <w:t>寄港地での宿泊は前提としないオールインワンのビジネスモデルである。観光政策の目的が国、地域の誇りにあるとすれば、</w:t>
      </w:r>
      <w:r w:rsidR="00344B88">
        <w:rPr>
          <w:rFonts w:hint="eastAsia"/>
        </w:rPr>
        <w:t>クルーズ客も</w:t>
      </w:r>
      <w:r>
        <w:rPr>
          <w:rFonts w:hint="eastAsia"/>
        </w:rPr>
        <w:t>評価に加える必要がある。</w:t>
      </w:r>
      <w:r w:rsidR="003B44CD">
        <w:rPr>
          <w:rFonts w:hint="eastAsia"/>
        </w:rPr>
        <w:t>日本における日帰り外客の</w:t>
      </w:r>
      <w:r>
        <w:rPr>
          <w:rFonts w:hint="eastAsia"/>
        </w:rPr>
        <w:t>評価については、</w:t>
      </w:r>
      <w:r w:rsidR="00A076E4">
        <w:rPr>
          <w:rFonts w:hint="eastAsia"/>
        </w:rPr>
        <w:t>目下のところ</w:t>
      </w:r>
      <w:r w:rsidR="003B44CD">
        <w:rPr>
          <w:rFonts w:hint="eastAsia"/>
        </w:rPr>
        <w:t>明確に意識されていないが、長崎・上海間と長崎</w:t>
      </w:r>
      <w:r w:rsidR="00344B88">
        <w:rPr>
          <w:rFonts w:hint="eastAsia"/>
        </w:rPr>
        <w:t>・</w:t>
      </w:r>
      <w:r w:rsidR="003B44CD">
        <w:rPr>
          <w:rFonts w:hint="eastAsia"/>
        </w:rPr>
        <w:t>東京間は同じ距離であり、</w:t>
      </w:r>
      <w:r>
        <w:rPr>
          <w:rFonts w:hint="eastAsia"/>
        </w:rPr>
        <w:t>中国本土客の増大により</w:t>
      </w:r>
      <w:r w:rsidR="00344B88">
        <w:rPr>
          <w:rFonts w:hint="eastAsia"/>
        </w:rPr>
        <w:t>今後の検討課題となるであろう。</w:t>
      </w:r>
    </w:p>
    <w:p w:rsidR="00DD1971" w:rsidRDefault="00DD1971" w:rsidP="00327641">
      <w:pPr>
        <w:rPr>
          <w:b/>
        </w:rPr>
      </w:pPr>
    </w:p>
    <w:p w:rsidR="00327641" w:rsidRPr="00AB5629" w:rsidRDefault="00CA7748" w:rsidP="00327641">
      <w:pPr>
        <w:rPr>
          <w:b/>
        </w:rPr>
      </w:pPr>
      <w:r w:rsidRPr="00AB5629">
        <w:rPr>
          <w:rFonts w:hint="eastAsia"/>
          <w:b/>
        </w:rPr>
        <w:t xml:space="preserve">Ⅷ　</w:t>
      </w:r>
      <w:r w:rsidR="003C6911" w:rsidRPr="00AB5629">
        <w:rPr>
          <w:rFonts w:hint="eastAsia"/>
          <w:b/>
        </w:rPr>
        <w:t>訪問客数と</w:t>
      </w:r>
      <w:r w:rsidR="00327641" w:rsidRPr="00AB5629">
        <w:rPr>
          <w:rFonts w:hint="eastAsia"/>
          <w:b/>
        </w:rPr>
        <w:t>宿泊数</w:t>
      </w:r>
      <w:r w:rsidR="003C6911" w:rsidRPr="00AB5629">
        <w:rPr>
          <w:rFonts w:hint="eastAsia"/>
          <w:b/>
        </w:rPr>
        <w:t xml:space="preserve">　～</w:t>
      </w:r>
      <w:r w:rsidR="002809F6" w:rsidRPr="00AB5629">
        <w:rPr>
          <w:rFonts w:hint="eastAsia"/>
          <w:b/>
        </w:rPr>
        <w:t>民泊論議</w:t>
      </w:r>
      <w:r w:rsidR="003C6911" w:rsidRPr="00AB5629">
        <w:rPr>
          <w:rFonts w:hint="eastAsia"/>
          <w:b/>
        </w:rPr>
        <w:t>～</w:t>
      </w:r>
    </w:p>
    <w:p w:rsidR="00981F4F" w:rsidRDefault="001170F6" w:rsidP="003C6911">
      <w:pPr>
        <w:jc w:val="left"/>
        <w:rPr>
          <w:b/>
        </w:rPr>
      </w:pPr>
      <w:r w:rsidRPr="00AB5629">
        <w:rPr>
          <w:rFonts w:hint="eastAsia"/>
          <w:b/>
        </w:rPr>
        <w:t xml:space="preserve">１　</w:t>
      </w:r>
      <w:r w:rsidR="00981F4F" w:rsidRPr="00AB5629">
        <w:rPr>
          <w:rFonts w:hint="eastAsia"/>
          <w:b/>
        </w:rPr>
        <w:t>宿泊数と到着旅客数</w:t>
      </w:r>
      <w:r w:rsidR="00C6769E">
        <w:rPr>
          <w:rFonts w:hint="eastAsia"/>
          <w:b/>
        </w:rPr>
        <w:t>の評価</w:t>
      </w:r>
    </w:p>
    <w:p w:rsidR="00C6769E" w:rsidRPr="00AB5629" w:rsidRDefault="00C6769E" w:rsidP="003C6911">
      <w:pPr>
        <w:jc w:val="left"/>
        <w:rPr>
          <w:b/>
        </w:rPr>
      </w:pPr>
    </w:p>
    <w:p w:rsidR="00C6769E" w:rsidRDefault="00C6769E" w:rsidP="003C6911">
      <w:pPr>
        <w:jc w:val="left"/>
        <w:rPr>
          <w:b/>
        </w:rPr>
      </w:pPr>
      <w:r w:rsidRPr="00C75065">
        <w:rPr>
          <w:rFonts w:hint="eastAsia"/>
          <w:noProof/>
        </w:rPr>
        <w:drawing>
          <wp:inline distT="0" distB="0" distL="0" distR="0" wp14:anchorId="362BD3B2" wp14:editId="4A6525EF">
            <wp:extent cx="5398694" cy="2289842"/>
            <wp:effectExtent l="0" t="0" r="0" b="0"/>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14462" cy="2296530"/>
                    </a:xfrm>
                    <a:prstGeom prst="rect">
                      <a:avLst/>
                    </a:prstGeom>
                    <a:noFill/>
                    <a:ln>
                      <a:noFill/>
                    </a:ln>
                  </pic:spPr>
                </pic:pic>
              </a:graphicData>
            </a:graphic>
          </wp:inline>
        </w:drawing>
      </w:r>
      <w:r w:rsidR="00981F4F">
        <w:rPr>
          <w:rFonts w:hint="eastAsia"/>
          <w:b/>
        </w:rPr>
        <w:t xml:space="preserve">　</w:t>
      </w:r>
    </w:p>
    <w:p w:rsidR="00C6769E" w:rsidRDefault="00C6769E" w:rsidP="003C6911">
      <w:pPr>
        <w:jc w:val="left"/>
        <w:rPr>
          <w:b/>
        </w:rPr>
      </w:pPr>
    </w:p>
    <w:p w:rsidR="000F7301" w:rsidRDefault="00EB7D67" w:rsidP="000F7301">
      <w:pPr>
        <w:ind w:firstLineChars="100" w:firstLine="258"/>
        <w:jc w:val="left"/>
      </w:pPr>
      <w:r w:rsidRPr="000F7301">
        <w:rPr>
          <w:rFonts w:hint="eastAsia"/>
        </w:rPr>
        <w:t>国際</w:t>
      </w:r>
      <w:r>
        <w:rPr>
          <w:rFonts w:hint="eastAsia"/>
        </w:rPr>
        <w:t>観光政策</w:t>
      </w:r>
      <w:r w:rsidRPr="00981F4F">
        <w:rPr>
          <w:rFonts w:hint="eastAsia"/>
        </w:rPr>
        <w:t>において</w:t>
      </w:r>
      <w:r>
        <w:rPr>
          <w:rFonts w:hint="eastAsia"/>
        </w:rPr>
        <w:t>は到着客数よりも宿泊数が重視されるのは、経済</w:t>
      </w:r>
      <w:r w:rsidR="00C75065">
        <w:rPr>
          <w:rFonts w:hint="eastAsia"/>
        </w:rPr>
        <w:t>効果</w:t>
      </w:r>
      <w:r w:rsidR="000F7301">
        <w:rPr>
          <w:rFonts w:hint="eastAsia"/>
        </w:rPr>
        <w:t>が重視されるからである。わが国も政策判断に必要であることから宿泊統計が近年充実しはじめているが、移動統計との接続性</w:t>
      </w:r>
      <w:r w:rsidR="00007D76">
        <w:rPr>
          <w:rFonts w:hint="eastAsia"/>
        </w:rPr>
        <w:t>の</w:t>
      </w:r>
      <w:r w:rsidR="000F7301">
        <w:rPr>
          <w:rFonts w:hint="eastAsia"/>
        </w:rPr>
        <w:t>確保</w:t>
      </w:r>
      <w:r w:rsidR="00007D76">
        <w:rPr>
          <w:rFonts w:hint="eastAsia"/>
        </w:rPr>
        <w:t>が課題となっている</w:t>
      </w:r>
      <w:r w:rsidR="000F7301">
        <w:rPr>
          <w:rFonts w:hint="eastAsia"/>
        </w:rPr>
        <w:t>。</w:t>
      </w:r>
      <w:r w:rsidR="00C75065">
        <w:rPr>
          <w:rFonts w:hint="eastAsia"/>
        </w:rPr>
        <w:t>表３－５は</w:t>
      </w:r>
      <w:r w:rsidR="0025368F" w:rsidRPr="00EB7D67">
        <w:rPr>
          <w:rFonts w:ascii="Times New Roman" w:hAnsi="Times New Roman" w:cs="Times New Roman"/>
        </w:rPr>
        <w:t>OECD</w:t>
      </w:r>
      <w:r w:rsidR="0025368F">
        <w:rPr>
          <w:rFonts w:hint="eastAsia"/>
        </w:rPr>
        <w:t>に報告されている</w:t>
      </w:r>
      <w:r w:rsidR="00C75065">
        <w:rPr>
          <w:rFonts w:hint="eastAsia"/>
        </w:rPr>
        <w:t>ポーランド到着旅客数及び宿泊数</w:t>
      </w:r>
      <w:r w:rsidR="00147DA4">
        <w:rPr>
          <w:rFonts w:hint="eastAsia"/>
        </w:rPr>
        <w:t>であるが、</w:t>
      </w:r>
      <w:r w:rsidR="0025368F">
        <w:rPr>
          <w:rFonts w:hint="eastAsia"/>
        </w:rPr>
        <w:t>旅客</w:t>
      </w:r>
      <w:r w:rsidR="00147DA4">
        <w:rPr>
          <w:rFonts w:hint="eastAsia"/>
        </w:rPr>
        <w:t>数が宿泊数を上回っている。そのため</w:t>
      </w:r>
      <w:r w:rsidR="00C6769E">
        <w:rPr>
          <w:rFonts w:hint="eastAsia"/>
        </w:rPr>
        <w:t>ポーラ</w:t>
      </w:r>
      <w:r w:rsidR="00C6769E">
        <w:rPr>
          <w:rFonts w:hint="eastAsia"/>
        </w:rPr>
        <w:lastRenderedPageBreak/>
        <w:t>ンドは</w:t>
      </w:r>
      <w:r w:rsidR="00147DA4">
        <w:rPr>
          <w:rFonts w:hint="eastAsia"/>
        </w:rPr>
        <w:t>民宿データの充実を</w:t>
      </w:r>
      <w:r w:rsidR="00147DA4">
        <w:rPr>
          <w:rFonts w:hint="eastAsia"/>
        </w:rPr>
        <w:t>2012</w:t>
      </w:r>
      <w:r w:rsidR="00147DA4">
        <w:rPr>
          <w:rFonts w:hint="eastAsia"/>
        </w:rPr>
        <w:t>年から図っている。</w:t>
      </w:r>
      <w:r w:rsidR="00007D76">
        <w:rPr>
          <w:rFonts w:hint="eastAsia"/>
        </w:rPr>
        <w:t>今後</w:t>
      </w:r>
      <w:r w:rsidR="00147DA4">
        <w:rPr>
          <w:rFonts w:hint="eastAsia"/>
        </w:rPr>
        <w:t>は、</w:t>
      </w:r>
      <w:r w:rsidR="000F7301">
        <w:rPr>
          <w:rFonts w:hint="eastAsia"/>
        </w:rPr>
        <w:t>位置情報等の整備により人流データとして整備されることが予想される。宿泊単位を超えて滞在時間まで把握できるようにな</w:t>
      </w:r>
      <w:r w:rsidR="0025368F">
        <w:rPr>
          <w:rFonts w:hint="eastAsia"/>
        </w:rPr>
        <w:t>れば、政策判断に大きな影響を与えるであろう</w:t>
      </w:r>
      <w:r w:rsidR="000F7301">
        <w:rPr>
          <w:rFonts w:hint="eastAsia"/>
        </w:rPr>
        <w:t>。</w:t>
      </w:r>
    </w:p>
    <w:p w:rsidR="000F7301" w:rsidRPr="0025368F" w:rsidRDefault="001170F6" w:rsidP="000F7301">
      <w:pPr>
        <w:jc w:val="left"/>
        <w:rPr>
          <w:b/>
        </w:rPr>
      </w:pPr>
      <w:r w:rsidRPr="0025368F">
        <w:rPr>
          <w:rFonts w:hint="eastAsia"/>
          <w:b/>
        </w:rPr>
        <w:t xml:space="preserve">２　</w:t>
      </w:r>
      <w:r w:rsidR="00007D76" w:rsidRPr="0025368F">
        <w:rPr>
          <w:rFonts w:ascii="Times New Roman" w:hAnsi="Times New Roman" w:cs="Times New Roman"/>
          <w:b/>
        </w:rPr>
        <w:t>Private Accommodation</w:t>
      </w:r>
      <w:r w:rsidR="00221866" w:rsidRPr="0025368F">
        <w:rPr>
          <w:rFonts w:hint="eastAsia"/>
          <w:b/>
        </w:rPr>
        <w:t>（</w:t>
      </w:r>
      <w:r w:rsidR="00007D76" w:rsidRPr="0025368F">
        <w:rPr>
          <w:rFonts w:hint="eastAsia"/>
          <w:b/>
        </w:rPr>
        <w:t>民宿</w:t>
      </w:r>
      <w:r w:rsidR="00221866" w:rsidRPr="0025368F">
        <w:rPr>
          <w:rFonts w:hint="eastAsia"/>
          <w:b/>
        </w:rPr>
        <w:t>）を活用する欧州諸国</w:t>
      </w:r>
    </w:p>
    <w:p w:rsidR="000F7301" w:rsidRDefault="0025368F" w:rsidP="00007D76">
      <w:pPr>
        <w:ind w:firstLineChars="100" w:firstLine="258"/>
        <w:jc w:val="left"/>
        <w:rPr>
          <w:b/>
          <w:color w:val="FF0000"/>
        </w:rPr>
      </w:pPr>
      <w:r>
        <w:rPr>
          <w:rFonts w:hint="eastAsia"/>
        </w:rPr>
        <w:t>前述した通り</w:t>
      </w:r>
      <w:r w:rsidR="000F7301">
        <w:rPr>
          <w:rFonts w:hint="eastAsia"/>
        </w:rPr>
        <w:t>到着客数より宿泊数が下回ることがある。クルーズ船や夜行列車</w:t>
      </w:r>
      <w:r>
        <w:rPr>
          <w:rFonts w:hint="eastAsia"/>
        </w:rPr>
        <w:t>、キャンピングカー</w:t>
      </w:r>
      <w:r w:rsidR="000F7301">
        <w:rPr>
          <w:rFonts w:hint="eastAsia"/>
        </w:rPr>
        <w:t>等での移動、別荘、親戚・知人宅での宿泊が考えられるからである。</w:t>
      </w:r>
      <w:r w:rsidR="007C7B69">
        <w:rPr>
          <w:rFonts w:hint="eastAsia"/>
        </w:rPr>
        <w:t>リオ</w:t>
      </w:r>
      <w:r>
        <w:rPr>
          <w:rFonts w:hint="eastAsia"/>
        </w:rPr>
        <w:t>デ</w:t>
      </w:r>
      <w:r w:rsidR="00F05CEA">
        <w:rPr>
          <w:rFonts w:hint="eastAsia"/>
        </w:rPr>
        <w:t>ジャネイロ</w:t>
      </w:r>
      <w:r>
        <w:rPr>
          <w:rFonts w:hint="eastAsia"/>
        </w:rPr>
        <w:t>の</w:t>
      </w:r>
      <w:r w:rsidR="007C7B69">
        <w:rPr>
          <w:rFonts w:hint="eastAsia"/>
        </w:rPr>
        <w:t>オリンピック</w:t>
      </w:r>
      <w:r w:rsidR="00F05CEA">
        <w:rPr>
          <w:rFonts w:hint="eastAsia"/>
        </w:rPr>
        <w:t>・パラリンピックにおける</w:t>
      </w:r>
      <w:r w:rsidR="007C7B69">
        <w:rPr>
          <w:rFonts w:hint="eastAsia"/>
        </w:rPr>
        <w:t>親戚・知人宅宿泊率は</w:t>
      </w:r>
      <w:r w:rsidR="00F05CEA" w:rsidRPr="0025368F">
        <w:rPr>
          <w:rFonts w:ascii="Times New Roman" w:hAnsi="Times New Roman" w:cs="Times New Roman"/>
        </w:rPr>
        <w:t>International</w:t>
      </w:r>
      <w:r w:rsidR="00F05CEA">
        <w:rPr>
          <w:rFonts w:hint="eastAsia"/>
        </w:rPr>
        <w:t>で</w:t>
      </w:r>
      <w:r w:rsidR="00F05CEA">
        <w:rPr>
          <w:rFonts w:hint="eastAsia"/>
        </w:rPr>
        <w:t>13.3</w:t>
      </w:r>
      <w:r w:rsidR="00F05CEA">
        <w:rPr>
          <w:rFonts w:hint="eastAsia"/>
        </w:rPr>
        <w:t>％</w:t>
      </w:r>
      <w:r>
        <w:rPr>
          <w:rFonts w:hint="eastAsia"/>
        </w:rPr>
        <w:t>、</w:t>
      </w:r>
      <w:r w:rsidR="00F05CEA" w:rsidRPr="0025368F">
        <w:rPr>
          <w:rFonts w:ascii="Times New Roman" w:hAnsi="Times New Roman" w:cs="Times New Roman"/>
        </w:rPr>
        <w:t>national</w:t>
      </w:r>
      <w:r w:rsidR="00F05CEA">
        <w:rPr>
          <w:rFonts w:hint="eastAsia"/>
        </w:rPr>
        <w:t>で</w:t>
      </w:r>
      <w:r w:rsidR="00F05CEA">
        <w:rPr>
          <w:rFonts w:hint="eastAsia"/>
        </w:rPr>
        <w:t>48.6</w:t>
      </w:r>
      <w:r w:rsidR="00F05CEA">
        <w:rPr>
          <w:rFonts w:hint="eastAsia"/>
        </w:rPr>
        <w:t>％、と高率になっている</w:t>
      </w:r>
      <w:r w:rsidR="00EB7D67" w:rsidRPr="00EB7D67">
        <w:rPr>
          <w:rFonts w:hint="eastAsia"/>
          <w:b/>
          <w:color w:val="FF0000"/>
          <w:vertAlign w:val="superscript"/>
        </w:rPr>
        <w:t>９</w:t>
      </w:r>
      <w:r w:rsidR="00EB7D67">
        <w:rPr>
          <w:rFonts w:hint="eastAsia"/>
        </w:rPr>
        <w:t>。</w:t>
      </w:r>
    </w:p>
    <w:p w:rsidR="00221866" w:rsidRDefault="00221866" w:rsidP="00221866">
      <w:pPr>
        <w:ind w:firstLineChars="100" w:firstLine="258"/>
        <w:jc w:val="left"/>
      </w:pPr>
      <w:r w:rsidRPr="0025368F">
        <w:rPr>
          <w:rFonts w:ascii="Times New Roman" w:hAnsi="Times New Roman" w:cs="Times New Roman"/>
        </w:rPr>
        <w:t>Airbnb</w:t>
      </w:r>
      <w:r w:rsidRPr="006E3A4A">
        <w:rPr>
          <w:rFonts w:hint="eastAsia"/>
        </w:rPr>
        <w:t>に代表される</w:t>
      </w:r>
      <w:r>
        <w:rPr>
          <w:rFonts w:hint="eastAsia"/>
        </w:rPr>
        <w:t>シェアリングエコノミーが世界中で話題になっている。スマホ</w:t>
      </w:r>
      <w:r w:rsidR="00D0538E">
        <w:rPr>
          <w:rFonts w:hint="eastAsia"/>
        </w:rPr>
        <w:t>・</w:t>
      </w:r>
      <w:r>
        <w:rPr>
          <w:rFonts w:hint="eastAsia"/>
        </w:rPr>
        <w:t>アプリを活用し、Ｐ２Ｐのビジネスモデルであるところに新味があるが、個人の家、部屋を活用する民宿自体は古くから存在する。日本ではこれを民宿といわず「民泊」として社会問題にしている。ひと頃までは観光研究者も農家民宿を好意的に研究課題に取り上げ、グリーンツーリズムの騎手的に取り扱っていた。日本でも独国の農村観光を手本に「</w:t>
      </w:r>
      <w:r w:rsidRPr="002C2258">
        <w:rPr>
          <w:rFonts w:hint="eastAsia"/>
        </w:rPr>
        <w:t>農山漁村滞在型余暇活動のための基盤整備の促進に関する法律</w:t>
      </w:r>
      <w:r>
        <w:rPr>
          <w:rFonts w:hint="eastAsia"/>
        </w:rPr>
        <w:t>」が制定されている。見事なぐらいにまで字句「観光」ではなく「農村滞在型余暇活動」とい</w:t>
      </w:r>
      <w:r w:rsidR="007E2A19">
        <w:rPr>
          <w:rFonts w:hint="eastAsia"/>
        </w:rPr>
        <w:t>う政策概念で出来上がっている。同時に、都市ではウィークリーマンション</w:t>
      </w:r>
      <w:r>
        <w:rPr>
          <w:rFonts w:hint="eastAsia"/>
        </w:rPr>
        <w:t>等が宿泊機能を持つものとして提供され始めていた。すでに今日の民泊がスタートしていたのであるが、スマホがなかっただけである。そもそも日本の旅館業法は「住」の機能を有する簡易宿所や下宿を規定しており、必ずしも「宿」の機能を持つホテル、旅館だけを規定するものではなかった。私は</w:t>
      </w:r>
      <w:r w:rsidR="00D91E4D">
        <w:rPr>
          <w:rFonts w:hint="eastAsia"/>
        </w:rPr>
        <w:t>この両者の接近現象を</w:t>
      </w:r>
      <w:r>
        <w:rPr>
          <w:rFonts w:hint="eastAsia"/>
        </w:rPr>
        <w:t>「住と宿の相対化」と</w:t>
      </w:r>
      <w:r w:rsidR="00D91E4D">
        <w:rPr>
          <w:rFonts w:hint="eastAsia"/>
        </w:rPr>
        <w:t>位置付けて</w:t>
      </w:r>
      <w:r w:rsidR="00EB7D67">
        <w:rPr>
          <w:rFonts w:hint="eastAsia"/>
        </w:rPr>
        <w:t>人流概念を提唱して</w:t>
      </w:r>
      <w:r>
        <w:rPr>
          <w:rFonts w:hint="eastAsia"/>
        </w:rPr>
        <w:t>い</w:t>
      </w:r>
      <w:r w:rsidR="00D91E4D">
        <w:rPr>
          <w:rFonts w:hint="eastAsia"/>
        </w:rPr>
        <w:t>る</w:t>
      </w:r>
      <w:r w:rsidR="00D91E4D" w:rsidRPr="00D91E4D">
        <w:rPr>
          <w:rFonts w:hint="eastAsia"/>
          <w:b/>
          <w:color w:val="FF0000"/>
          <w:vertAlign w:val="superscript"/>
        </w:rPr>
        <w:t>１０</w:t>
      </w:r>
      <w:r>
        <w:rPr>
          <w:rFonts w:hint="eastAsia"/>
        </w:rPr>
        <w:t>。</w:t>
      </w:r>
    </w:p>
    <w:p w:rsidR="00221866" w:rsidRDefault="00221866" w:rsidP="00221866">
      <w:pPr>
        <w:ind w:firstLineChars="100" w:firstLine="258"/>
        <w:jc w:val="left"/>
      </w:pPr>
      <w:r>
        <w:rPr>
          <w:rFonts w:hint="eastAsia"/>
        </w:rPr>
        <w:t>OECD</w:t>
      </w:r>
      <w:r>
        <w:rPr>
          <w:rFonts w:hint="eastAsia"/>
        </w:rPr>
        <w:t>の統計では</w:t>
      </w:r>
      <w:r w:rsidRPr="00D91E4D">
        <w:rPr>
          <w:rFonts w:ascii="Times New Roman" w:hAnsi="Times New Roman" w:cs="Times New Roman"/>
        </w:rPr>
        <w:t>accommodation</w:t>
      </w:r>
      <w:r w:rsidRPr="00EC6709">
        <w:rPr>
          <w:rFonts w:hint="eastAsia"/>
        </w:rPr>
        <w:t>の</w:t>
      </w:r>
      <w:r>
        <w:rPr>
          <w:rFonts w:hint="eastAsia"/>
        </w:rPr>
        <w:t>種類を、</w:t>
      </w:r>
      <w:r w:rsidRPr="00D91E4D">
        <w:rPr>
          <w:rFonts w:ascii="Times New Roman" w:hAnsi="Times New Roman" w:cs="Times New Roman"/>
          <w:color w:val="000000"/>
          <w:kern w:val="0"/>
          <w:szCs w:val="21"/>
        </w:rPr>
        <w:t>Hotels and similar establishments</w:t>
      </w:r>
      <w:r w:rsidRPr="00D91E4D">
        <w:rPr>
          <w:rFonts w:ascii="Times New Roman" w:hAnsi="Times New Roman" w:cs="Times New Roman"/>
          <w:color w:val="000000"/>
          <w:kern w:val="0"/>
          <w:szCs w:val="21"/>
        </w:rPr>
        <w:t>（</w:t>
      </w:r>
      <w:r w:rsidRPr="00D91E4D">
        <w:rPr>
          <w:rFonts w:ascii="Times New Roman" w:hAnsi="Times New Roman" w:cs="Times New Roman"/>
          <w:szCs w:val="21"/>
        </w:rPr>
        <w:t>Hotels, motels and resorts</w:t>
      </w:r>
      <w:r w:rsidRPr="00D91E4D">
        <w:rPr>
          <w:rFonts w:ascii="Times New Roman" w:hAnsi="Times New Roman" w:cs="Times New Roman"/>
          <w:szCs w:val="21"/>
        </w:rPr>
        <w:t>）、</w:t>
      </w:r>
      <w:r w:rsidRPr="00D91E4D">
        <w:rPr>
          <w:rFonts w:ascii="Times New Roman" w:hAnsi="Times New Roman" w:cs="Times New Roman"/>
          <w:color w:val="000000"/>
          <w:kern w:val="0"/>
          <w:szCs w:val="21"/>
        </w:rPr>
        <w:t>Specialized establishments</w:t>
      </w:r>
      <w:r w:rsidRPr="00D91E4D">
        <w:rPr>
          <w:rFonts w:ascii="Times New Roman" w:hAnsi="Times New Roman" w:cs="Times New Roman"/>
          <w:color w:val="000000"/>
          <w:kern w:val="0"/>
          <w:szCs w:val="21"/>
        </w:rPr>
        <w:t>（</w:t>
      </w:r>
      <w:r w:rsidRPr="00D91E4D">
        <w:rPr>
          <w:rFonts w:ascii="Times New Roman" w:hAnsi="Times New Roman" w:cs="Times New Roman"/>
          <w:szCs w:val="21"/>
        </w:rPr>
        <w:t>Caravan parks and commercial camping grounds</w:t>
      </w:r>
      <w:r w:rsidRPr="00D91E4D">
        <w:rPr>
          <w:rFonts w:ascii="Times New Roman" w:hAnsi="Times New Roman" w:cs="Times New Roman"/>
          <w:szCs w:val="21"/>
        </w:rPr>
        <w:t>）、</w:t>
      </w:r>
      <w:r w:rsidRPr="00D91E4D">
        <w:rPr>
          <w:rFonts w:ascii="Times New Roman" w:hAnsi="Times New Roman" w:cs="Times New Roman"/>
          <w:color w:val="000000"/>
          <w:kern w:val="0"/>
          <w:szCs w:val="21"/>
        </w:rPr>
        <w:t xml:space="preserve">Other collective </w:t>
      </w:r>
      <w:r w:rsidRPr="00D91E4D">
        <w:rPr>
          <w:rFonts w:ascii="Times New Roman" w:hAnsi="Times New Roman" w:cs="Times New Roman"/>
          <w:color w:val="000000"/>
          <w:kern w:val="0"/>
          <w:szCs w:val="21"/>
        </w:rPr>
        <w:lastRenderedPageBreak/>
        <w:t>establishments</w:t>
      </w:r>
      <w:r w:rsidRPr="00D91E4D">
        <w:rPr>
          <w:rFonts w:ascii="Times New Roman" w:hAnsi="Times New Roman" w:cs="Times New Roman"/>
          <w:color w:val="000000"/>
          <w:kern w:val="0"/>
          <w:szCs w:val="21"/>
        </w:rPr>
        <w:t>（</w:t>
      </w:r>
      <w:r w:rsidRPr="00D91E4D">
        <w:rPr>
          <w:rFonts w:ascii="Times New Roman" w:hAnsi="Times New Roman" w:cs="Times New Roman"/>
          <w:szCs w:val="21"/>
        </w:rPr>
        <w:t>Rented houses, apartments, flats and units</w:t>
      </w:r>
      <w:r w:rsidRPr="00D91E4D">
        <w:rPr>
          <w:rFonts w:ascii="Times New Roman" w:hAnsi="Times New Roman" w:cs="Times New Roman"/>
          <w:szCs w:val="21"/>
        </w:rPr>
        <w:t>）</w:t>
      </w:r>
      <w:r>
        <w:rPr>
          <w:rFonts w:asciiTheme="minorEastAsia" w:hAnsiTheme="minorEastAsia" w:hint="eastAsia"/>
          <w:szCs w:val="21"/>
        </w:rPr>
        <w:t>及び</w:t>
      </w:r>
      <w:r w:rsidRPr="00D91E4D">
        <w:rPr>
          <w:rFonts w:ascii="Times New Roman" w:hAnsi="Times New Roman" w:cs="Times New Roman"/>
          <w:color w:val="000000"/>
          <w:kern w:val="0"/>
          <w:szCs w:val="21"/>
        </w:rPr>
        <w:t>Private accommodation</w:t>
      </w:r>
      <w:r w:rsidRPr="00D91E4D">
        <w:rPr>
          <w:rFonts w:ascii="Times New Roman" w:hAnsi="Times New Roman" w:cs="Times New Roman"/>
          <w:color w:val="000000"/>
          <w:kern w:val="0"/>
          <w:szCs w:val="21"/>
        </w:rPr>
        <w:t>（</w:t>
      </w:r>
      <w:r w:rsidRPr="00D91E4D">
        <w:rPr>
          <w:rFonts w:ascii="Times New Roman" w:hAnsi="Times New Roman" w:cs="Times New Roman"/>
          <w:szCs w:val="21"/>
        </w:rPr>
        <w:t>Guesthouse, bed and breakfast</w:t>
      </w:r>
      <w:r w:rsidRPr="00D91E4D">
        <w:rPr>
          <w:rFonts w:ascii="Times New Roman" w:hAnsi="Times New Roman" w:cs="Times New Roman"/>
          <w:szCs w:val="21"/>
        </w:rPr>
        <w:t>）</w:t>
      </w:r>
      <w:r>
        <w:rPr>
          <w:rFonts w:asciiTheme="minorEastAsia" w:hAnsiTheme="minorEastAsia" w:hint="eastAsia"/>
          <w:szCs w:val="21"/>
        </w:rPr>
        <w:t>の</w:t>
      </w:r>
      <w:r>
        <w:rPr>
          <w:rFonts w:hint="eastAsia"/>
        </w:rPr>
        <w:t>４つに</w:t>
      </w:r>
      <w:r w:rsidRPr="00B9394D">
        <w:rPr>
          <w:rFonts w:hint="eastAsia"/>
        </w:rPr>
        <w:t>分類</w:t>
      </w:r>
      <w:r>
        <w:rPr>
          <w:rFonts w:hint="eastAsia"/>
        </w:rPr>
        <w:t>する。</w:t>
      </w:r>
      <w:r w:rsidRPr="00D91E4D">
        <w:rPr>
          <w:rFonts w:ascii="Times New Roman" w:hAnsi="Times New Roman" w:cs="Times New Roman"/>
          <w:color w:val="000000"/>
          <w:kern w:val="0"/>
          <w:szCs w:val="21"/>
        </w:rPr>
        <w:t>Private accommodation</w:t>
      </w:r>
      <w:r>
        <w:rPr>
          <w:rFonts w:asciiTheme="minorEastAsia" w:hAnsiTheme="minorEastAsia" w:cs="ＭＳ Ｐゴシック" w:hint="eastAsia"/>
          <w:color w:val="000000"/>
          <w:kern w:val="0"/>
          <w:szCs w:val="21"/>
        </w:rPr>
        <w:t>というカテゴリーがホテルとは区別されている</w:t>
      </w:r>
      <w:r w:rsidR="00D91E4D">
        <w:rPr>
          <w:rFonts w:asciiTheme="minorEastAsia" w:hAnsiTheme="minorEastAsia" w:cs="ＭＳ Ｐゴシック" w:hint="eastAsia"/>
          <w:color w:val="000000"/>
          <w:kern w:val="0"/>
          <w:szCs w:val="21"/>
        </w:rPr>
        <w:t>のである</w:t>
      </w:r>
      <w:r>
        <w:rPr>
          <w:rFonts w:asciiTheme="minorEastAsia" w:hAnsiTheme="minorEastAsia" w:cs="ＭＳ Ｐゴシック" w:hint="eastAsia"/>
          <w:color w:val="000000"/>
          <w:kern w:val="0"/>
          <w:szCs w:val="21"/>
        </w:rPr>
        <w:t>。この</w:t>
      </w:r>
      <w:r w:rsidRPr="00D91E4D">
        <w:rPr>
          <w:rFonts w:ascii="Times New Roman" w:hAnsi="Times New Roman" w:cs="Times New Roman"/>
        </w:rPr>
        <w:t>Private accommodation</w:t>
      </w:r>
      <w:r w:rsidRPr="00EC6709">
        <w:rPr>
          <w:rFonts w:asciiTheme="minorEastAsia" w:hAnsiTheme="minorEastAsia" w:hint="eastAsia"/>
        </w:rPr>
        <w:t>を、</w:t>
      </w:r>
      <w:r w:rsidRPr="00D91E4D">
        <w:rPr>
          <w:rFonts w:ascii="Times New Roman" w:hAnsi="Times New Roman" w:cs="Times New Roman"/>
        </w:rPr>
        <w:t>Nights in all types of accommodation</w:t>
      </w:r>
      <w:r w:rsidRPr="00EC6709">
        <w:rPr>
          <w:rFonts w:asciiTheme="minorEastAsia" w:hAnsiTheme="minorEastAsia" w:hint="eastAsia"/>
        </w:rPr>
        <w:t>で除した数字（</w:t>
      </w:r>
      <w:r w:rsidR="00B54702">
        <w:rPr>
          <w:rFonts w:asciiTheme="minorEastAsia" w:hAnsiTheme="minorEastAsia" w:hint="eastAsia"/>
        </w:rPr>
        <w:t>％</w:t>
      </w:r>
      <w:r>
        <w:rPr>
          <w:rFonts w:asciiTheme="minorEastAsia" w:hAnsiTheme="minorEastAsia" w:hint="eastAsia"/>
        </w:rPr>
        <w:t>）を民宿</w:t>
      </w:r>
      <w:r w:rsidRPr="00EC6709">
        <w:rPr>
          <w:rFonts w:asciiTheme="minorEastAsia" w:hAnsiTheme="minorEastAsia" w:hint="eastAsia"/>
        </w:rPr>
        <w:t>利用率と</w:t>
      </w:r>
      <w:r w:rsidR="00D91E4D">
        <w:rPr>
          <w:rFonts w:asciiTheme="minorEastAsia" w:hAnsiTheme="minorEastAsia" w:hint="eastAsia"/>
        </w:rPr>
        <w:t>考え</w:t>
      </w:r>
      <w:r w:rsidR="00EB7D67">
        <w:rPr>
          <w:rFonts w:asciiTheme="minorEastAsia" w:hAnsiTheme="minorEastAsia" w:hint="eastAsia"/>
        </w:rPr>
        <w:t>て評価したものが表</w:t>
      </w:r>
      <w:r w:rsidR="00B54702">
        <w:rPr>
          <w:rFonts w:asciiTheme="minorEastAsia" w:hAnsiTheme="minorEastAsia" w:hint="eastAsia"/>
        </w:rPr>
        <w:t>３－６</w:t>
      </w:r>
      <w:r w:rsidR="00EB7D67">
        <w:rPr>
          <w:rFonts w:asciiTheme="minorEastAsia" w:hAnsiTheme="minorEastAsia" w:hint="eastAsia"/>
        </w:rPr>
        <w:t>である</w:t>
      </w:r>
      <w:r w:rsidRPr="00EC6709">
        <w:rPr>
          <w:rFonts w:asciiTheme="minorEastAsia" w:hAnsiTheme="minorEastAsia" w:hint="eastAsia"/>
        </w:rPr>
        <w:t>。主要</w:t>
      </w:r>
      <w:r>
        <w:rPr>
          <w:rFonts w:hint="eastAsia"/>
        </w:rPr>
        <w:t>観光地であるギリシャ、クロアチア、スペイン、イタリア、マルタ等を含め多くの地域において、国民が国内旅行をする場合はホテル等を利用するよりも、民宿を利用していることがうかがえる。また、外客が民宿を利用する場合においても、スペイン、デンマーク、クロアチアでは高利用率になっている。欧州地区では、居住者が旅行を行う場合、国外、国内を意識する度合いが低いとの仮説に立てば、民宿利用に対する意識も違いがないはずであり、その結果が表</w:t>
      </w:r>
      <w:r w:rsidR="00D91E4D">
        <w:rPr>
          <w:rFonts w:hint="eastAsia"/>
        </w:rPr>
        <w:t>３－６</w:t>
      </w:r>
      <w:r>
        <w:rPr>
          <w:rFonts w:hint="eastAsia"/>
        </w:rPr>
        <w:t>において同じ傾向を示す形で表れているのであろう。民宿が国内用</w:t>
      </w:r>
      <w:r w:rsidR="00D91E4D">
        <w:rPr>
          <w:rFonts w:hint="eastAsia"/>
        </w:rPr>
        <w:t>あるいは外客用</w:t>
      </w:r>
      <w:r>
        <w:rPr>
          <w:rFonts w:hint="eastAsia"/>
        </w:rPr>
        <w:t>に整備されている結果、外客</w:t>
      </w:r>
      <w:r w:rsidR="00D91E4D">
        <w:rPr>
          <w:rFonts w:hint="eastAsia"/>
        </w:rPr>
        <w:t>も国内客も</w:t>
      </w:r>
      <w:r w:rsidR="00B54702">
        <w:rPr>
          <w:rFonts w:hint="eastAsia"/>
        </w:rPr>
        <w:t>状況に応じて</w:t>
      </w:r>
      <w:r>
        <w:rPr>
          <w:rFonts w:hint="eastAsia"/>
        </w:rPr>
        <w:t>利用するという循環になる</w:t>
      </w:r>
      <w:r w:rsidR="00D91E4D">
        <w:rPr>
          <w:rFonts w:hint="eastAsia"/>
        </w:rPr>
        <w:t>のである</w:t>
      </w:r>
      <w:r>
        <w:rPr>
          <w:rFonts w:hint="eastAsia"/>
        </w:rPr>
        <w:t>。</w:t>
      </w:r>
    </w:p>
    <w:p w:rsidR="00D91E4D" w:rsidRDefault="00D91E4D" w:rsidP="00221866">
      <w:pPr>
        <w:ind w:firstLineChars="100" w:firstLine="258"/>
        <w:jc w:val="left"/>
      </w:pPr>
    </w:p>
    <w:p w:rsidR="007C7B69" w:rsidRDefault="00D91E4D" w:rsidP="002E2FC1">
      <w:r w:rsidRPr="00D91E4D">
        <w:rPr>
          <w:noProof/>
        </w:rPr>
        <w:drawing>
          <wp:inline distT="0" distB="0" distL="0" distR="0">
            <wp:extent cx="4438650" cy="1756881"/>
            <wp:effectExtent l="0" t="0" r="0" b="0"/>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45610" cy="1759636"/>
                    </a:xfrm>
                    <a:prstGeom prst="rect">
                      <a:avLst/>
                    </a:prstGeom>
                    <a:noFill/>
                    <a:ln>
                      <a:noFill/>
                    </a:ln>
                  </pic:spPr>
                </pic:pic>
              </a:graphicData>
            </a:graphic>
          </wp:inline>
        </w:drawing>
      </w:r>
    </w:p>
    <w:p w:rsidR="00D91E4D" w:rsidRDefault="00D91E4D" w:rsidP="002E2FC1"/>
    <w:p w:rsidR="00F05CEA" w:rsidRPr="00D91E4D" w:rsidRDefault="00CA7748" w:rsidP="002E2FC1">
      <w:pPr>
        <w:rPr>
          <w:b/>
        </w:rPr>
      </w:pPr>
      <w:r w:rsidRPr="00D91E4D">
        <w:rPr>
          <w:rFonts w:hint="eastAsia"/>
          <w:b/>
        </w:rPr>
        <w:t xml:space="preserve">Ⅸ　</w:t>
      </w:r>
      <w:r w:rsidR="001170F6" w:rsidRPr="00D91E4D">
        <w:rPr>
          <w:rFonts w:hint="eastAsia"/>
          <w:b/>
        </w:rPr>
        <w:t>旅行目的</w:t>
      </w:r>
      <w:r w:rsidR="00F05CEA" w:rsidRPr="00D91E4D">
        <w:rPr>
          <w:rFonts w:hint="eastAsia"/>
          <w:b/>
        </w:rPr>
        <w:t xml:space="preserve">　</w:t>
      </w:r>
      <w:r w:rsidR="001170F6" w:rsidRPr="00D91E4D">
        <w:rPr>
          <w:rFonts w:hint="eastAsia"/>
          <w:b/>
        </w:rPr>
        <w:t>～</w:t>
      </w:r>
      <w:r w:rsidR="00F05CEA" w:rsidRPr="00D91E4D">
        <w:rPr>
          <w:rFonts w:hint="eastAsia"/>
          <w:b/>
        </w:rPr>
        <w:t>観光</w:t>
      </w:r>
      <w:r w:rsidR="00A72AEE" w:rsidRPr="00D91E4D">
        <w:rPr>
          <w:rFonts w:hint="eastAsia"/>
          <w:b/>
        </w:rPr>
        <w:t>と</w:t>
      </w:r>
      <w:r w:rsidR="00FA6B14" w:rsidRPr="007267E4">
        <w:t>Visiting</w:t>
      </w:r>
      <w:r w:rsidR="00FA6B14">
        <w:t xml:space="preserve"> </w:t>
      </w:r>
      <w:r w:rsidR="00FA6B14" w:rsidRPr="007267E4">
        <w:t>friends</w:t>
      </w:r>
      <w:r w:rsidR="00FA6B14">
        <w:t xml:space="preserve"> </w:t>
      </w:r>
      <w:r w:rsidR="00FA6B14" w:rsidRPr="007267E4">
        <w:t>and relatives</w:t>
      </w:r>
      <w:r w:rsidR="00FA6B14">
        <w:rPr>
          <w:rFonts w:hint="eastAsia"/>
        </w:rPr>
        <w:t>“</w:t>
      </w:r>
      <w:r w:rsidR="00FA6B14">
        <w:rPr>
          <w:rFonts w:hint="eastAsia"/>
        </w:rPr>
        <w:t>VFR</w:t>
      </w:r>
      <w:r w:rsidR="00FA6B14">
        <w:rPr>
          <w:rFonts w:hint="eastAsia"/>
        </w:rPr>
        <w:t>”</w:t>
      </w:r>
      <w:r w:rsidR="001170F6" w:rsidRPr="00D91E4D">
        <w:rPr>
          <w:rFonts w:hint="eastAsia"/>
          <w:b/>
        </w:rPr>
        <w:t>～</w:t>
      </w:r>
    </w:p>
    <w:p w:rsidR="00A72AEE" w:rsidRPr="00D91E4D" w:rsidRDefault="001170F6" w:rsidP="00A72AEE">
      <w:pPr>
        <w:rPr>
          <w:b/>
        </w:rPr>
      </w:pPr>
      <w:r w:rsidRPr="00D91E4D">
        <w:rPr>
          <w:rFonts w:hint="eastAsia"/>
          <w:b/>
        </w:rPr>
        <w:t xml:space="preserve">１　</w:t>
      </w:r>
      <w:r w:rsidR="00DC6C9D" w:rsidRPr="00D91E4D">
        <w:rPr>
          <w:rFonts w:hint="eastAsia"/>
          <w:b/>
        </w:rPr>
        <w:t>観光目的</w:t>
      </w:r>
    </w:p>
    <w:p w:rsidR="002E2FC1" w:rsidRDefault="00DC6C9D" w:rsidP="00D91E4D">
      <w:pPr>
        <w:ind w:firstLineChars="100" w:firstLine="258"/>
        <w:rPr>
          <w:noProof/>
        </w:rPr>
      </w:pPr>
      <w:r>
        <w:rPr>
          <w:rFonts w:hint="eastAsia"/>
          <w:noProof/>
        </w:rPr>
        <w:t>観光活動は、</w:t>
      </w:r>
      <w:r w:rsidR="00B54702">
        <w:rPr>
          <w:rFonts w:hint="eastAsia"/>
          <w:noProof/>
        </w:rPr>
        <w:t>「たのしみ」という</w:t>
      </w:r>
      <w:r>
        <w:rPr>
          <w:rFonts w:hint="eastAsia"/>
          <w:noProof/>
        </w:rPr>
        <w:t>主観的な概念を中心とするとするところから、客観的把握が困難であり、</w:t>
      </w:r>
      <w:r w:rsidR="00296B5E">
        <w:rPr>
          <w:rFonts w:hint="eastAsia"/>
          <w:noProof/>
        </w:rPr>
        <w:t>統計を取るためには</w:t>
      </w:r>
      <w:r>
        <w:rPr>
          <w:rFonts w:hint="eastAsia"/>
          <w:noProof/>
        </w:rPr>
        <w:t>業務活動を含めたヒトの移動を把握することに収斂せざるを得ない。</w:t>
      </w:r>
      <w:r w:rsidR="00305F03" w:rsidRPr="00296B5E">
        <w:rPr>
          <w:rFonts w:ascii="Times New Roman" w:hAnsi="Times New Roman" w:cs="Times New Roman"/>
          <w:noProof/>
        </w:rPr>
        <w:t>UNWTO</w:t>
      </w:r>
      <w:r w:rsidR="00305F03">
        <w:rPr>
          <w:rFonts w:hint="eastAsia"/>
          <w:noProof/>
        </w:rPr>
        <w:t>で</w:t>
      </w:r>
      <w:r w:rsidR="00296B5E">
        <w:rPr>
          <w:rFonts w:hint="eastAsia"/>
          <w:noProof/>
        </w:rPr>
        <w:t>も</w:t>
      </w:r>
      <w:r w:rsidR="00305F03">
        <w:rPr>
          <w:rFonts w:hint="eastAsia"/>
        </w:rPr>
        <w:t>24</w:t>
      </w:r>
      <w:r w:rsidR="00305F03">
        <w:rPr>
          <w:rFonts w:hint="eastAsia"/>
        </w:rPr>
        <w:t>時間・</w:t>
      </w:r>
      <w:r w:rsidR="00305F03">
        <w:rPr>
          <w:rFonts w:hint="eastAsia"/>
        </w:rPr>
        <w:t>365</w:t>
      </w:r>
      <w:r w:rsidR="00305F03">
        <w:rPr>
          <w:rFonts w:hint="eastAsia"/>
        </w:rPr>
        <w:t>日ルールによるヒトの移動に関わる統計処理が行われている。</w:t>
      </w:r>
      <w:r w:rsidR="00B54702">
        <w:rPr>
          <w:rFonts w:ascii="Times New Roman" w:hAnsi="Times New Roman" w:cs="Times New Roman" w:hint="eastAsia"/>
          <w:noProof/>
        </w:rPr>
        <w:t xml:space="preserve"> </w:t>
      </w:r>
      <w:r w:rsidR="00B54702">
        <w:rPr>
          <w:rFonts w:ascii="Times New Roman" w:hAnsi="Times New Roman" w:cs="Times New Roman" w:hint="eastAsia"/>
          <w:noProof/>
        </w:rPr>
        <w:lastRenderedPageBreak/>
        <w:t>“</w:t>
      </w:r>
      <w:r w:rsidRPr="00296B5E">
        <w:rPr>
          <w:rFonts w:ascii="Times New Roman" w:hAnsi="Times New Roman" w:cs="Times New Roman"/>
          <w:color w:val="000000"/>
          <w:sz w:val="22"/>
        </w:rPr>
        <w:t>Leisure Purpose Trips</w:t>
      </w:r>
      <w:r w:rsidR="00B54702">
        <w:rPr>
          <w:rFonts w:ascii="Times New Roman" w:hAnsi="Times New Roman" w:cs="Times New Roman" w:hint="eastAsia"/>
          <w:color w:val="000000"/>
          <w:sz w:val="22"/>
        </w:rPr>
        <w:t>”（</w:t>
      </w:r>
      <w:r w:rsidR="00B54702" w:rsidRPr="00296B5E">
        <w:rPr>
          <w:rFonts w:ascii="Times New Roman" w:hAnsi="Times New Roman" w:cs="Times New Roman"/>
          <w:noProof/>
        </w:rPr>
        <w:t>LPO</w:t>
      </w:r>
      <w:r w:rsidR="00B54702">
        <w:rPr>
          <w:rFonts w:ascii="Times New Roman" w:hAnsi="Times New Roman" w:cs="Times New Roman" w:hint="eastAsia"/>
          <w:color w:val="000000"/>
          <w:sz w:val="22"/>
        </w:rPr>
        <w:t>）</w:t>
      </w:r>
      <w:r>
        <w:rPr>
          <w:rFonts w:hint="eastAsia"/>
          <w:color w:val="000000"/>
          <w:sz w:val="22"/>
        </w:rPr>
        <w:t>の統計</w:t>
      </w:r>
      <w:r w:rsidR="00305F03">
        <w:rPr>
          <w:rFonts w:hint="eastAsia"/>
          <w:color w:val="000000"/>
          <w:sz w:val="22"/>
        </w:rPr>
        <w:t>が</w:t>
      </w:r>
      <w:r>
        <w:rPr>
          <w:rFonts w:hint="eastAsia"/>
          <w:color w:val="000000"/>
          <w:sz w:val="22"/>
        </w:rPr>
        <w:t>作成</w:t>
      </w:r>
      <w:r w:rsidR="00305F03">
        <w:rPr>
          <w:rFonts w:hint="eastAsia"/>
          <w:color w:val="000000"/>
          <w:sz w:val="22"/>
        </w:rPr>
        <w:t>され</w:t>
      </w:r>
      <w:r>
        <w:rPr>
          <w:rFonts w:hint="eastAsia"/>
          <w:color w:val="000000"/>
          <w:sz w:val="22"/>
        </w:rPr>
        <w:t>ることもあるが、</w:t>
      </w:r>
      <w:r w:rsidR="00B54702">
        <w:rPr>
          <w:rFonts w:ascii="Times New Roman" w:hAnsi="Times New Roman" w:cs="Times New Roman" w:hint="eastAsia"/>
          <w:color w:val="000000"/>
          <w:sz w:val="22"/>
        </w:rPr>
        <w:t>“</w:t>
      </w:r>
      <w:r w:rsidRPr="00296B5E">
        <w:rPr>
          <w:rFonts w:ascii="Times New Roman" w:hAnsi="Times New Roman" w:cs="Times New Roman"/>
          <w:color w:val="000000"/>
          <w:sz w:val="22"/>
        </w:rPr>
        <w:t>All Purpose Trips</w:t>
      </w:r>
      <w:r w:rsidR="00B54702">
        <w:rPr>
          <w:rFonts w:ascii="Times New Roman" w:hAnsi="Times New Roman" w:cs="Times New Roman" w:hint="eastAsia"/>
          <w:color w:val="000000"/>
          <w:sz w:val="22"/>
        </w:rPr>
        <w:t>”（</w:t>
      </w:r>
      <w:r w:rsidR="00B54702" w:rsidRPr="00296B5E">
        <w:rPr>
          <w:rFonts w:ascii="Times New Roman" w:hAnsi="Times New Roman" w:cs="Times New Roman"/>
          <w:color w:val="000000"/>
          <w:sz w:val="22"/>
        </w:rPr>
        <w:t>AP</w:t>
      </w:r>
      <w:r w:rsidRPr="00296B5E">
        <w:rPr>
          <w:rFonts w:ascii="Times New Roman" w:hAnsi="Times New Roman" w:cs="Times New Roman"/>
          <w:color w:val="000000"/>
          <w:sz w:val="22"/>
        </w:rPr>
        <w:t>）</w:t>
      </w:r>
      <w:r>
        <w:rPr>
          <w:rFonts w:hint="eastAsia"/>
          <w:color w:val="000000"/>
          <w:sz w:val="22"/>
        </w:rPr>
        <w:t>と併用しないと国際比較</w:t>
      </w:r>
      <w:r w:rsidR="00B54702">
        <w:rPr>
          <w:rFonts w:hint="eastAsia"/>
          <w:color w:val="000000"/>
          <w:sz w:val="22"/>
        </w:rPr>
        <w:t>等</w:t>
      </w:r>
      <w:r>
        <w:rPr>
          <w:rFonts w:hint="eastAsia"/>
          <w:color w:val="000000"/>
          <w:sz w:val="22"/>
        </w:rPr>
        <w:t>が困難であることから、</w:t>
      </w:r>
      <w:r w:rsidRPr="00296B5E">
        <w:rPr>
          <w:rFonts w:ascii="Times New Roman" w:hAnsi="Times New Roman" w:cs="Times New Roman"/>
          <w:color w:val="000000"/>
          <w:sz w:val="22"/>
        </w:rPr>
        <w:t>UNWTO</w:t>
      </w:r>
      <w:r>
        <w:rPr>
          <w:rFonts w:hint="eastAsia"/>
          <w:color w:val="000000"/>
          <w:sz w:val="22"/>
        </w:rPr>
        <w:t>は</w:t>
      </w:r>
      <w:r w:rsidRPr="00296B5E">
        <w:rPr>
          <w:rFonts w:ascii="Times New Roman" w:hAnsi="Times New Roman" w:cs="Times New Roman"/>
          <w:color w:val="000000"/>
          <w:sz w:val="22"/>
        </w:rPr>
        <w:t>AP</w:t>
      </w:r>
      <w:r>
        <w:rPr>
          <w:rFonts w:hint="eastAsia"/>
          <w:color w:val="000000"/>
          <w:sz w:val="22"/>
        </w:rPr>
        <w:t>を採用している</w:t>
      </w:r>
      <w:r w:rsidR="00305F03">
        <w:rPr>
          <w:rFonts w:hint="eastAsia"/>
          <w:color w:val="000000"/>
          <w:sz w:val="22"/>
        </w:rPr>
        <w:t>のである</w:t>
      </w:r>
      <w:r>
        <w:rPr>
          <w:rFonts w:hint="eastAsia"/>
          <w:color w:val="000000"/>
          <w:sz w:val="22"/>
        </w:rPr>
        <w:t>。</w:t>
      </w:r>
      <w:r>
        <w:rPr>
          <w:rFonts w:hint="eastAsia"/>
          <w:noProof/>
        </w:rPr>
        <w:t>従って正確には観光概念である「「楽しみ」のための旅」に限定されない「人流」が字句としては適切であると</w:t>
      </w:r>
      <w:r w:rsidR="0078074A">
        <w:rPr>
          <w:rFonts w:hint="eastAsia"/>
          <w:noProof/>
        </w:rPr>
        <w:t>判断して本稿でも人流を併用している</w:t>
      </w:r>
      <w:r w:rsidR="0078074A" w:rsidRPr="00296B5E">
        <w:rPr>
          <w:rFonts w:hint="eastAsia"/>
          <w:b/>
          <w:noProof/>
          <w:color w:val="FF0000"/>
          <w:vertAlign w:val="superscript"/>
        </w:rPr>
        <w:t>３</w:t>
      </w:r>
      <w:r w:rsidR="0078074A">
        <w:rPr>
          <w:rFonts w:hint="eastAsia"/>
          <w:noProof/>
        </w:rPr>
        <w:t>。</w:t>
      </w:r>
    </w:p>
    <w:p w:rsidR="00B54702" w:rsidRDefault="00B54702" w:rsidP="00D91E4D">
      <w:pPr>
        <w:ind w:firstLineChars="100" w:firstLine="258"/>
      </w:pPr>
    </w:p>
    <w:p w:rsidR="00A72AEE" w:rsidRDefault="00B54702" w:rsidP="00A72AEE">
      <w:pPr>
        <w:rPr>
          <w:noProof/>
        </w:rPr>
      </w:pPr>
      <w:r w:rsidRPr="00B54702">
        <w:rPr>
          <w:noProof/>
        </w:rPr>
        <w:drawing>
          <wp:inline distT="0" distB="0" distL="0" distR="0">
            <wp:extent cx="5400040" cy="1998293"/>
            <wp:effectExtent l="0" t="0" r="0" b="254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00040" cy="1998293"/>
                    </a:xfrm>
                    <a:prstGeom prst="rect">
                      <a:avLst/>
                    </a:prstGeom>
                    <a:noFill/>
                    <a:ln>
                      <a:noFill/>
                    </a:ln>
                  </pic:spPr>
                </pic:pic>
              </a:graphicData>
            </a:graphic>
          </wp:inline>
        </w:drawing>
      </w:r>
    </w:p>
    <w:p w:rsidR="00296B5E" w:rsidRDefault="00296B5E" w:rsidP="00A72AEE">
      <w:pPr>
        <w:ind w:firstLineChars="100" w:firstLine="258"/>
        <w:rPr>
          <w:noProof/>
        </w:rPr>
      </w:pPr>
    </w:p>
    <w:p w:rsidR="00A72AEE" w:rsidRDefault="00A72AEE" w:rsidP="00A72AEE">
      <w:pPr>
        <w:ind w:firstLineChars="100" w:firstLine="258"/>
        <w:rPr>
          <w:noProof/>
        </w:rPr>
      </w:pPr>
      <w:r>
        <w:rPr>
          <w:rFonts w:hint="eastAsia"/>
          <w:noProof/>
        </w:rPr>
        <w:t>ロシアでは、</w:t>
      </w:r>
      <w:r w:rsidR="00305F03">
        <w:rPr>
          <w:rFonts w:hint="eastAsia"/>
          <w:noProof/>
        </w:rPr>
        <w:t>観光目的の訪問者数を公表している（表</w:t>
      </w:r>
      <w:r w:rsidR="00296B5E">
        <w:rPr>
          <w:rFonts w:hint="eastAsia"/>
          <w:noProof/>
        </w:rPr>
        <w:t>３－７</w:t>
      </w:r>
      <w:r w:rsidR="00305F03">
        <w:rPr>
          <w:rFonts w:hint="eastAsia"/>
          <w:noProof/>
        </w:rPr>
        <w:t>）。また</w:t>
      </w:r>
      <w:r>
        <w:rPr>
          <w:rFonts w:hint="eastAsia"/>
          <w:noProof/>
        </w:rPr>
        <w:t>旧ソ連国、東欧諸国との人流数を統計に含めない処理をして発表しているところから</w:t>
      </w:r>
      <w:r w:rsidRPr="00B54702">
        <w:rPr>
          <w:rFonts w:hint="eastAsia"/>
          <w:noProof/>
        </w:rPr>
        <w:t>、</w:t>
      </w:r>
      <w:r w:rsidRPr="00B54702">
        <w:rPr>
          <w:rFonts w:ascii="Times New Roman" w:hAnsi="Times New Roman" w:cs="Times New Roman"/>
          <w:noProof/>
        </w:rPr>
        <w:t>UNWTO</w:t>
      </w:r>
      <w:r>
        <w:rPr>
          <w:rFonts w:hint="eastAsia"/>
          <w:noProof/>
        </w:rPr>
        <w:t>の統計資料とは大きく異なる。国籍の取扱も同様に複雑で</w:t>
      </w:r>
      <w:r w:rsidR="00305F03">
        <w:rPr>
          <w:rFonts w:hint="eastAsia"/>
          <w:noProof/>
        </w:rPr>
        <w:t>あり</w:t>
      </w:r>
      <w:r>
        <w:rPr>
          <w:rFonts w:hint="eastAsia"/>
          <w:noProof/>
        </w:rPr>
        <w:t>、ロシアの入国統計では無国籍者が</w:t>
      </w:r>
      <w:r>
        <w:rPr>
          <w:rFonts w:hint="eastAsia"/>
          <w:noProof/>
        </w:rPr>
        <w:t>35</w:t>
      </w:r>
      <w:r>
        <w:rPr>
          <w:rFonts w:hint="eastAsia"/>
          <w:noProof/>
        </w:rPr>
        <w:t>万人計上されている。ソ連邦時代には国内移動であり問題がなかった者なのであろう。</w:t>
      </w:r>
    </w:p>
    <w:p w:rsidR="00296B5E" w:rsidRDefault="00A72AEE" w:rsidP="00A226A5">
      <w:pPr>
        <w:rPr>
          <w:rFonts w:ascii="Times New Roman" w:hAnsi="Times New Roman" w:cs="Times New Roman"/>
        </w:rPr>
      </w:pPr>
      <w:r w:rsidRPr="00296B5E">
        <w:rPr>
          <w:rFonts w:hint="eastAsia"/>
          <w:b/>
        </w:rPr>
        <w:t>２</w:t>
      </w:r>
      <w:r w:rsidR="00F170F8" w:rsidRPr="00296B5E">
        <w:rPr>
          <w:rFonts w:hint="eastAsia"/>
          <w:b/>
        </w:rPr>
        <w:t xml:space="preserve">　</w:t>
      </w:r>
      <w:r w:rsidR="00B54702" w:rsidRPr="00B54702">
        <w:t>VFR</w:t>
      </w:r>
      <w:r w:rsidR="00B54702">
        <w:rPr>
          <w:rFonts w:hint="eastAsia"/>
        </w:rPr>
        <w:t xml:space="preserve">　</w:t>
      </w:r>
      <w:r w:rsidR="00B54702">
        <w:rPr>
          <w:rFonts w:hint="eastAsia"/>
          <w:b/>
        </w:rPr>
        <w:t>～</w:t>
      </w:r>
      <w:r w:rsidR="00296B5E">
        <w:rPr>
          <w:rFonts w:ascii="Times New Roman" w:hAnsi="Times New Roman" w:cs="Times New Roman" w:hint="eastAsia"/>
        </w:rPr>
        <w:t>親戚・知人訪問</w:t>
      </w:r>
      <w:r w:rsidR="00B54702">
        <w:rPr>
          <w:rFonts w:ascii="Times New Roman" w:hAnsi="Times New Roman" w:cs="Times New Roman" w:hint="eastAsia"/>
        </w:rPr>
        <w:t>～</w:t>
      </w:r>
    </w:p>
    <w:p w:rsidR="00083672" w:rsidRPr="00E00C5E" w:rsidRDefault="00083672" w:rsidP="00083672">
      <w:pPr>
        <w:rPr>
          <w:rFonts w:asciiTheme="minorEastAsia" w:hAnsiTheme="minorEastAsia"/>
          <w:color w:val="FF0000"/>
          <w:kern w:val="0"/>
          <w:szCs w:val="21"/>
        </w:rPr>
      </w:pPr>
      <w:r w:rsidRPr="00E00C5E">
        <w:rPr>
          <w:rFonts w:asciiTheme="minorEastAsia" w:hAnsiTheme="minorEastAsia" w:hint="eastAsia"/>
          <w:kern w:val="0"/>
          <w:szCs w:val="21"/>
        </w:rPr>
        <w:t>➀　出</w:t>
      </w:r>
      <w:r w:rsidR="00375BAD" w:rsidRPr="00E00C5E">
        <w:rPr>
          <w:rFonts w:asciiTheme="minorEastAsia" w:hAnsiTheme="minorEastAsia" w:hint="eastAsia"/>
          <w:kern w:val="0"/>
          <w:szCs w:val="21"/>
        </w:rPr>
        <w:t>入</w:t>
      </w:r>
      <w:r w:rsidRPr="00E00C5E">
        <w:rPr>
          <w:rFonts w:asciiTheme="minorEastAsia" w:hAnsiTheme="minorEastAsia" w:hint="eastAsia"/>
          <w:kern w:val="0"/>
          <w:szCs w:val="21"/>
        </w:rPr>
        <w:t>国率</w:t>
      </w:r>
      <w:r w:rsidR="00E00C5E" w:rsidRPr="00E00C5E">
        <w:rPr>
          <w:rFonts w:asciiTheme="minorEastAsia" w:hAnsiTheme="minorEastAsia" w:hint="eastAsia"/>
          <w:kern w:val="0"/>
          <w:szCs w:val="21"/>
        </w:rPr>
        <w:t>に大きな割合を占める</w:t>
      </w:r>
      <w:r w:rsidR="00375BAD" w:rsidRPr="00E00C5E">
        <w:rPr>
          <w:rFonts w:ascii="Times New Roman" w:hAnsi="Times New Roman" w:cs="Times New Roman"/>
        </w:rPr>
        <w:t>VFR</w:t>
      </w:r>
      <w:r w:rsidR="00375BAD" w:rsidRPr="00E00C5E">
        <w:rPr>
          <w:rFonts w:ascii="Times New Roman" w:hAnsi="Times New Roman" w:cs="Times New Roman"/>
          <w:color w:val="FF0000"/>
          <w:kern w:val="0"/>
          <w:szCs w:val="21"/>
        </w:rPr>
        <w:t xml:space="preserve"> </w:t>
      </w:r>
    </w:p>
    <w:p w:rsidR="00083672" w:rsidRDefault="007B57C6" w:rsidP="00296B5E">
      <w:pPr>
        <w:ind w:firstLineChars="50" w:firstLine="129"/>
      </w:pPr>
      <w:r w:rsidRPr="007B57C6">
        <w:rPr>
          <w:rFonts w:ascii="Times New Roman" w:hAnsi="Times New Roman" w:cs="Times New Roman" w:hint="eastAsia"/>
        </w:rPr>
        <w:t>米国商務省</w:t>
      </w:r>
      <w:r w:rsidR="00083672">
        <w:rPr>
          <w:rFonts w:hint="eastAsia"/>
        </w:rPr>
        <w:t>が行った</w:t>
      </w:r>
      <w:r w:rsidR="00083672" w:rsidRPr="00305F03">
        <w:rPr>
          <w:rFonts w:ascii="Times New Roman" w:hAnsi="Times New Roman" w:cs="Times New Roman"/>
          <w:i/>
        </w:rPr>
        <w:t>U.S. Department of Commerce International Trade Administration/Industry &amp; Analysis</w:t>
      </w:r>
      <w:r w:rsidR="00083672">
        <w:rPr>
          <w:rFonts w:hint="eastAsia"/>
        </w:rPr>
        <w:t>（以下商務省資料</w:t>
      </w:r>
      <w:r w:rsidR="00296B5E" w:rsidRPr="00296B5E">
        <w:rPr>
          <w:rFonts w:hint="eastAsia"/>
          <w:b/>
          <w:color w:val="FF0000"/>
          <w:vertAlign w:val="superscript"/>
        </w:rPr>
        <w:t>１１</w:t>
      </w:r>
      <w:r w:rsidR="00083672">
        <w:rPr>
          <w:rFonts w:hint="eastAsia"/>
        </w:rPr>
        <w:t>という）によれば、</w:t>
      </w:r>
      <w:r w:rsidR="00305F03">
        <w:rPr>
          <w:rFonts w:hint="eastAsia"/>
        </w:rPr>
        <w:t>米国居住者</w:t>
      </w:r>
      <w:r w:rsidR="00083672" w:rsidRPr="007267E4">
        <w:t>の出国目的の</w:t>
      </w:r>
      <w:r w:rsidR="00083672">
        <w:rPr>
          <w:rFonts w:hint="eastAsia"/>
        </w:rPr>
        <w:t>53%</w:t>
      </w:r>
      <w:r w:rsidR="00083672" w:rsidRPr="007267E4">
        <w:t>は</w:t>
      </w:r>
      <w:r w:rsidR="00305F03" w:rsidRPr="00296B5E">
        <w:rPr>
          <w:rFonts w:ascii="Times New Roman" w:hAnsi="Times New Roman" w:cs="Times New Roman"/>
        </w:rPr>
        <w:t>Vacation/holiday</w:t>
      </w:r>
      <w:r w:rsidR="00083672" w:rsidRPr="007267E4">
        <w:t>である</w:t>
      </w:r>
      <w:r w:rsidR="00083672">
        <w:rPr>
          <w:rFonts w:hint="eastAsia"/>
        </w:rPr>
        <w:t>。次いで</w:t>
      </w:r>
      <w:r w:rsidR="00083672" w:rsidRPr="007267E4">
        <w:t xml:space="preserve"> </w:t>
      </w:r>
      <w:r w:rsidR="00083672" w:rsidRPr="00296B5E">
        <w:rPr>
          <w:rFonts w:ascii="Times New Roman" w:hAnsi="Times New Roman" w:cs="Times New Roman"/>
        </w:rPr>
        <w:t>VFR</w:t>
      </w:r>
      <w:r w:rsidR="00083672">
        <w:rPr>
          <w:rFonts w:hint="eastAsia"/>
        </w:rPr>
        <w:t>が</w:t>
      </w:r>
      <w:r w:rsidR="00083672">
        <w:rPr>
          <w:rFonts w:hint="eastAsia"/>
        </w:rPr>
        <w:t>27%</w:t>
      </w:r>
      <w:r w:rsidR="00083672" w:rsidRPr="007267E4">
        <w:t>と大きな割合を占め、ビジネス目的は</w:t>
      </w:r>
      <w:r w:rsidR="00083672">
        <w:rPr>
          <w:rFonts w:hint="eastAsia"/>
        </w:rPr>
        <w:t>10%</w:t>
      </w:r>
      <w:r w:rsidR="00083672" w:rsidRPr="007267E4">
        <w:t>である。</w:t>
      </w:r>
      <w:r w:rsidR="00375BAD" w:rsidRPr="00296B5E">
        <w:rPr>
          <w:rFonts w:ascii="Times New Roman" w:hAnsi="Times New Roman" w:cs="Times New Roman"/>
        </w:rPr>
        <w:t>VFR</w:t>
      </w:r>
      <w:r w:rsidR="00375BAD">
        <w:rPr>
          <w:rFonts w:hint="eastAsia"/>
        </w:rPr>
        <w:t xml:space="preserve"> </w:t>
      </w:r>
      <w:r w:rsidR="00083672">
        <w:rPr>
          <w:rFonts w:hint="eastAsia"/>
        </w:rPr>
        <w:t>は</w:t>
      </w:r>
      <w:r w:rsidR="00083672">
        <w:t>日本の帰省</w:t>
      </w:r>
      <w:r w:rsidR="00083672">
        <w:rPr>
          <w:rFonts w:hint="eastAsia"/>
        </w:rPr>
        <w:t>等</w:t>
      </w:r>
      <w:r w:rsidR="00083672">
        <w:t>に相当</w:t>
      </w:r>
      <w:r w:rsidR="00083672">
        <w:rPr>
          <w:rFonts w:hint="eastAsia"/>
        </w:rPr>
        <w:t>し</w:t>
      </w:r>
      <w:r w:rsidR="00083672">
        <w:t>、移民社会</w:t>
      </w:r>
      <w:r w:rsidR="00083672">
        <w:rPr>
          <w:rFonts w:hint="eastAsia"/>
        </w:rPr>
        <w:t>ならではの大規模なものである</w:t>
      </w:r>
      <w:r w:rsidR="00083672" w:rsidRPr="007267E4">
        <w:t>。</w:t>
      </w:r>
    </w:p>
    <w:p w:rsidR="00083672" w:rsidRDefault="00375BAD" w:rsidP="00083672">
      <w:pPr>
        <w:ind w:firstLineChars="100" w:firstLine="258"/>
      </w:pPr>
      <w:r>
        <w:rPr>
          <w:rFonts w:hint="eastAsia"/>
        </w:rPr>
        <w:t>また、</w:t>
      </w:r>
      <w:r w:rsidR="00083672" w:rsidRPr="00B76720">
        <w:rPr>
          <w:rFonts w:hint="eastAsia"/>
        </w:rPr>
        <w:t>米国居住者の</w:t>
      </w:r>
      <w:r w:rsidR="00083672" w:rsidRPr="00B76720">
        <w:rPr>
          <w:rFonts w:hint="eastAsia"/>
        </w:rPr>
        <w:t>15</w:t>
      </w:r>
      <w:r w:rsidR="00083672" w:rsidRPr="00B76720">
        <w:rPr>
          <w:rFonts w:hint="eastAsia"/>
        </w:rPr>
        <w:t>％が自分たちを</w:t>
      </w:r>
      <w:r w:rsidR="00083672" w:rsidRPr="00296B5E">
        <w:rPr>
          <w:rFonts w:ascii="Times New Roman" w:hAnsi="Times New Roman" w:cs="Times New Roman"/>
        </w:rPr>
        <w:t>Hispanic</w:t>
      </w:r>
      <w:r w:rsidR="00083672" w:rsidRPr="00B76720">
        <w:rPr>
          <w:rFonts w:hint="eastAsia"/>
        </w:rPr>
        <w:t>と、</w:t>
      </w:r>
      <w:r w:rsidR="00083672" w:rsidRPr="00B76720">
        <w:rPr>
          <w:rFonts w:hint="eastAsia"/>
        </w:rPr>
        <w:t>16</w:t>
      </w:r>
      <w:r w:rsidR="00083672" w:rsidRPr="00B76720">
        <w:rPr>
          <w:rFonts w:hint="eastAsia"/>
        </w:rPr>
        <w:t>％が</w:t>
      </w:r>
      <w:r w:rsidR="00083672" w:rsidRPr="00296B5E">
        <w:rPr>
          <w:rFonts w:ascii="Times New Roman" w:hAnsi="Times New Roman" w:cs="Times New Roman"/>
        </w:rPr>
        <w:t>Asian</w:t>
      </w:r>
      <w:r w:rsidR="00083672" w:rsidRPr="00B76720">
        <w:rPr>
          <w:rFonts w:hint="eastAsia"/>
        </w:rPr>
        <w:t>と、</w:t>
      </w:r>
      <w:r w:rsidR="00083672" w:rsidRPr="00B76720">
        <w:t xml:space="preserve"> </w:t>
      </w:r>
      <w:r w:rsidR="00083672" w:rsidRPr="00B76720">
        <w:rPr>
          <w:rFonts w:hint="eastAsia"/>
        </w:rPr>
        <w:t>8</w:t>
      </w:r>
      <w:r w:rsidR="00083672" w:rsidRPr="00B76720">
        <w:rPr>
          <w:rFonts w:hint="eastAsia"/>
        </w:rPr>
        <w:t>％が</w:t>
      </w:r>
      <w:r w:rsidR="00083672" w:rsidRPr="00296B5E">
        <w:rPr>
          <w:rFonts w:ascii="Times New Roman" w:hAnsi="Times New Roman" w:cs="Times New Roman"/>
        </w:rPr>
        <w:t>Black</w:t>
      </w:r>
      <w:r w:rsidR="00083672" w:rsidRPr="00B76720">
        <w:rPr>
          <w:rFonts w:hint="eastAsia"/>
        </w:rPr>
        <w:t>と、</w:t>
      </w:r>
      <w:r w:rsidR="00083672" w:rsidRPr="00B76720">
        <w:rPr>
          <w:rFonts w:hint="eastAsia"/>
        </w:rPr>
        <w:t>2</w:t>
      </w:r>
      <w:r w:rsidR="00083672" w:rsidRPr="00B76720">
        <w:rPr>
          <w:rFonts w:hint="eastAsia"/>
        </w:rPr>
        <w:t>％が</w:t>
      </w:r>
      <w:r w:rsidR="00083672" w:rsidRPr="00296B5E">
        <w:rPr>
          <w:rFonts w:ascii="Times New Roman" w:hAnsi="Times New Roman" w:cs="Times New Roman"/>
        </w:rPr>
        <w:t>American Indian/Alaskan Native or Hawaiian Islander</w:t>
      </w:r>
      <w:r w:rsidR="00083672" w:rsidRPr="00B76720">
        <w:rPr>
          <w:rFonts w:hint="eastAsia"/>
        </w:rPr>
        <w:lastRenderedPageBreak/>
        <w:t>と認識している。</w:t>
      </w:r>
      <w:r w:rsidR="00083672">
        <w:rPr>
          <w:rFonts w:hint="eastAsia"/>
        </w:rPr>
        <w:t>2014</w:t>
      </w:r>
      <w:r w:rsidR="00083672">
        <w:rPr>
          <w:rFonts w:hint="eastAsia"/>
        </w:rPr>
        <w:t>年にアジアを訪問した米国居住者の</w:t>
      </w:r>
      <w:r w:rsidR="00083672">
        <w:rPr>
          <w:rFonts w:hint="eastAsia"/>
        </w:rPr>
        <w:t>59</w:t>
      </w:r>
      <w:r w:rsidR="00083672">
        <w:rPr>
          <w:rFonts w:hint="eastAsia"/>
        </w:rPr>
        <w:t>％が自分たちを</w:t>
      </w:r>
      <w:r w:rsidR="00083672" w:rsidRPr="00296B5E">
        <w:rPr>
          <w:rFonts w:ascii="Times New Roman" w:hAnsi="Times New Roman" w:cs="Times New Roman"/>
          <w:color w:val="0D0D0D" w:themeColor="text1" w:themeTint="F2"/>
        </w:rPr>
        <w:t>Asian</w:t>
      </w:r>
      <w:r w:rsidR="00083672">
        <w:rPr>
          <w:rFonts w:hint="eastAsia"/>
        </w:rPr>
        <w:t>と認識し、南米を訪問した米国居住者の</w:t>
      </w:r>
      <w:r w:rsidR="00083672">
        <w:rPr>
          <w:rFonts w:hint="eastAsia"/>
        </w:rPr>
        <w:t>52</w:t>
      </w:r>
      <w:r w:rsidR="00083672">
        <w:rPr>
          <w:rFonts w:hint="eastAsia"/>
        </w:rPr>
        <w:t>％</w:t>
      </w:r>
      <w:r w:rsidR="00083672">
        <w:t xml:space="preserve"> </w:t>
      </w:r>
      <w:r w:rsidR="00083672">
        <w:rPr>
          <w:rFonts w:hint="eastAsia"/>
        </w:rPr>
        <w:t>が</w:t>
      </w:r>
      <w:r w:rsidRPr="00E00C5E">
        <w:rPr>
          <w:rFonts w:ascii="Times New Roman" w:hAnsi="Times New Roman" w:cs="Times New Roman"/>
        </w:rPr>
        <w:t>Hispanic</w:t>
      </w:r>
      <w:r>
        <w:t xml:space="preserve"> </w:t>
      </w:r>
      <w:r w:rsidR="00083672">
        <w:rPr>
          <w:rFonts w:hint="eastAsia"/>
        </w:rPr>
        <w:t>と認識している</w:t>
      </w:r>
      <w:r w:rsidR="00296B5E" w:rsidRPr="00296B5E">
        <w:rPr>
          <w:rFonts w:hint="eastAsia"/>
          <w:b/>
          <w:color w:val="FF0000"/>
          <w:vertAlign w:val="superscript"/>
        </w:rPr>
        <w:t>１１</w:t>
      </w:r>
      <w:r w:rsidR="00083672">
        <w:rPr>
          <w:rFonts w:hint="eastAsia"/>
        </w:rPr>
        <w:t>。旅行目的に</w:t>
      </w:r>
      <w:r w:rsidR="00083672" w:rsidRPr="00296B5E">
        <w:rPr>
          <w:rFonts w:ascii="Times New Roman" w:hAnsi="Times New Roman" w:cs="Times New Roman"/>
        </w:rPr>
        <w:t>VFR</w:t>
      </w:r>
      <w:r w:rsidR="00083672">
        <w:rPr>
          <w:rFonts w:hint="eastAsia"/>
        </w:rPr>
        <w:t>の占める割合が大きくなるはずである。</w:t>
      </w:r>
    </w:p>
    <w:p w:rsidR="00296B5E" w:rsidRDefault="00A8223A" w:rsidP="00296B5E">
      <w:pPr>
        <w:ind w:firstLineChars="100" w:firstLine="258"/>
        <w:rPr>
          <w:b/>
          <w:color w:val="FF0000"/>
          <w:vertAlign w:val="superscript"/>
        </w:rPr>
      </w:pPr>
      <w:r>
        <w:rPr>
          <w:rFonts w:hint="eastAsia"/>
        </w:rPr>
        <w:t>台湾居住者の海外旅行に占める</w:t>
      </w:r>
      <w:r w:rsidR="00375BAD" w:rsidRPr="00296B5E">
        <w:rPr>
          <w:rFonts w:ascii="Times New Roman" w:hAnsi="Times New Roman" w:cs="Times New Roman"/>
        </w:rPr>
        <w:t>VFR</w:t>
      </w:r>
      <w:r w:rsidR="00375BAD">
        <w:rPr>
          <w:rFonts w:hint="eastAsia"/>
        </w:rPr>
        <w:t xml:space="preserve"> </w:t>
      </w:r>
      <w:r w:rsidR="00375BAD">
        <w:rPr>
          <w:rFonts w:hint="eastAsia"/>
        </w:rPr>
        <w:t>の割合も</w:t>
      </w:r>
      <w:r>
        <w:rPr>
          <w:rFonts w:hint="eastAsia"/>
        </w:rPr>
        <w:t>2015</w:t>
      </w:r>
      <w:r>
        <w:rPr>
          <w:rFonts w:hint="eastAsia"/>
        </w:rPr>
        <w:t>年値で</w:t>
      </w:r>
      <w:r>
        <w:rPr>
          <w:rFonts w:hint="eastAsia"/>
        </w:rPr>
        <w:t>33.7</w:t>
      </w:r>
      <w:r>
        <w:rPr>
          <w:rFonts w:hint="eastAsia"/>
        </w:rPr>
        <w:t>％と極めて高</w:t>
      </w:r>
      <w:r w:rsidR="00554CE0">
        <w:rPr>
          <w:rFonts w:hint="eastAsia"/>
        </w:rPr>
        <w:t>い（表３－８）</w:t>
      </w:r>
      <w:r w:rsidR="00E00C5E">
        <w:rPr>
          <w:rFonts w:hint="eastAsia"/>
        </w:rPr>
        <w:t>。華僑に代表される国外居住者の層の厚さが反映されている。</w:t>
      </w:r>
    </w:p>
    <w:p w:rsidR="00FA6B14" w:rsidRDefault="00B33B4E" w:rsidP="00296B5E">
      <w:pPr>
        <w:ind w:firstLineChars="100" w:firstLine="258"/>
      </w:pPr>
      <w:r w:rsidRPr="00B33B4E">
        <w:rPr>
          <w:noProof/>
        </w:rPr>
        <w:drawing>
          <wp:inline distT="0" distB="0" distL="0" distR="0">
            <wp:extent cx="3796030" cy="15830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96030" cy="1583055"/>
                    </a:xfrm>
                    <a:prstGeom prst="rect">
                      <a:avLst/>
                    </a:prstGeom>
                    <a:noFill/>
                    <a:ln>
                      <a:noFill/>
                    </a:ln>
                  </pic:spPr>
                </pic:pic>
              </a:graphicData>
            </a:graphic>
          </wp:inline>
        </w:drawing>
      </w:r>
    </w:p>
    <w:p w:rsidR="00FA6B14" w:rsidRDefault="00B33B4E" w:rsidP="00296B5E">
      <w:pPr>
        <w:ind w:firstLineChars="100" w:firstLine="258"/>
      </w:pPr>
      <w:r w:rsidRPr="00B33B4E">
        <w:rPr>
          <w:noProof/>
        </w:rPr>
        <w:drawing>
          <wp:inline distT="0" distB="0" distL="0" distR="0" wp14:anchorId="56B4D951" wp14:editId="7301CBE5">
            <wp:extent cx="3811270" cy="96075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11270" cy="960755"/>
                    </a:xfrm>
                    <a:prstGeom prst="rect">
                      <a:avLst/>
                    </a:prstGeom>
                    <a:noFill/>
                    <a:ln>
                      <a:noFill/>
                    </a:ln>
                  </pic:spPr>
                </pic:pic>
              </a:graphicData>
            </a:graphic>
          </wp:inline>
        </w:drawing>
      </w:r>
    </w:p>
    <w:p w:rsidR="00B33B4E" w:rsidRDefault="00B33B4E" w:rsidP="00296B5E">
      <w:pPr>
        <w:ind w:firstLineChars="100" w:firstLine="258"/>
      </w:pPr>
    </w:p>
    <w:p w:rsidR="00FA6B14" w:rsidRDefault="00FA6B14" w:rsidP="00296B5E">
      <w:pPr>
        <w:ind w:firstLineChars="100" w:firstLine="258"/>
      </w:pPr>
      <w:r>
        <w:rPr>
          <w:rFonts w:hint="eastAsia"/>
        </w:rPr>
        <w:t>2014</w:t>
      </w:r>
      <w:r>
        <w:rPr>
          <w:rFonts w:hint="eastAsia"/>
        </w:rPr>
        <w:t>年</w:t>
      </w:r>
      <w:r>
        <w:rPr>
          <w:rFonts w:hint="eastAsia"/>
        </w:rPr>
        <w:t>3</w:t>
      </w:r>
      <w:r>
        <w:rPr>
          <w:rFonts w:hint="eastAsia"/>
        </w:rPr>
        <w:t>月</w:t>
      </w:r>
      <w:r>
        <w:rPr>
          <w:rFonts w:hint="eastAsia"/>
        </w:rPr>
        <w:t>31</w:t>
      </w:r>
      <w:r>
        <w:rPr>
          <w:rFonts w:hint="eastAsia"/>
        </w:rPr>
        <w:t>日発行の</w:t>
      </w:r>
      <w:r>
        <w:rPr>
          <w:rFonts w:hint="eastAsia"/>
        </w:rPr>
        <w:t>Tourism</w:t>
      </w:r>
      <w:r>
        <w:t xml:space="preserve"> </w:t>
      </w:r>
      <w:r>
        <w:rPr>
          <w:rFonts w:hint="eastAsia"/>
        </w:rPr>
        <w:t>in</w:t>
      </w:r>
      <w:r>
        <w:t xml:space="preserve"> </w:t>
      </w:r>
      <w:r>
        <w:rPr>
          <w:rFonts w:hint="eastAsia"/>
        </w:rPr>
        <w:t>Russia</w:t>
      </w:r>
      <w:r>
        <w:rPr>
          <w:rFonts w:hint="eastAsia"/>
        </w:rPr>
        <w:t>によればロシア訪問者の目的の</w:t>
      </w:r>
      <w:r>
        <w:rPr>
          <w:rFonts w:hint="eastAsia"/>
        </w:rPr>
        <w:t>7</w:t>
      </w:r>
      <w:r>
        <w:rPr>
          <w:rFonts w:hint="eastAsia"/>
        </w:rPr>
        <w:t>割は</w:t>
      </w:r>
      <w:r>
        <w:rPr>
          <w:rFonts w:hint="eastAsia"/>
        </w:rPr>
        <w:t>VFR</w:t>
      </w:r>
      <w:r>
        <w:rPr>
          <w:rFonts w:hint="eastAsia"/>
        </w:rPr>
        <w:t>である（表３―</w:t>
      </w:r>
      <w:r w:rsidR="00B33B4E">
        <w:rPr>
          <w:rFonts w:hint="eastAsia"/>
        </w:rPr>
        <w:t>９</w:t>
      </w:r>
      <w:r>
        <w:rPr>
          <w:rFonts w:hint="eastAsia"/>
        </w:rPr>
        <w:t>）。</w:t>
      </w:r>
      <w:r w:rsidR="003245C8">
        <w:rPr>
          <w:rFonts w:hint="eastAsia"/>
        </w:rPr>
        <w:t>旧ソ連邦時代に各地に居住していたロジア人がソ連崩壊と同時に国外扱い</w:t>
      </w:r>
      <w:r>
        <w:rPr>
          <w:rFonts w:hint="eastAsia"/>
        </w:rPr>
        <w:t>となり、</w:t>
      </w:r>
      <w:r>
        <w:rPr>
          <w:rFonts w:hint="eastAsia"/>
        </w:rPr>
        <w:t>2500</w:t>
      </w:r>
      <w:r>
        <w:rPr>
          <w:rFonts w:hint="eastAsia"/>
        </w:rPr>
        <w:t>万人のロシア人が東欧諸国も含めて近隣諸国に居住</w:t>
      </w:r>
      <w:r w:rsidR="003245C8">
        <w:rPr>
          <w:rFonts w:hint="eastAsia"/>
        </w:rPr>
        <w:t>している</w:t>
      </w:r>
      <w:r>
        <w:rPr>
          <w:rFonts w:hint="eastAsia"/>
        </w:rPr>
        <w:t>。これらのロシア人が友人、親せきを訪ねる目的でロシアを訪問する数は</w:t>
      </w:r>
      <w:r w:rsidR="003245C8">
        <w:rPr>
          <w:rFonts w:hint="eastAsia"/>
        </w:rPr>
        <w:t>膨大で</w:t>
      </w:r>
      <w:r>
        <w:rPr>
          <w:rFonts w:hint="eastAsia"/>
        </w:rPr>
        <w:t>あり、</w:t>
      </w:r>
      <w:r>
        <w:rPr>
          <w:rFonts w:hint="eastAsia"/>
        </w:rPr>
        <w:t>2010</w:t>
      </w:r>
      <w:r>
        <w:rPr>
          <w:rFonts w:hint="eastAsia"/>
        </w:rPr>
        <w:t>年には</w:t>
      </w:r>
      <w:r>
        <w:rPr>
          <w:rFonts w:hint="eastAsia"/>
        </w:rPr>
        <w:t>VFR</w:t>
      </w:r>
      <w:r>
        <w:rPr>
          <w:rFonts w:hint="eastAsia"/>
        </w:rPr>
        <w:t>に関するビザの簡素化が図られた結果</w:t>
      </w:r>
      <w:r>
        <w:rPr>
          <w:rFonts w:hint="eastAsia"/>
        </w:rPr>
        <w:t>1570</w:t>
      </w:r>
      <w:r>
        <w:rPr>
          <w:rFonts w:hint="eastAsia"/>
        </w:rPr>
        <w:t>万人来訪した</w:t>
      </w:r>
      <w:r w:rsidR="003245C8">
        <w:rPr>
          <w:rFonts w:hint="eastAsia"/>
        </w:rPr>
        <w:t>と</w:t>
      </w:r>
      <w:r w:rsidR="005C2A13">
        <w:rPr>
          <w:rFonts w:hint="eastAsia"/>
        </w:rPr>
        <w:t>理解</w:t>
      </w:r>
      <w:r w:rsidR="003245C8">
        <w:rPr>
          <w:rFonts w:hint="eastAsia"/>
        </w:rPr>
        <w:t>されている</w:t>
      </w:r>
      <w:r>
        <w:rPr>
          <w:rFonts w:hint="eastAsia"/>
        </w:rPr>
        <w:t>。</w:t>
      </w:r>
    </w:p>
    <w:p w:rsidR="00375BAD" w:rsidRDefault="00375BAD" w:rsidP="00296B5E">
      <w:pPr>
        <w:ind w:firstLineChars="100" w:firstLine="258"/>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訪日外客数を</w:t>
      </w:r>
      <w:r w:rsidR="00E00C5E">
        <w:rPr>
          <w:rFonts w:asciiTheme="minorEastAsia" w:hAnsiTheme="minorEastAsia" w:cs="ＭＳ Ｐゴシック" w:hint="eastAsia"/>
          <w:color w:val="000000"/>
          <w:kern w:val="0"/>
          <w:szCs w:val="21"/>
        </w:rPr>
        <w:t>政策目標にする考え方に立てば</w:t>
      </w:r>
      <w:r>
        <w:rPr>
          <w:rFonts w:asciiTheme="minorEastAsia" w:hAnsiTheme="minorEastAsia" w:cs="ＭＳ Ｐゴシック" w:hint="eastAsia"/>
          <w:color w:val="000000"/>
          <w:kern w:val="0"/>
          <w:szCs w:val="21"/>
        </w:rPr>
        <w:t>、</w:t>
      </w:r>
      <w:r w:rsidR="00E00C5E">
        <w:rPr>
          <w:rFonts w:asciiTheme="minorEastAsia" w:hAnsiTheme="minorEastAsia" w:cs="ＭＳ Ｐゴシック" w:hint="eastAsia"/>
          <w:color w:val="000000"/>
          <w:kern w:val="0"/>
          <w:szCs w:val="21"/>
        </w:rPr>
        <w:t>諸外国のように</w:t>
      </w:r>
      <w:r w:rsidRPr="00554CE0">
        <w:rPr>
          <w:rFonts w:ascii="Times New Roman" w:hAnsi="Times New Roman" w:cs="Times New Roman"/>
          <w:color w:val="000000"/>
          <w:kern w:val="0"/>
          <w:szCs w:val="21"/>
        </w:rPr>
        <w:t>VFR</w:t>
      </w:r>
      <w:r w:rsidR="00E00C5E">
        <w:rPr>
          <w:rFonts w:ascii="Times New Roman" w:hAnsi="Times New Roman" w:cs="Times New Roman" w:hint="eastAsia"/>
          <w:color w:val="000000"/>
          <w:kern w:val="0"/>
          <w:szCs w:val="21"/>
        </w:rPr>
        <w:t>の増加策も</w:t>
      </w:r>
      <w:r w:rsidR="00E00C5E">
        <w:rPr>
          <w:rFonts w:asciiTheme="minorEastAsia" w:hAnsiTheme="minorEastAsia" w:cs="ＭＳ Ｐゴシック" w:hint="eastAsia"/>
          <w:color w:val="000000"/>
          <w:kern w:val="0"/>
          <w:szCs w:val="21"/>
        </w:rPr>
        <w:t>検討の対象となる。しかしながら、</w:t>
      </w:r>
      <w:r w:rsidR="00E00C5E" w:rsidRPr="00E00C5E">
        <w:rPr>
          <w:rFonts w:ascii="Times New Roman" w:hAnsi="Times New Roman" w:cs="Times New Roman"/>
          <w:color w:val="000000"/>
          <w:kern w:val="0"/>
          <w:szCs w:val="21"/>
        </w:rPr>
        <w:t>VFR</w:t>
      </w:r>
      <w:r w:rsidR="00E00C5E">
        <w:rPr>
          <w:rFonts w:ascii="Times New Roman" w:hAnsi="Times New Roman" w:cs="Times New Roman" w:hint="eastAsia"/>
          <w:color w:val="000000"/>
          <w:kern w:val="0"/>
          <w:szCs w:val="21"/>
        </w:rPr>
        <w:t>は自国民の移民政策や他国民の受入政策の結果生じるものであり、観光政策の目的として行われるものではない</w:t>
      </w:r>
      <w:r>
        <w:rPr>
          <w:rFonts w:asciiTheme="minorEastAsia" w:hAnsiTheme="minorEastAsia" w:cs="ＭＳ Ｐゴシック" w:hint="eastAsia"/>
          <w:color w:val="000000"/>
          <w:kern w:val="0"/>
          <w:szCs w:val="21"/>
        </w:rPr>
        <w:t>。</w:t>
      </w:r>
      <w:r w:rsidR="00B201BD" w:rsidRPr="00B201BD">
        <w:rPr>
          <w:rFonts w:ascii="Times New Roman" w:hAnsi="Times New Roman" w:cs="Times New Roman"/>
          <w:color w:val="000000"/>
          <w:kern w:val="0"/>
          <w:szCs w:val="21"/>
        </w:rPr>
        <w:t>v</w:t>
      </w:r>
      <w:r w:rsidR="00E00C5E" w:rsidRPr="00B201BD">
        <w:rPr>
          <w:rFonts w:ascii="Times New Roman" w:hAnsi="Times New Roman" w:cs="Times New Roman"/>
          <w:color w:val="000000"/>
          <w:kern w:val="0"/>
          <w:szCs w:val="21"/>
        </w:rPr>
        <w:t>isitor</w:t>
      </w:r>
      <w:r w:rsidR="00E00C5E">
        <w:rPr>
          <w:rFonts w:asciiTheme="minorEastAsia" w:hAnsiTheme="minorEastAsia" w:cs="ＭＳ Ｐゴシック" w:hint="eastAsia"/>
          <w:color w:val="000000"/>
          <w:kern w:val="0"/>
          <w:szCs w:val="21"/>
        </w:rPr>
        <w:t>と</w:t>
      </w:r>
      <w:r w:rsidR="00E00C5E" w:rsidRPr="00B201BD">
        <w:rPr>
          <w:rFonts w:ascii="Times New Roman" w:hAnsi="Times New Roman" w:cs="Times New Roman"/>
          <w:color w:val="000000"/>
          <w:kern w:val="0"/>
          <w:szCs w:val="21"/>
        </w:rPr>
        <w:t>migrant</w:t>
      </w:r>
      <w:r w:rsidR="00E00C5E">
        <w:rPr>
          <w:rFonts w:asciiTheme="minorEastAsia" w:hAnsiTheme="minorEastAsia" w:cs="ＭＳ Ｐゴシック" w:hint="eastAsia"/>
          <w:color w:val="000000"/>
          <w:kern w:val="0"/>
          <w:szCs w:val="21"/>
        </w:rPr>
        <w:t>の</w:t>
      </w:r>
      <w:r w:rsidR="00B201BD">
        <w:rPr>
          <w:rFonts w:asciiTheme="minorEastAsia" w:hAnsiTheme="minorEastAsia" w:cs="ＭＳ Ｐゴシック" w:hint="eastAsia"/>
          <w:color w:val="000000"/>
          <w:kern w:val="0"/>
          <w:szCs w:val="21"/>
        </w:rPr>
        <w:t>区分をする365日ルールも便宜的なものであり、国の誇り、地域の誇りを目的とする場合、観光政策と移民政策は</w:t>
      </w:r>
      <w:r w:rsidR="00B201BD">
        <w:rPr>
          <w:rFonts w:asciiTheme="minorEastAsia" w:hAnsiTheme="minorEastAsia" w:cs="ＭＳ Ｐゴシック" w:hint="eastAsia"/>
          <w:color w:val="000000"/>
          <w:kern w:val="0"/>
          <w:szCs w:val="21"/>
        </w:rPr>
        <w:lastRenderedPageBreak/>
        <w:t>ともに人流政策として共通に論じなければならなくなってきている。</w:t>
      </w:r>
    </w:p>
    <w:p w:rsidR="00B33B4E" w:rsidRDefault="00B33B4E" w:rsidP="0055200C"/>
    <w:p w:rsidR="0055200C" w:rsidRPr="00554CE0" w:rsidRDefault="00CA7748" w:rsidP="0055200C">
      <w:r w:rsidRPr="00554CE0">
        <w:rPr>
          <w:rFonts w:hint="eastAsia"/>
        </w:rPr>
        <w:t>Ⅹ</w:t>
      </w:r>
      <w:r w:rsidR="0055200C" w:rsidRPr="00554CE0">
        <w:rPr>
          <w:rFonts w:hint="eastAsia"/>
          <w:b/>
        </w:rPr>
        <w:t xml:space="preserve">　出国者数</w:t>
      </w:r>
    </w:p>
    <w:p w:rsidR="0055200C" w:rsidRDefault="0055200C" w:rsidP="0055200C"/>
    <w:p w:rsidR="0055200C" w:rsidRDefault="00B33B4E" w:rsidP="0055200C">
      <w:pPr>
        <w:ind w:firstLineChars="100" w:firstLine="258"/>
      </w:pPr>
      <w:r w:rsidRPr="00B33B4E">
        <w:rPr>
          <w:noProof/>
        </w:rPr>
        <w:drawing>
          <wp:inline distT="0" distB="0" distL="0" distR="0">
            <wp:extent cx="5400040" cy="1329472"/>
            <wp:effectExtent l="0" t="0" r="0" b="444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0040" cy="1329472"/>
                    </a:xfrm>
                    <a:prstGeom prst="rect">
                      <a:avLst/>
                    </a:prstGeom>
                    <a:noFill/>
                    <a:ln>
                      <a:noFill/>
                    </a:ln>
                  </pic:spPr>
                </pic:pic>
              </a:graphicData>
            </a:graphic>
          </wp:inline>
        </w:drawing>
      </w:r>
    </w:p>
    <w:p w:rsidR="00554CE0" w:rsidRDefault="00554CE0" w:rsidP="0055200C">
      <w:pPr>
        <w:ind w:firstLineChars="100" w:firstLine="258"/>
      </w:pPr>
    </w:p>
    <w:p w:rsidR="0055200C" w:rsidRDefault="0055200C" w:rsidP="0055200C">
      <w:pPr>
        <w:rPr>
          <w:noProof/>
        </w:rPr>
      </w:pPr>
      <w:r>
        <w:rPr>
          <w:rFonts w:hint="eastAsia"/>
        </w:rPr>
        <w:t xml:space="preserve">　国際観光政策の目的が外貨獲得にある</w:t>
      </w:r>
      <w:r w:rsidR="00375BAD">
        <w:rPr>
          <w:rFonts w:hint="eastAsia"/>
        </w:rPr>
        <w:t>ため</w:t>
      </w:r>
      <w:r>
        <w:rPr>
          <w:rFonts w:hint="eastAsia"/>
        </w:rPr>
        <w:t>、</w:t>
      </w:r>
      <w:r>
        <w:rPr>
          <w:rFonts w:hint="eastAsia"/>
          <w:noProof/>
        </w:rPr>
        <w:t>出国（境）者数統計に関心が薄くなる傾向がある。出国は把握できるが</w:t>
      </w:r>
      <w:r w:rsidR="003A33F6">
        <w:rPr>
          <w:rFonts w:hint="eastAsia"/>
          <w:noProof/>
        </w:rPr>
        <w:t>、</w:t>
      </w:r>
      <w:r>
        <w:rPr>
          <w:rFonts w:hint="eastAsia"/>
          <w:noProof/>
        </w:rPr>
        <w:t>出国先等の分類処理に</w:t>
      </w:r>
      <w:r w:rsidR="003A33F6">
        <w:rPr>
          <w:rFonts w:hint="eastAsia"/>
          <w:noProof/>
        </w:rPr>
        <w:t>現状では</w:t>
      </w:r>
      <w:r>
        <w:rPr>
          <w:rFonts w:hint="eastAsia"/>
          <w:noProof/>
        </w:rPr>
        <w:t>時間がかかる。いずれ出入国管理の自動化等により簡単に集計できるようになると考えられるが、出入国（境）手続きそのものを廃止している場合には、推計値でしか把握できない。それらの事情を前提に</w:t>
      </w:r>
      <w:r>
        <w:rPr>
          <w:rFonts w:hint="eastAsia"/>
          <w:noProof/>
        </w:rPr>
        <w:t>2014</w:t>
      </w:r>
      <w:r>
        <w:rPr>
          <w:rFonts w:hint="eastAsia"/>
          <w:noProof/>
        </w:rPr>
        <w:t>年の数値を比較したものが表</w:t>
      </w:r>
      <w:r w:rsidR="00554CE0">
        <w:rPr>
          <w:rFonts w:hint="eastAsia"/>
          <w:noProof/>
        </w:rPr>
        <w:t>３</w:t>
      </w:r>
      <w:r>
        <w:rPr>
          <w:rFonts w:hint="eastAsia"/>
          <w:noProof/>
        </w:rPr>
        <w:t>－</w:t>
      </w:r>
      <w:r w:rsidR="00EF45FE">
        <w:rPr>
          <w:rFonts w:hint="eastAsia"/>
          <w:noProof/>
        </w:rPr>
        <w:t>１０</w:t>
      </w:r>
      <w:r>
        <w:rPr>
          <w:rFonts w:hint="eastAsia"/>
          <w:noProof/>
        </w:rPr>
        <w:t>である。まず基本的には居住する人口規模が大きくなければ出国（境）者数も大きくはならない。中国本土、米国、露国が代表例である。例外は隣接地域との移動が簡便な欧州諸国である。日本は人口が</w:t>
      </w:r>
      <w:r>
        <w:rPr>
          <w:rFonts w:hint="eastAsia"/>
          <w:noProof/>
        </w:rPr>
        <w:t>1</w:t>
      </w:r>
      <w:r>
        <w:rPr>
          <w:rFonts w:hint="eastAsia"/>
          <w:noProof/>
        </w:rPr>
        <w:t>億</w:t>
      </w:r>
      <w:r>
        <w:rPr>
          <w:rFonts w:hint="eastAsia"/>
          <w:noProof/>
        </w:rPr>
        <w:t>2</w:t>
      </w:r>
      <w:r>
        <w:rPr>
          <w:rFonts w:hint="eastAsia"/>
          <w:noProof/>
        </w:rPr>
        <w:t>千万人とメキシコに次ぎ多いのであるが、出国者数が伸び悩んでおり（</w:t>
      </w:r>
      <w:r>
        <w:rPr>
          <w:rFonts w:hint="eastAsia"/>
          <w:noProof/>
        </w:rPr>
        <w:t>2015</w:t>
      </w:r>
      <w:r>
        <w:rPr>
          <w:rFonts w:hint="eastAsia"/>
          <w:noProof/>
        </w:rPr>
        <w:t>年</w:t>
      </w:r>
      <w:r>
        <w:rPr>
          <w:rFonts w:hint="eastAsia"/>
          <w:noProof/>
        </w:rPr>
        <w:t>1621</w:t>
      </w:r>
      <w:r>
        <w:rPr>
          <w:rFonts w:hint="eastAsia"/>
          <w:noProof/>
        </w:rPr>
        <w:t>万人）、</w:t>
      </w:r>
      <w:r>
        <w:rPr>
          <w:rFonts w:hint="eastAsia"/>
          <w:noProof/>
        </w:rPr>
        <w:t>2015</w:t>
      </w:r>
      <w:r>
        <w:rPr>
          <w:rFonts w:hint="eastAsia"/>
          <w:noProof/>
        </w:rPr>
        <w:t>年には韓国（</w:t>
      </w:r>
      <w:r>
        <w:rPr>
          <w:rFonts w:hint="eastAsia"/>
          <w:noProof/>
        </w:rPr>
        <w:t>1931</w:t>
      </w:r>
      <w:r>
        <w:rPr>
          <w:rFonts w:hint="eastAsia"/>
          <w:noProof/>
        </w:rPr>
        <w:t>万人）に</w:t>
      </w:r>
      <w:r w:rsidR="00B201BD">
        <w:rPr>
          <w:rFonts w:hint="eastAsia"/>
          <w:noProof/>
        </w:rPr>
        <w:t>追い越されて</w:t>
      </w:r>
      <w:r>
        <w:rPr>
          <w:rFonts w:hint="eastAsia"/>
          <w:noProof/>
        </w:rPr>
        <w:t>いる。なお、台湾の統計では最初に到着した目的地を出国先としている。</w:t>
      </w:r>
    </w:p>
    <w:p w:rsidR="00554CE0" w:rsidRDefault="00554CE0" w:rsidP="00B201BD">
      <w:pPr>
        <w:ind w:firstLineChars="100" w:firstLine="258"/>
        <w:rPr>
          <w:noProof/>
        </w:rPr>
      </w:pPr>
      <w:r>
        <w:rPr>
          <w:rFonts w:hint="eastAsia"/>
          <w:noProof/>
        </w:rPr>
        <w:t>出国者数は</w:t>
      </w:r>
      <w:r w:rsidR="00B201BD">
        <w:rPr>
          <w:rFonts w:hint="eastAsia"/>
          <w:noProof/>
        </w:rPr>
        <w:t>消費者行動の結果であり、</w:t>
      </w:r>
      <w:r>
        <w:rPr>
          <w:rFonts w:hint="eastAsia"/>
          <w:noProof/>
        </w:rPr>
        <w:t>その地域の豊かさを示す指標として用いることが可能であ</w:t>
      </w:r>
      <w:r w:rsidR="00B201BD">
        <w:rPr>
          <w:rFonts w:hint="eastAsia"/>
          <w:noProof/>
        </w:rPr>
        <w:t>る。</w:t>
      </w:r>
      <w:r>
        <w:rPr>
          <w:rFonts w:hint="eastAsia"/>
          <w:noProof/>
        </w:rPr>
        <w:t>日本においては都道府県別の出国率が公表されているところから、地域政策</w:t>
      </w:r>
      <w:r w:rsidR="00B201BD">
        <w:rPr>
          <w:rFonts w:hint="eastAsia"/>
          <w:noProof/>
        </w:rPr>
        <w:t>の</w:t>
      </w:r>
      <w:r>
        <w:rPr>
          <w:rFonts w:hint="eastAsia"/>
          <w:noProof/>
        </w:rPr>
        <w:t>評価材料として</w:t>
      </w:r>
      <w:r w:rsidR="00B201BD">
        <w:rPr>
          <w:rFonts w:hint="eastAsia"/>
          <w:noProof/>
        </w:rPr>
        <w:t>の</w:t>
      </w:r>
      <w:r>
        <w:rPr>
          <w:rFonts w:hint="eastAsia"/>
          <w:noProof/>
        </w:rPr>
        <w:t>活用が考えられる。</w:t>
      </w:r>
    </w:p>
    <w:p w:rsidR="00A8223A" w:rsidRDefault="00A8223A" w:rsidP="00A226A5">
      <w:pPr>
        <w:rPr>
          <w:b/>
        </w:rPr>
      </w:pPr>
    </w:p>
    <w:p w:rsidR="00F12138" w:rsidRPr="00013739" w:rsidRDefault="00BE1C51" w:rsidP="00A226A5">
      <w:pPr>
        <w:rPr>
          <w:b/>
          <w:szCs w:val="21"/>
        </w:rPr>
      </w:pPr>
      <w:r w:rsidRPr="00013739">
        <w:rPr>
          <w:rFonts w:hint="eastAsia"/>
          <w:b/>
          <w:szCs w:val="21"/>
        </w:rPr>
        <w:t>第</w:t>
      </w:r>
      <w:r w:rsidRPr="00013739">
        <w:rPr>
          <w:rFonts w:hint="eastAsia"/>
          <w:b/>
          <w:szCs w:val="21"/>
        </w:rPr>
        <w:t>2</w:t>
      </w:r>
      <w:r w:rsidRPr="00013739">
        <w:rPr>
          <w:rFonts w:hint="eastAsia"/>
          <w:b/>
          <w:szCs w:val="21"/>
        </w:rPr>
        <w:t>章</w:t>
      </w:r>
      <w:r w:rsidR="004D4D64" w:rsidRPr="00013739">
        <w:rPr>
          <w:rFonts w:hint="eastAsia"/>
          <w:b/>
          <w:szCs w:val="21"/>
        </w:rPr>
        <w:t xml:space="preserve">　世界の観光市場における米</w:t>
      </w:r>
      <w:r w:rsidR="00491697" w:rsidRPr="00013739">
        <w:rPr>
          <w:rFonts w:hint="eastAsia"/>
          <w:b/>
          <w:szCs w:val="21"/>
        </w:rPr>
        <w:t>・中</w:t>
      </w:r>
      <w:r w:rsidR="004D4D64" w:rsidRPr="00013739">
        <w:rPr>
          <w:rFonts w:hint="eastAsia"/>
          <w:b/>
          <w:szCs w:val="21"/>
        </w:rPr>
        <w:t>旅行者の状況</w:t>
      </w:r>
    </w:p>
    <w:p w:rsidR="00BB41B5" w:rsidRDefault="001973BD" w:rsidP="00BB41B5">
      <w:pPr>
        <w:rPr>
          <w:b/>
        </w:rPr>
      </w:pPr>
      <w:r w:rsidRPr="00A96766">
        <w:rPr>
          <w:rFonts w:hint="eastAsia"/>
          <w:b/>
        </w:rPr>
        <w:t>Ⅰ</w:t>
      </w:r>
      <w:r w:rsidR="00BB41B5" w:rsidRPr="00A96766">
        <w:rPr>
          <w:rFonts w:hint="eastAsia"/>
          <w:b/>
        </w:rPr>
        <w:t xml:space="preserve">　欧州旅行市場における米国と中国</w:t>
      </w:r>
    </w:p>
    <w:p w:rsidR="00585685" w:rsidRDefault="001973BD" w:rsidP="001973BD">
      <w:pPr>
        <w:ind w:firstLineChars="100" w:firstLine="258"/>
        <w:jc w:val="left"/>
      </w:pPr>
      <w:r>
        <w:rPr>
          <w:rFonts w:hint="eastAsia"/>
        </w:rPr>
        <w:lastRenderedPageBreak/>
        <w:t>国際到着旅客数は</w:t>
      </w:r>
      <w:r w:rsidRPr="00E3439A">
        <w:rPr>
          <w:rFonts w:hint="eastAsia"/>
        </w:rPr>
        <w:t>欧州が</w:t>
      </w:r>
      <w:r w:rsidRPr="00E3439A">
        <w:rPr>
          <w:rFonts w:hint="eastAsia"/>
        </w:rPr>
        <w:t>50</w:t>
      </w:r>
      <w:r w:rsidRPr="00E3439A">
        <w:rPr>
          <w:rFonts w:hint="eastAsia"/>
        </w:rPr>
        <w:t>％</w:t>
      </w:r>
      <w:r>
        <w:rPr>
          <w:rFonts w:hint="eastAsia"/>
        </w:rPr>
        <w:t>を占めている。</w:t>
      </w:r>
      <w:r w:rsidR="009972A7">
        <w:rPr>
          <w:rFonts w:hint="eastAsia"/>
        </w:rPr>
        <w:t>統計手法を反映している面もあるが、</w:t>
      </w:r>
      <w:r>
        <w:rPr>
          <w:rFonts w:hint="eastAsia"/>
        </w:rPr>
        <w:t>マスターカードが</w:t>
      </w:r>
      <w:r w:rsidR="0055200C">
        <w:rPr>
          <w:rFonts w:hint="eastAsia"/>
        </w:rPr>
        <w:t>2014</w:t>
      </w:r>
      <w:r w:rsidR="0055200C">
        <w:rPr>
          <w:rFonts w:hint="eastAsia"/>
        </w:rPr>
        <w:t>年に</w:t>
      </w:r>
      <w:r>
        <w:rPr>
          <w:rFonts w:hint="eastAsia"/>
        </w:rPr>
        <w:t>行った調査によれば、アジア諸国の住民、特に圧倒的に人口の多い中国本土居住者に、訪問希望地のアンケートを取</w:t>
      </w:r>
      <w:r w:rsidR="00585685">
        <w:rPr>
          <w:rFonts w:hint="eastAsia"/>
        </w:rPr>
        <w:t>った結果</w:t>
      </w:r>
      <w:r>
        <w:rPr>
          <w:rFonts w:hint="eastAsia"/>
        </w:rPr>
        <w:t>、ロンドン、パリがトップに来</w:t>
      </w:r>
      <w:r w:rsidR="0055200C">
        <w:rPr>
          <w:rFonts w:hint="eastAsia"/>
        </w:rPr>
        <w:t>ており</w:t>
      </w:r>
      <w:r w:rsidR="00861EF2">
        <w:rPr>
          <w:rFonts w:hint="eastAsia"/>
        </w:rPr>
        <w:t>（</w:t>
      </w:r>
      <w:r w:rsidR="0055200C">
        <w:rPr>
          <w:rFonts w:hint="eastAsia"/>
        </w:rPr>
        <w:t>表</w:t>
      </w:r>
      <w:r w:rsidR="00861EF2">
        <w:rPr>
          <w:rFonts w:hint="eastAsia"/>
        </w:rPr>
        <w:t>４－１</w:t>
      </w:r>
      <w:r w:rsidR="0055200C">
        <w:rPr>
          <w:rFonts w:hint="eastAsia"/>
        </w:rPr>
        <w:t>）、</w:t>
      </w:r>
      <w:r w:rsidR="00585685">
        <w:rPr>
          <w:rFonts w:hint="eastAsia"/>
        </w:rPr>
        <w:t>今後の</w:t>
      </w:r>
      <w:r w:rsidR="0055200C">
        <w:rPr>
          <w:rFonts w:hint="eastAsia"/>
        </w:rPr>
        <w:t>中国人旅行者の増大を考えると欧州が世界の最大の旅行目的地であ</w:t>
      </w:r>
      <w:r w:rsidR="00585685">
        <w:rPr>
          <w:rFonts w:hint="eastAsia"/>
        </w:rPr>
        <w:t>り続けることは</w:t>
      </w:r>
      <w:r w:rsidR="0055200C">
        <w:rPr>
          <w:rFonts w:hint="eastAsia"/>
        </w:rPr>
        <w:t>十分に考えられる</w:t>
      </w:r>
      <w:r>
        <w:rPr>
          <w:rFonts w:hint="eastAsia"/>
        </w:rPr>
        <w:t>。</w:t>
      </w:r>
    </w:p>
    <w:p w:rsidR="00585685" w:rsidRDefault="00585685" w:rsidP="001973BD">
      <w:pPr>
        <w:ind w:firstLineChars="100" w:firstLine="258"/>
        <w:jc w:val="left"/>
      </w:pPr>
    </w:p>
    <w:p w:rsidR="001973BD" w:rsidRDefault="00861EF2" w:rsidP="001973BD">
      <w:pPr>
        <w:ind w:firstLineChars="100" w:firstLine="258"/>
        <w:jc w:val="left"/>
      </w:pPr>
      <w:r w:rsidRPr="00861EF2">
        <w:rPr>
          <w:noProof/>
        </w:rPr>
        <w:drawing>
          <wp:inline distT="0" distB="0" distL="0" distR="0" wp14:anchorId="711D91AC" wp14:editId="166A79FC">
            <wp:extent cx="4833609" cy="1399481"/>
            <wp:effectExtent l="0" t="0" r="5715" b="0"/>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50830" cy="1404467"/>
                    </a:xfrm>
                    <a:prstGeom prst="rect">
                      <a:avLst/>
                    </a:prstGeom>
                    <a:noFill/>
                    <a:ln>
                      <a:noFill/>
                    </a:ln>
                  </pic:spPr>
                </pic:pic>
              </a:graphicData>
            </a:graphic>
          </wp:inline>
        </w:drawing>
      </w:r>
    </w:p>
    <w:p w:rsidR="00955649" w:rsidRPr="00506D10" w:rsidRDefault="00955649" w:rsidP="00955649">
      <w:pPr>
        <w:jc w:val="left"/>
      </w:pPr>
      <w:r>
        <w:rPr>
          <w:rFonts w:hint="eastAsia"/>
          <w:b/>
        </w:rPr>
        <w:t xml:space="preserve">　</w:t>
      </w:r>
      <w:r>
        <w:rPr>
          <w:rFonts w:hint="eastAsia"/>
        </w:rPr>
        <w:t>19</w:t>
      </w:r>
      <w:r>
        <w:rPr>
          <w:rFonts w:hint="eastAsia"/>
        </w:rPr>
        <w:t>世紀から</w:t>
      </w:r>
      <w:r>
        <w:rPr>
          <w:rFonts w:hint="eastAsia"/>
        </w:rPr>
        <w:t>20</w:t>
      </w:r>
      <w:r>
        <w:rPr>
          <w:rFonts w:hint="eastAsia"/>
        </w:rPr>
        <w:t>世紀にかけて六千万人が欧州から米大陸に押し寄せた。いわゆる「移民の世紀」である。財を成し３～４割の人は戻ったといわれる。大西洋を挟んで所得の平準化が</w:t>
      </w:r>
      <w:r w:rsidR="003A33F6">
        <w:rPr>
          <w:rFonts w:hint="eastAsia"/>
        </w:rPr>
        <w:t>進行した</w:t>
      </w:r>
      <w:r>
        <w:rPr>
          <w:rFonts w:hint="eastAsia"/>
        </w:rPr>
        <w:t>。その後</w:t>
      </w:r>
      <w:r>
        <w:rPr>
          <w:rFonts w:hint="eastAsia"/>
        </w:rPr>
        <w:t>6</w:t>
      </w:r>
      <w:r>
        <w:rPr>
          <w:rFonts w:hint="eastAsia"/>
        </w:rPr>
        <w:t>千万のアジア人も米大陸に渡り、米国横断鉄道建設等に貢献したが、欧州人のように永住権を保証され</w:t>
      </w:r>
      <w:r w:rsidR="003A33F6">
        <w:rPr>
          <w:rFonts w:hint="eastAsia"/>
        </w:rPr>
        <w:t>ず、</w:t>
      </w:r>
      <w:r>
        <w:rPr>
          <w:rFonts w:hint="eastAsia"/>
        </w:rPr>
        <w:t>アジアとの間では所得平準化が</w:t>
      </w:r>
      <w:r w:rsidR="003A33F6">
        <w:rPr>
          <w:rFonts w:hint="eastAsia"/>
        </w:rPr>
        <w:t>進行しなかった</w:t>
      </w:r>
      <w:r w:rsidR="00861EF2" w:rsidRPr="00861EF2">
        <w:rPr>
          <w:rFonts w:hint="eastAsia"/>
          <w:b/>
          <w:color w:val="FF0000"/>
          <w:vertAlign w:val="superscript"/>
        </w:rPr>
        <w:t>１２</w:t>
      </w:r>
      <w:r>
        <w:rPr>
          <w:rFonts w:hint="eastAsia"/>
        </w:rPr>
        <w:t>。</w:t>
      </w:r>
    </w:p>
    <w:p w:rsidR="00955649" w:rsidRDefault="00955649" w:rsidP="00955649">
      <w:pPr>
        <w:ind w:firstLineChars="100" w:firstLine="258"/>
        <w:jc w:val="left"/>
      </w:pPr>
      <w:r>
        <w:rPr>
          <w:rFonts w:hint="eastAsia"/>
        </w:rPr>
        <w:t>今、</w:t>
      </w:r>
      <w:r w:rsidRPr="00506D10">
        <w:rPr>
          <w:rFonts w:hint="eastAsia"/>
        </w:rPr>
        <w:t>英国の</w:t>
      </w:r>
      <w:r w:rsidRPr="00506D10">
        <w:rPr>
          <w:rFonts w:hint="eastAsia"/>
        </w:rPr>
        <w:t>EU</w:t>
      </w:r>
      <w:r>
        <w:rPr>
          <w:rFonts w:hint="eastAsia"/>
        </w:rPr>
        <w:t>離脱</w:t>
      </w:r>
      <w:r w:rsidRPr="00506D10">
        <w:rPr>
          <w:rFonts w:hint="eastAsia"/>
        </w:rPr>
        <w:t>をめぐり</w:t>
      </w:r>
      <w:r>
        <w:rPr>
          <w:rFonts w:hint="eastAsia"/>
        </w:rPr>
        <w:t>欧州は揺れている。アフリカ・中東から</w:t>
      </w:r>
      <w:r w:rsidR="003A33F6">
        <w:rPr>
          <w:rFonts w:hint="eastAsia"/>
        </w:rPr>
        <w:t>移民、</w:t>
      </w:r>
      <w:r>
        <w:rPr>
          <w:rFonts w:hint="eastAsia"/>
        </w:rPr>
        <w:t>難民が押し寄せ、深刻な対立がある。中東の政治情勢の影響もうけ、テロが多発している。</w:t>
      </w:r>
      <w:r w:rsidR="003A33F6">
        <w:rPr>
          <w:rFonts w:hint="eastAsia"/>
        </w:rPr>
        <w:t>「</w:t>
      </w:r>
      <w:r>
        <w:rPr>
          <w:rFonts w:hint="eastAsia"/>
        </w:rPr>
        <w:t>移民の世紀</w:t>
      </w:r>
      <w:r w:rsidR="003A33F6">
        <w:rPr>
          <w:rFonts w:hint="eastAsia"/>
        </w:rPr>
        <w:t>」</w:t>
      </w:r>
      <w:r>
        <w:rPr>
          <w:rFonts w:hint="eastAsia"/>
        </w:rPr>
        <w:t>の付けが現代に回ってきたともいえる。それにもかかわらず、</w:t>
      </w:r>
      <w:r>
        <w:rPr>
          <w:rFonts w:hint="eastAsia"/>
        </w:rPr>
        <w:t>2016</w:t>
      </w:r>
      <w:r>
        <w:rPr>
          <w:rFonts w:hint="eastAsia"/>
        </w:rPr>
        <w:t>年の主要観光地への訪問客</w:t>
      </w:r>
      <w:r w:rsidR="00EF45FE">
        <w:rPr>
          <w:rFonts w:hint="eastAsia"/>
        </w:rPr>
        <w:t>が</w:t>
      </w:r>
      <w:r>
        <w:rPr>
          <w:rFonts w:hint="eastAsia"/>
        </w:rPr>
        <w:t>減少していない</w:t>
      </w:r>
      <w:r w:rsidR="003A33F6">
        <w:rPr>
          <w:rFonts w:hint="eastAsia"/>
        </w:rPr>
        <w:t>のは、欧州観光地の力なのであろう</w:t>
      </w:r>
      <w:r>
        <w:rPr>
          <w:rFonts w:hint="eastAsia"/>
        </w:rPr>
        <w:t>。</w:t>
      </w:r>
    </w:p>
    <w:p w:rsidR="00955649" w:rsidRDefault="00861EF2" w:rsidP="00955649">
      <w:pPr>
        <w:ind w:leftChars="100" w:left="258"/>
        <w:jc w:val="left"/>
      </w:pPr>
      <w:r w:rsidRPr="00861EF2">
        <w:rPr>
          <w:noProof/>
        </w:rPr>
        <w:drawing>
          <wp:inline distT="0" distB="0" distL="0" distR="0">
            <wp:extent cx="5397371" cy="919537"/>
            <wp:effectExtent l="0" t="0" r="0" b="0"/>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16082" cy="922725"/>
                    </a:xfrm>
                    <a:prstGeom prst="rect">
                      <a:avLst/>
                    </a:prstGeom>
                    <a:noFill/>
                    <a:ln>
                      <a:noFill/>
                    </a:ln>
                  </pic:spPr>
                </pic:pic>
              </a:graphicData>
            </a:graphic>
          </wp:inline>
        </w:drawing>
      </w:r>
    </w:p>
    <w:p w:rsidR="00955649" w:rsidRDefault="00491697" w:rsidP="00955649">
      <w:r w:rsidRPr="00491697">
        <w:rPr>
          <w:noProof/>
        </w:rPr>
        <w:lastRenderedPageBreak/>
        <w:drawing>
          <wp:inline distT="0" distB="0" distL="0" distR="0">
            <wp:extent cx="5398550" cy="1217487"/>
            <wp:effectExtent l="0" t="0" r="0" b="1905"/>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07704" cy="1219551"/>
                    </a:xfrm>
                    <a:prstGeom prst="rect">
                      <a:avLst/>
                    </a:prstGeom>
                    <a:noFill/>
                    <a:ln>
                      <a:noFill/>
                    </a:ln>
                  </pic:spPr>
                </pic:pic>
              </a:graphicData>
            </a:graphic>
          </wp:inline>
        </w:drawing>
      </w:r>
    </w:p>
    <w:p w:rsidR="00955649" w:rsidRDefault="00585685" w:rsidP="00955649">
      <w:pPr>
        <w:ind w:firstLineChars="100" w:firstLine="258"/>
      </w:pPr>
      <w:r>
        <w:rPr>
          <w:rFonts w:hint="eastAsia"/>
        </w:rPr>
        <w:t>欧州</w:t>
      </w:r>
      <w:r w:rsidR="00955649">
        <w:rPr>
          <w:rFonts w:hint="eastAsia"/>
        </w:rPr>
        <w:t>訪問者数の上位国は米国を除き域内国又は近隣国である（表４－</w:t>
      </w:r>
      <w:r w:rsidR="00861EF2">
        <w:rPr>
          <w:rFonts w:hint="eastAsia"/>
        </w:rPr>
        <w:t>２</w:t>
      </w:r>
      <w:r w:rsidR="00955649">
        <w:rPr>
          <w:rFonts w:hint="eastAsia"/>
        </w:rPr>
        <w:t>）。逆にアウトバウンド資料により、主要西洋諸国の訪問先を、</w:t>
      </w:r>
      <w:r w:rsidR="00955649">
        <w:rPr>
          <w:rFonts w:hint="eastAsia"/>
        </w:rPr>
        <w:t>trip</w:t>
      </w:r>
      <w:r w:rsidR="00955649">
        <w:rPr>
          <w:rFonts w:hint="eastAsia"/>
        </w:rPr>
        <w:t>数に加えて、宿泊数、支出額により分析してみたものが表４－</w:t>
      </w:r>
      <w:r w:rsidR="00861EF2">
        <w:rPr>
          <w:rFonts w:hint="eastAsia"/>
        </w:rPr>
        <w:t>３</w:t>
      </w:r>
      <w:r w:rsidR="00955649">
        <w:rPr>
          <w:rFonts w:hint="eastAsia"/>
        </w:rPr>
        <w:t>である。</w:t>
      </w:r>
      <w:r w:rsidR="00955649">
        <w:rPr>
          <w:rFonts w:hint="eastAsia"/>
        </w:rPr>
        <w:t>EU</w:t>
      </w:r>
      <w:r w:rsidR="00955649">
        <w:rPr>
          <w:rFonts w:hint="eastAsia"/>
        </w:rPr>
        <w:t>諸国にとっては、居住者の</w:t>
      </w:r>
      <w:r w:rsidR="00955649">
        <w:rPr>
          <w:rFonts w:hint="eastAsia"/>
        </w:rPr>
        <w:t>EU</w:t>
      </w:r>
      <w:r w:rsidR="00955649">
        <w:rPr>
          <w:rFonts w:hint="eastAsia"/>
        </w:rPr>
        <w:t>域内での活動は国内の活動と連続している。従って、旅行活動においても、アウトバウンド、インバウンドといった対比ではなく、居住者の国内及び国外の旅行を合わせて、非居住者の自国での活動と対比させて、旅行というジャンルで分析をしなければならない</w:t>
      </w:r>
      <w:r>
        <w:rPr>
          <w:rFonts w:hint="eastAsia"/>
        </w:rPr>
        <w:t>と認識されている</w:t>
      </w:r>
      <w:r w:rsidR="00955649">
        <w:rPr>
          <w:rFonts w:hint="eastAsia"/>
        </w:rPr>
        <w:t>。そのうえで、国外旅行先を見てみると、独国、仏国は、上位国の比率が低く、分散型である。域外は上位五位には米国及び準加盟国のトルコが表れている。いずれも</w:t>
      </w:r>
      <w:r w:rsidR="000F6971">
        <w:rPr>
          <w:rFonts w:hint="eastAsia"/>
        </w:rPr>
        <w:t>欧州と米国の関係を反映して</w:t>
      </w:r>
      <w:r w:rsidR="00955649">
        <w:rPr>
          <w:rFonts w:hint="eastAsia"/>
        </w:rPr>
        <w:t>VFR</w:t>
      </w:r>
      <w:r w:rsidR="00955649">
        <w:rPr>
          <w:rFonts w:hint="eastAsia"/>
        </w:rPr>
        <w:t>のウェイトが高い結果であろう。</w:t>
      </w:r>
    </w:p>
    <w:p w:rsidR="00585685" w:rsidRDefault="00491697" w:rsidP="00585685">
      <w:r w:rsidRPr="00491697">
        <w:rPr>
          <w:noProof/>
        </w:rPr>
        <w:drawing>
          <wp:inline distT="0" distB="0" distL="0" distR="0" wp14:anchorId="62AC1786" wp14:editId="7F0F5FFE">
            <wp:extent cx="5400040" cy="918845"/>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00040" cy="918845"/>
                    </a:xfrm>
                    <a:prstGeom prst="rect">
                      <a:avLst/>
                    </a:prstGeom>
                    <a:noFill/>
                    <a:ln>
                      <a:noFill/>
                    </a:ln>
                  </pic:spPr>
                </pic:pic>
              </a:graphicData>
            </a:graphic>
          </wp:inline>
        </w:drawing>
      </w:r>
    </w:p>
    <w:p w:rsidR="006B39B0" w:rsidRDefault="00491697" w:rsidP="00585685">
      <w:pPr>
        <w:ind w:firstLineChars="100" w:firstLine="258"/>
      </w:pPr>
      <w:r>
        <w:rPr>
          <w:rFonts w:hint="eastAsia"/>
        </w:rPr>
        <w:t>表</w:t>
      </w:r>
      <w:r w:rsidR="006B39B0">
        <w:rPr>
          <w:rFonts w:hint="eastAsia"/>
        </w:rPr>
        <w:t>４－４は欧州を訪問する者の居住地別に宿泊日数を上位からならべたものである。欧州主要国以外でランクインするのは米国、中国本土、日本であるが、日本が減少する中で、中国</w:t>
      </w:r>
      <w:r w:rsidR="0032430B">
        <w:rPr>
          <w:rFonts w:hint="eastAsia"/>
        </w:rPr>
        <w:t>本土</w:t>
      </w:r>
      <w:r w:rsidR="006B39B0">
        <w:rPr>
          <w:rFonts w:hint="eastAsia"/>
        </w:rPr>
        <w:t>が急速に増加していることが読み取れる。</w:t>
      </w:r>
    </w:p>
    <w:p w:rsidR="00BA51E6" w:rsidRDefault="00BA51E6" w:rsidP="006B39B0">
      <w:pPr>
        <w:ind w:firstLineChars="100" w:firstLine="258"/>
      </w:pPr>
    </w:p>
    <w:p w:rsidR="00BA51E6" w:rsidRPr="00013739" w:rsidRDefault="00BA51E6" w:rsidP="00BA51E6">
      <w:pPr>
        <w:rPr>
          <w:b/>
        </w:rPr>
      </w:pPr>
      <w:r>
        <w:rPr>
          <w:rFonts w:hint="eastAsia"/>
          <w:b/>
        </w:rPr>
        <w:t>Ⅱ</w:t>
      </w:r>
      <w:r w:rsidRPr="00013739">
        <w:rPr>
          <w:rFonts w:hint="eastAsia"/>
          <w:b/>
        </w:rPr>
        <w:t xml:space="preserve">　世界最大の旅行市場を形成する米国居住者分析等</w:t>
      </w:r>
    </w:p>
    <w:p w:rsidR="00BA51E6" w:rsidRPr="00BA51E6" w:rsidRDefault="00BA51E6" w:rsidP="00BA51E6">
      <w:pPr>
        <w:rPr>
          <w:rFonts w:asciiTheme="minorEastAsia" w:hAnsiTheme="minorEastAsia"/>
          <w:b/>
          <w:kern w:val="0"/>
          <w:szCs w:val="21"/>
        </w:rPr>
      </w:pPr>
      <w:r w:rsidRPr="00BA51E6">
        <w:rPr>
          <w:rFonts w:asciiTheme="minorEastAsia" w:hAnsiTheme="minorEastAsia" w:hint="eastAsia"/>
          <w:b/>
          <w:kern w:val="0"/>
          <w:szCs w:val="21"/>
        </w:rPr>
        <w:t>１　米国居住者の国外旅行行動分析</w:t>
      </w:r>
    </w:p>
    <w:p w:rsidR="00BA51E6" w:rsidRDefault="00BA51E6" w:rsidP="00BA51E6">
      <w:pPr>
        <w:ind w:firstLineChars="100" w:firstLine="258"/>
      </w:pPr>
      <w:r w:rsidRPr="00885938">
        <w:t>カナダ</w:t>
      </w:r>
      <w:r>
        <w:rPr>
          <w:rFonts w:hint="eastAsia"/>
        </w:rPr>
        <w:t>（</w:t>
      </w:r>
      <w:r>
        <w:rPr>
          <w:rFonts w:hint="eastAsia"/>
        </w:rPr>
        <w:t>92%</w:t>
      </w:r>
      <w:r>
        <w:rPr>
          <w:rFonts w:hint="eastAsia"/>
        </w:rPr>
        <w:t>）と比較して国外</w:t>
      </w:r>
      <w:r w:rsidRPr="00885938">
        <w:t>旅行をしないといわれる</w:t>
      </w:r>
      <w:r>
        <w:rPr>
          <w:rFonts w:hint="eastAsia"/>
        </w:rPr>
        <w:t>米国居住者でも</w:t>
      </w:r>
      <w:r>
        <w:rPr>
          <w:rFonts w:hint="eastAsia"/>
        </w:rPr>
        <w:lastRenderedPageBreak/>
        <w:t>日本の平均（</w:t>
      </w:r>
      <w:r>
        <w:rPr>
          <w:rFonts w:hint="eastAsia"/>
        </w:rPr>
        <w:t>13%</w:t>
      </w:r>
      <w:r>
        <w:rPr>
          <w:rFonts w:hint="eastAsia"/>
        </w:rPr>
        <w:t>）を上回る</w:t>
      </w:r>
      <w:r w:rsidRPr="00885938">
        <w:t>21</w:t>
      </w:r>
      <w:r w:rsidRPr="00885938">
        <w:t>％の人が</w:t>
      </w:r>
      <w:r>
        <w:rPr>
          <w:rFonts w:hint="eastAsia"/>
        </w:rPr>
        <w:t>国外宿泊</w:t>
      </w:r>
      <w:r w:rsidRPr="00885938">
        <w:t>旅行に出</w:t>
      </w:r>
      <w:r>
        <w:rPr>
          <w:rFonts w:hint="eastAsia"/>
        </w:rPr>
        <w:t>ている。更に日帰り</w:t>
      </w:r>
      <w:r w:rsidR="009B3ACD">
        <w:rPr>
          <w:rFonts w:hint="eastAsia"/>
        </w:rPr>
        <w:t>の国外旅行をカウントすると</w:t>
      </w:r>
      <w:r w:rsidR="00585685">
        <w:rPr>
          <w:rFonts w:hint="eastAsia"/>
        </w:rPr>
        <w:t>、米国人の</w:t>
      </w:r>
      <w:r>
        <w:rPr>
          <w:rFonts w:hint="eastAsia"/>
        </w:rPr>
        <w:t>半数は一年に一回は国外旅行をしている</w:t>
      </w:r>
      <w:r w:rsidR="009B3ACD">
        <w:rPr>
          <w:rFonts w:hint="eastAsia"/>
        </w:rPr>
        <w:t>ことになる</w:t>
      </w:r>
      <w:r>
        <w:rPr>
          <w:rFonts w:hint="eastAsia"/>
        </w:rPr>
        <w:t>。</w:t>
      </w:r>
      <w:r w:rsidR="009B3ACD">
        <w:rPr>
          <w:rFonts w:hint="eastAsia"/>
        </w:rPr>
        <w:t>従って中国に次いで旅行支出額が大きいのである。</w:t>
      </w:r>
      <w:r>
        <w:rPr>
          <w:rFonts w:hint="eastAsia"/>
        </w:rPr>
        <w:t>訪問先はメキシコ、カナダは別格として、英国等の欧州、ドミニカ共和国等のカリブ諸国等が中心であり、日本にも</w:t>
      </w:r>
      <w:r>
        <w:rPr>
          <w:rFonts w:hint="eastAsia"/>
        </w:rPr>
        <w:t>2015</w:t>
      </w:r>
      <w:r>
        <w:rPr>
          <w:rFonts w:hint="eastAsia"/>
        </w:rPr>
        <w:t>年に</w:t>
      </w:r>
      <w:r>
        <w:rPr>
          <w:rFonts w:hint="eastAsia"/>
        </w:rPr>
        <w:t>885</w:t>
      </w:r>
      <w:r>
        <w:rPr>
          <w:rFonts w:hint="eastAsia"/>
        </w:rPr>
        <w:t>千人が出かけている</w:t>
      </w:r>
      <w:r w:rsidR="00585685">
        <w:rPr>
          <w:rFonts w:hint="eastAsia"/>
        </w:rPr>
        <w:t>。</w:t>
      </w:r>
      <w:r>
        <w:rPr>
          <w:rFonts w:hint="eastAsia"/>
        </w:rPr>
        <w:t>日本政府観光局の</w:t>
      </w:r>
      <w:r w:rsidR="00585685">
        <w:rPr>
          <w:rFonts w:hint="eastAsia"/>
        </w:rPr>
        <w:t>同年の</w:t>
      </w:r>
      <w:r>
        <w:rPr>
          <w:rFonts w:hint="eastAsia"/>
        </w:rPr>
        <w:t>発表数では</w:t>
      </w:r>
      <w:r>
        <w:rPr>
          <w:rFonts w:hint="eastAsia"/>
        </w:rPr>
        <w:t>103</w:t>
      </w:r>
      <w:r>
        <w:rPr>
          <w:rFonts w:hint="eastAsia"/>
        </w:rPr>
        <w:t>万人であり</w:t>
      </w:r>
      <w:r w:rsidR="009B3ACD">
        <w:rPr>
          <w:rFonts w:hint="eastAsia"/>
        </w:rPr>
        <w:t>米国政府の発表する数字と</w:t>
      </w:r>
      <w:r>
        <w:rPr>
          <w:rFonts w:hint="eastAsia"/>
        </w:rPr>
        <w:t>ずれがある。なお</w:t>
      </w:r>
      <w:r>
        <w:rPr>
          <w:rFonts w:hint="eastAsia"/>
        </w:rPr>
        <w:t>2016</w:t>
      </w:r>
      <w:r>
        <w:rPr>
          <w:rFonts w:hint="eastAsia"/>
        </w:rPr>
        <w:t>年は</w:t>
      </w:r>
      <w:r>
        <w:rPr>
          <w:rFonts w:hint="eastAsia"/>
        </w:rPr>
        <w:t>124</w:t>
      </w:r>
      <w:r>
        <w:rPr>
          <w:rFonts w:hint="eastAsia"/>
        </w:rPr>
        <w:t>万人（日本政府観光局速報値）と急増している。</w:t>
      </w:r>
    </w:p>
    <w:p w:rsidR="00BA51E6" w:rsidRDefault="00BA51E6" w:rsidP="00BA51E6">
      <w:pPr>
        <w:ind w:firstLineChars="100" w:firstLine="258"/>
      </w:pPr>
      <w:r w:rsidRPr="00BA51E6">
        <w:rPr>
          <w:noProof/>
        </w:rPr>
        <w:drawing>
          <wp:inline distT="0" distB="0" distL="0" distR="0">
            <wp:extent cx="4089400" cy="1022279"/>
            <wp:effectExtent l="0" t="0" r="6350" b="6985"/>
            <wp:docPr id="113"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03685" cy="1025850"/>
                    </a:xfrm>
                    <a:prstGeom prst="rect">
                      <a:avLst/>
                    </a:prstGeom>
                    <a:noFill/>
                    <a:ln>
                      <a:noFill/>
                    </a:ln>
                  </pic:spPr>
                </pic:pic>
              </a:graphicData>
            </a:graphic>
          </wp:inline>
        </w:drawing>
      </w:r>
    </w:p>
    <w:p w:rsidR="009B3ACD" w:rsidRDefault="009B3ACD" w:rsidP="00BA51E6">
      <w:pPr>
        <w:ind w:firstLineChars="100" w:firstLine="258"/>
      </w:pPr>
    </w:p>
    <w:p w:rsidR="00BA51E6" w:rsidRPr="009B3ACD" w:rsidRDefault="00BA51E6" w:rsidP="00BA51E6">
      <w:pPr>
        <w:rPr>
          <w:b/>
        </w:rPr>
      </w:pPr>
      <w:r w:rsidRPr="009B3ACD">
        <w:rPr>
          <w:rFonts w:hint="eastAsia"/>
          <w:b/>
        </w:rPr>
        <w:t xml:space="preserve">２　</w:t>
      </w:r>
      <w:r w:rsidRPr="009B3ACD">
        <w:rPr>
          <w:b/>
        </w:rPr>
        <w:t>出国率</w:t>
      </w:r>
      <w:r w:rsidRPr="009B3ACD">
        <w:rPr>
          <w:rFonts w:hint="eastAsia"/>
          <w:b/>
        </w:rPr>
        <w:t>に見る</w:t>
      </w:r>
      <w:r w:rsidRPr="009B3ACD">
        <w:rPr>
          <w:b/>
        </w:rPr>
        <w:t>大都市とローカル</w:t>
      </w:r>
    </w:p>
    <w:p w:rsidR="00BA51E6" w:rsidRPr="00324071" w:rsidRDefault="00BA51E6" w:rsidP="00BA51E6">
      <w:pPr>
        <w:ind w:firstLineChars="100" w:firstLine="258"/>
      </w:pPr>
      <w:r>
        <w:t>米国</w:t>
      </w:r>
      <w:r>
        <w:rPr>
          <w:rFonts w:hint="eastAsia"/>
        </w:rPr>
        <w:t>居住者</w:t>
      </w:r>
      <w:r w:rsidRPr="00885938">
        <w:t>が出国する港、空港はニューヨーク、マイアミ、アトランタ等上位</w:t>
      </w:r>
      <w:r w:rsidRPr="00885938">
        <w:t>10</w:t>
      </w:r>
      <w:r w:rsidRPr="00885938">
        <w:t>都市で</w:t>
      </w:r>
      <w:r>
        <w:rPr>
          <w:rFonts w:hint="eastAsia"/>
        </w:rPr>
        <w:t>76%</w:t>
      </w:r>
      <w:r>
        <w:rPr>
          <w:rFonts w:hint="eastAsia"/>
        </w:rPr>
        <w:t>を占める</w:t>
      </w:r>
      <w:r w:rsidRPr="00885938">
        <w:t>。</w:t>
      </w:r>
      <w:r>
        <w:rPr>
          <w:rFonts w:hint="eastAsia"/>
        </w:rPr>
        <w:t>商務省統計では、米国の国外旅行者の平均</w:t>
      </w:r>
      <w:r w:rsidR="009B3ACD">
        <w:rPr>
          <w:rFonts w:hint="eastAsia"/>
        </w:rPr>
        <w:t>所帯</w:t>
      </w:r>
      <w:r>
        <w:rPr>
          <w:rFonts w:hint="eastAsia"/>
        </w:rPr>
        <w:t>所得が</w:t>
      </w:r>
      <w:r w:rsidRPr="00B76720">
        <w:t>12</w:t>
      </w:r>
      <w:r w:rsidRPr="00B76720">
        <w:rPr>
          <w:rFonts w:hint="eastAsia"/>
        </w:rPr>
        <w:t>万</w:t>
      </w:r>
      <w:r w:rsidRPr="00B76720">
        <w:t>5</w:t>
      </w:r>
      <w:r w:rsidRPr="00B76720">
        <w:rPr>
          <w:rFonts w:hint="eastAsia"/>
        </w:rPr>
        <w:t>千米ドル</w:t>
      </w:r>
      <w:r>
        <w:rPr>
          <w:rFonts w:hint="eastAsia"/>
        </w:rPr>
        <w:t>であるところから大都市住民が多いと考えられる。同様に、</w:t>
      </w:r>
      <w:r w:rsidRPr="00885938">
        <w:t>日本</w:t>
      </w:r>
      <w:r>
        <w:rPr>
          <w:rFonts w:hint="eastAsia"/>
        </w:rPr>
        <w:t>の</w:t>
      </w:r>
      <w:r w:rsidRPr="00885938">
        <w:t>出国率</w:t>
      </w:r>
      <w:r>
        <w:rPr>
          <w:rFonts w:hint="eastAsia"/>
        </w:rPr>
        <w:t>（</w:t>
      </w:r>
      <w:r w:rsidRPr="00885938">
        <w:t>2015</w:t>
      </w:r>
      <w:r w:rsidRPr="00885938">
        <w:t>年</w:t>
      </w:r>
      <w:r>
        <w:rPr>
          <w:rFonts w:hint="eastAsia"/>
        </w:rPr>
        <w:t>）も、</w:t>
      </w:r>
      <w:r w:rsidRPr="00885938">
        <w:t>東京</w:t>
      </w:r>
      <w:r w:rsidRPr="00885938">
        <w:t>25.9%</w:t>
      </w:r>
      <w:r w:rsidRPr="00885938">
        <w:t>、神奈川</w:t>
      </w:r>
      <w:r w:rsidRPr="00885938">
        <w:t>19.5%</w:t>
      </w:r>
      <w:r w:rsidRPr="00885938">
        <w:t>、千葉</w:t>
      </w:r>
      <w:r w:rsidRPr="00885938">
        <w:t>15.7%</w:t>
      </w:r>
      <w:r w:rsidRPr="00885938">
        <w:t>、大阪</w:t>
      </w:r>
      <w:r w:rsidRPr="00885938">
        <w:t>14.5%</w:t>
      </w:r>
      <w:r w:rsidRPr="00885938">
        <w:t>、愛知</w:t>
      </w:r>
      <w:r w:rsidRPr="00885938">
        <w:t>14.4%</w:t>
      </w:r>
      <w:r w:rsidRPr="00885938">
        <w:t>、兵庫</w:t>
      </w:r>
      <w:r w:rsidRPr="00885938">
        <w:t>14.3%</w:t>
      </w:r>
      <w:r w:rsidRPr="00885938">
        <w:t>、京都</w:t>
      </w:r>
      <w:r w:rsidRPr="00885938">
        <w:t>14.2%</w:t>
      </w:r>
      <w:r>
        <w:rPr>
          <w:rFonts w:hint="eastAsia"/>
        </w:rPr>
        <w:t>と</w:t>
      </w:r>
      <w:r w:rsidRPr="00885938">
        <w:t>都市</w:t>
      </w:r>
      <w:r>
        <w:rPr>
          <w:rFonts w:hint="eastAsia"/>
        </w:rPr>
        <w:t>部</w:t>
      </w:r>
      <w:r w:rsidRPr="00885938">
        <w:t>に集中し</w:t>
      </w:r>
      <w:r>
        <w:rPr>
          <w:rFonts w:hint="eastAsia"/>
        </w:rPr>
        <w:t>ている。</w:t>
      </w:r>
      <w:r w:rsidRPr="00885938">
        <w:t>それ以外</w:t>
      </w:r>
      <w:r>
        <w:rPr>
          <w:rFonts w:hint="eastAsia"/>
        </w:rPr>
        <w:t>の道県</w:t>
      </w:r>
      <w:r w:rsidRPr="00885938">
        <w:t>は日本</w:t>
      </w:r>
      <w:r>
        <w:rPr>
          <w:rFonts w:hint="eastAsia"/>
        </w:rPr>
        <w:t>の</w:t>
      </w:r>
      <w:r w:rsidRPr="00885938">
        <w:t>平均</w:t>
      </w:r>
      <w:r>
        <w:rPr>
          <w:rFonts w:hint="eastAsia"/>
        </w:rPr>
        <w:t>13</w:t>
      </w:r>
      <w:r>
        <w:rPr>
          <w:rFonts w:hint="eastAsia"/>
        </w:rPr>
        <w:t>％</w:t>
      </w:r>
      <w:r w:rsidRPr="00885938">
        <w:t>を下回</w:t>
      </w:r>
      <w:r>
        <w:rPr>
          <w:rFonts w:hint="eastAsia"/>
        </w:rPr>
        <w:t>り、</w:t>
      </w:r>
      <w:r w:rsidRPr="00885938">
        <w:t>ボトムは青森</w:t>
      </w:r>
      <w:r w:rsidRPr="00885938">
        <w:t>2.8%</w:t>
      </w:r>
      <w:r w:rsidRPr="00885938">
        <w:t>、秋田</w:t>
      </w:r>
      <w:r w:rsidRPr="00885938">
        <w:t>3.1%</w:t>
      </w:r>
      <w:r w:rsidRPr="00885938">
        <w:t>、岩手</w:t>
      </w:r>
      <w:r w:rsidRPr="00885938">
        <w:t>3.3%</w:t>
      </w:r>
      <w:r w:rsidRPr="00885938">
        <w:t>、鹿児島</w:t>
      </w:r>
      <w:r w:rsidRPr="00885938">
        <w:t>3.8%</w:t>
      </w:r>
      <w:r>
        <w:rPr>
          <w:rFonts w:hint="eastAsia"/>
        </w:rPr>
        <w:t>と、国を問わず一般的に、国外旅行には所得</w:t>
      </w:r>
      <w:r w:rsidR="009B3ACD">
        <w:rPr>
          <w:rFonts w:hint="eastAsia"/>
        </w:rPr>
        <w:t>及び交通機関の利便性</w:t>
      </w:r>
      <w:r>
        <w:rPr>
          <w:rFonts w:hint="eastAsia"/>
        </w:rPr>
        <w:t>が影響していることがわかる</w:t>
      </w:r>
      <w:r w:rsidRPr="00885938">
        <w:t>。</w:t>
      </w:r>
      <w:r>
        <w:rPr>
          <w:rFonts w:hint="eastAsia"/>
        </w:rPr>
        <w:t>従って地域観光政策として行うプロモーション活動は、大都会を中心に行った方が効率的である。</w:t>
      </w:r>
    </w:p>
    <w:p w:rsidR="00BA51E6" w:rsidRPr="009B3ACD" w:rsidRDefault="00BA51E6" w:rsidP="00BA51E6">
      <w:pPr>
        <w:widowControl/>
        <w:shd w:val="clear" w:color="auto" w:fill="FFFFFF"/>
        <w:spacing w:line="405" w:lineRule="atLeast"/>
        <w:jc w:val="left"/>
        <w:rPr>
          <w:rFonts w:asciiTheme="minorEastAsia" w:hAnsiTheme="minorEastAsia" w:cs="Arial"/>
          <w:b/>
          <w:kern w:val="0"/>
          <w:szCs w:val="21"/>
        </w:rPr>
      </w:pPr>
      <w:r w:rsidRPr="009B3ACD">
        <w:rPr>
          <w:rFonts w:asciiTheme="minorEastAsia" w:hAnsiTheme="minorEastAsia" w:cs="Arial" w:hint="eastAsia"/>
          <w:b/>
          <w:kern w:val="0"/>
          <w:szCs w:val="21"/>
        </w:rPr>
        <w:t xml:space="preserve">３　</w:t>
      </w:r>
      <w:r w:rsidRPr="009B3ACD">
        <w:rPr>
          <w:rFonts w:asciiTheme="minorEastAsia" w:hAnsiTheme="minorEastAsia" w:cs="Arial"/>
          <w:b/>
          <w:kern w:val="0"/>
          <w:szCs w:val="21"/>
        </w:rPr>
        <w:t>旅行準備</w:t>
      </w:r>
      <w:r w:rsidRPr="009B3ACD">
        <w:rPr>
          <w:rFonts w:asciiTheme="minorEastAsia" w:hAnsiTheme="minorEastAsia" w:cs="Arial" w:hint="eastAsia"/>
          <w:b/>
          <w:kern w:val="0"/>
          <w:szCs w:val="21"/>
        </w:rPr>
        <w:t>等に見る米国人</w:t>
      </w:r>
    </w:p>
    <w:p w:rsidR="00BA51E6" w:rsidRPr="00826BF2" w:rsidRDefault="00BA51E6" w:rsidP="00585685">
      <w:pPr>
        <w:ind w:firstLineChars="100" w:firstLine="258"/>
      </w:pPr>
      <w:r>
        <w:rPr>
          <w:rFonts w:hint="eastAsia"/>
        </w:rPr>
        <w:t>米国商務省資料</w:t>
      </w:r>
      <w:r w:rsidR="00EF45FE" w:rsidRPr="00EF45FE">
        <w:rPr>
          <w:rFonts w:hint="eastAsia"/>
          <w:b/>
          <w:color w:val="FF0000"/>
          <w:vertAlign w:val="superscript"/>
        </w:rPr>
        <w:t>１１</w:t>
      </w:r>
      <w:r>
        <w:rPr>
          <w:rFonts w:hint="eastAsia"/>
        </w:rPr>
        <w:t>によれば、米国居住者は</w:t>
      </w:r>
      <w:r w:rsidRPr="00C74611">
        <w:t>ネット</w:t>
      </w:r>
      <w:r>
        <w:rPr>
          <w:rFonts w:hint="eastAsia"/>
        </w:rPr>
        <w:t>以上に</w:t>
      </w:r>
      <w:r w:rsidRPr="00C74611">
        <w:t>エアライン情報を活用</w:t>
      </w:r>
      <w:r>
        <w:rPr>
          <w:rFonts w:hint="eastAsia"/>
        </w:rPr>
        <w:t>（</w:t>
      </w:r>
      <w:r>
        <w:rPr>
          <w:rFonts w:hint="eastAsia"/>
        </w:rPr>
        <w:t>52%</w:t>
      </w:r>
      <w:r>
        <w:rPr>
          <w:rFonts w:hint="eastAsia"/>
        </w:rPr>
        <w:t>）している。</w:t>
      </w:r>
      <w:r w:rsidRPr="00C74611">
        <w:t>日本でいえば</w:t>
      </w:r>
      <w:r w:rsidRPr="00C74611">
        <w:t>JR</w:t>
      </w:r>
      <w:r>
        <w:rPr>
          <w:rFonts w:hint="eastAsia"/>
        </w:rPr>
        <w:t>の</w:t>
      </w:r>
      <w:r w:rsidRPr="00C74611">
        <w:t>情報を活用しているような</w:t>
      </w:r>
      <w:r>
        <w:rPr>
          <w:rFonts w:hint="eastAsia"/>
        </w:rPr>
        <w:t>ものである。それだけ航空が身近なのである</w:t>
      </w:r>
      <w:r w:rsidRPr="00C74611">
        <w:t>。旅行計画も</w:t>
      </w:r>
      <w:r>
        <w:rPr>
          <w:rFonts w:hint="eastAsia"/>
        </w:rPr>
        <w:t>70</w:t>
      </w:r>
      <w:r>
        <w:rPr>
          <w:rFonts w:hint="eastAsia"/>
        </w:rPr>
        <w:t>日～</w:t>
      </w:r>
      <w:r>
        <w:rPr>
          <w:rFonts w:hint="eastAsia"/>
        </w:rPr>
        <w:t>100</w:t>
      </w:r>
      <w:r>
        <w:rPr>
          <w:rFonts w:hint="eastAsia"/>
        </w:rPr>
        <w:t>日前に</w:t>
      </w:r>
      <w:r w:rsidRPr="00C74611">
        <w:lastRenderedPageBreak/>
        <w:t>丹念に立ててい</w:t>
      </w:r>
      <w:r>
        <w:rPr>
          <w:rFonts w:hint="eastAsia"/>
        </w:rPr>
        <w:t>る</w:t>
      </w:r>
      <w:r w:rsidRPr="00C74611">
        <w:t>。</w:t>
      </w:r>
      <w:r>
        <w:rPr>
          <w:rFonts w:hint="eastAsia"/>
        </w:rPr>
        <w:t>平均の国外旅行回数は</w:t>
      </w:r>
      <w:r>
        <w:rPr>
          <w:rFonts w:hint="eastAsia"/>
        </w:rPr>
        <w:t>2.6</w:t>
      </w:r>
      <w:r>
        <w:rPr>
          <w:rFonts w:hint="eastAsia"/>
        </w:rPr>
        <w:t>回である。</w:t>
      </w:r>
      <w:r w:rsidRPr="00C74611">
        <w:t>一人旅</w:t>
      </w:r>
      <w:r>
        <w:rPr>
          <w:rFonts w:hint="eastAsia"/>
        </w:rPr>
        <w:t>の</w:t>
      </w:r>
      <w:r>
        <w:t>割合</w:t>
      </w:r>
      <w:r>
        <w:rPr>
          <w:rFonts w:hint="eastAsia"/>
        </w:rPr>
        <w:t>も</w:t>
      </w:r>
      <w:r w:rsidRPr="00C74611">
        <w:t>高</w:t>
      </w:r>
      <w:r>
        <w:rPr>
          <w:rFonts w:hint="eastAsia"/>
        </w:rPr>
        <w:t>く、平均は</w:t>
      </w:r>
      <w:r>
        <w:rPr>
          <w:rFonts w:hint="eastAsia"/>
        </w:rPr>
        <w:t>1.6</w:t>
      </w:r>
      <w:r>
        <w:rPr>
          <w:rFonts w:hint="eastAsia"/>
        </w:rPr>
        <w:t>人で旅行している。</w:t>
      </w:r>
      <w:r>
        <w:t>旅行期間</w:t>
      </w:r>
      <w:r>
        <w:rPr>
          <w:rFonts w:hint="eastAsia"/>
        </w:rPr>
        <w:t>も</w:t>
      </w:r>
      <w:r>
        <w:rPr>
          <w:rFonts w:hint="eastAsia"/>
        </w:rPr>
        <w:t>17</w:t>
      </w:r>
      <w:r>
        <w:rPr>
          <w:rFonts w:hint="eastAsia"/>
        </w:rPr>
        <w:t>日と日本人から見れば</w:t>
      </w:r>
      <w:r w:rsidRPr="00C74611">
        <w:t>長い。カード使用率</w:t>
      </w:r>
      <w:r>
        <w:rPr>
          <w:rFonts w:hint="eastAsia"/>
        </w:rPr>
        <w:t>は</w:t>
      </w:r>
      <w:r w:rsidRPr="00C74611">
        <w:t>5</w:t>
      </w:r>
      <w:r>
        <w:t>割と</w:t>
      </w:r>
      <w:r>
        <w:rPr>
          <w:rFonts w:hint="eastAsia"/>
        </w:rPr>
        <w:t>思ったよりも</w:t>
      </w:r>
      <w:r w:rsidRPr="00C74611">
        <w:t>低い。</w:t>
      </w:r>
      <w:r>
        <w:rPr>
          <w:rFonts w:hint="eastAsia"/>
        </w:rPr>
        <w:t>訪問地が</w:t>
      </w:r>
      <w:r>
        <w:rPr>
          <w:rFonts w:hint="eastAsia"/>
        </w:rPr>
        <w:t>1.8</w:t>
      </w:r>
      <w:r>
        <w:rPr>
          <w:rFonts w:hint="eastAsia"/>
        </w:rPr>
        <w:t>カ所であり、</w:t>
      </w:r>
      <w:r w:rsidRPr="00C74611">
        <w:t>あちこち</w:t>
      </w:r>
      <w:r>
        <w:rPr>
          <w:rFonts w:hint="eastAsia"/>
        </w:rPr>
        <w:t>とは</w:t>
      </w:r>
      <w:r w:rsidRPr="00C74611">
        <w:t>回らない</w:t>
      </w:r>
      <w:r>
        <w:rPr>
          <w:rFonts w:hint="eastAsia"/>
        </w:rPr>
        <w:t>ようである</w:t>
      </w:r>
      <w:r w:rsidRPr="00C74611">
        <w:t>。</w:t>
      </w:r>
      <w:r>
        <w:rPr>
          <w:rFonts w:hint="eastAsia"/>
        </w:rPr>
        <w:t>一人一回当たりの平均支出は約</w:t>
      </w:r>
      <w:r>
        <w:rPr>
          <w:rFonts w:hint="eastAsia"/>
        </w:rPr>
        <w:t>1500</w:t>
      </w:r>
      <w:r>
        <w:rPr>
          <w:rFonts w:hint="eastAsia"/>
        </w:rPr>
        <w:t>米ドルであり、そのうち航空運賃が</w:t>
      </w:r>
      <w:r>
        <w:rPr>
          <w:rFonts w:hint="eastAsia"/>
        </w:rPr>
        <w:t>1200</w:t>
      </w:r>
      <w:r>
        <w:rPr>
          <w:rFonts w:hint="eastAsia"/>
        </w:rPr>
        <w:t>米ドルと大半を占め、</w:t>
      </w:r>
      <w:r w:rsidRPr="00C74611">
        <w:t>旅行の決めてはやはり航空運賃のようである。予約行為はオンライン旅行会社</w:t>
      </w:r>
      <w:r>
        <w:rPr>
          <w:rFonts w:hint="eastAsia"/>
        </w:rPr>
        <w:t>を利用するもの</w:t>
      </w:r>
      <w:r w:rsidRPr="00C74611">
        <w:t>が</w:t>
      </w:r>
      <w:r>
        <w:rPr>
          <w:rFonts w:hint="eastAsia"/>
        </w:rPr>
        <w:t>32%</w:t>
      </w:r>
      <w:r>
        <w:rPr>
          <w:rFonts w:hint="eastAsia"/>
        </w:rPr>
        <w:t>、</w:t>
      </w:r>
      <w:r w:rsidRPr="00C74611">
        <w:t xml:space="preserve"> </w:t>
      </w:r>
      <w:r w:rsidRPr="00C74611">
        <w:t>従来の旅行会社</w:t>
      </w:r>
      <w:r>
        <w:rPr>
          <w:rFonts w:hint="eastAsia"/>
        </w:rPr>
        <w:t>を利用する者が</w:t>
      </w:r>
      <w:r>
        <w:rPr>
          <w:rFonts w:hint="eastAsia"/>
        </w:rPr>
        <w:t>17%</w:t>
      </w:r>
      <w:r>
        <w:t>、直接航空会社に予約する</w:t>
      </w:r>
      <w:r>
        <w:rPr>
          <w:rFonts w:hint="eastAsia"/>
        </w:rPr>
        <w:t>者</w:t>
      </w:r>
      <w:r w:rsidRPr="00C74611">
        <w:t>が</w:t>
      </w:r>
      <w:r w:rsidRPr="00C74611">
        <w:t>39</w:t>
      </w:r>
      <w:r w:rsidRPr="00C74611">
        <w:t>％</w:t>
      </w:r>
      <w:r>
        <w:rPr>
          <w:rFonts w:hint="eastAsia"/>
        </w:rPr>
        <w:t>、</w:t>
      </w:r>
      <w:r w:rsidRPr="00C74611">
        <w:t>パッケージツアー</w:t>
      </w:r>
      <w:r>
        <w:rPr>
          <w:rFonts w:hint="eastAsia"/>
        </w:rPr>
        <w:t>を利用する者</w:t>
      </w:r>
      <w:r w:rsidRPr="00C74611">
        <w:t>は</w:t>
      </w:r>
      <w:r w:rsidRPr="00C74611">
        <w:t xml:space="preserve"> 13 </w:t>
      </w:r>
      <w:r>
        <w:rPr>
          <w:rFonts w:hint="eastAsia"/>
        </w:rPr>
        <w:t>%</w:t>
      </w:r>
      <w:r>
        <w:rPr>
          <w:rFonts w:hint="eastAsia"/>
        </w:rPr>
        <w:t>である。</w:t>
      </w:r>
      <w:r>
        <w:rPr>
          <w:rFonts w:asciiTheme="minorEastAsia" w:hAnsiTheme="minorEastAsia" w:cs="Arial" w:hint="eastAsia"/>
          <w:color w:val="000000"/>
          <w:kern w:val="0"/>
          <w:szCs w:val="21"/>
        </w:rPr>
        <w:t>マイレージ等の特典や長安売りチケットを使用しないで旅行する率は81％を超えている。78％がエコノミーやCoachクラスで旅行している。旅行保険付保率は30％である。旅行者の</w:t>
      </w:r>
      <w:r w:rsidRPr="00826BF2">
        <w:rPr>
          <w:rFonts w:asciiTheme="minorEastAsia" w:hAnsiTheme="minorEastAsia" w:cs="Arial" w:hint="eastAsia"/>
          <w:color w:val="000000"/>
          <w:kern w:val="0"/>
          <w:szCs w:val="21"/>
        </w:rPr>
        <w:t>12％が</w:t>
      </w:r>
      <w:r>
        <w:rPr>
          <w:rFonts w:asciiTheme="minorEastAsia" w:hAnsiTheme="minorEastAsia" w:cs="Arial" w:hint="eastAsia"/>
          <w:color w:val="000000"/>
          <w:kern w:val="0"/>
          <w:szCs w:val="21"/>
        </w:rPr>
        <w:t>事前に健康チェックを受けているとの結果も、設問を含めて日本人には驚きである。</w:t>
      </w:r>
      <w:r>
        <w:rPr>
          <w:rFonts w:hint="eastAsia"/>
        </w:rPr>
        <w:t>平均年齢</w:t>
      </w:r>
      <w:r>
        <w:t>45.0</w:t>
      </w:r>
      <w:r>
        <w:rPr>
          <w:rFonts w:hint="eastAsia"/>
        </w:rPr>
        <w:t>歳である。</w:t>
      </w:r>
    </w:p>
    <w:p w:rsidR="006B39B0" w:rsidRPr="00BA51E6" w:rsidRDefault="006B39B0" w:rsidP="006B39B0">
      <w:pPr>
        <w:ind w:firstLineChars="100" w:firstLine="258"/>
      </w:pPr>
    </w:p>
    <w:p w:rsidR="00C42CB8" w:rsidRPr="00491697" w:rsidRDefault="00BA51E6" w:rsidP="000C5834">
      <w:pPr>
        <w:rPr>
          <w:b/>
        </w:rPr>
      </w:pPr>
      <w:r>
        <w:rPr>
          <w:rFonts w:hint="eastAsia"/>
          <w:b/>
        </w:rPr>
        <w:t>Ⅲ</w:t>
      </w:r>
      <w:r w:rsidR="00C42CB8" w:rsidRPr="00491697">
        <w:rPr>
          <w:rFonts w:hint="eastAsia"/>
          <w:b/>
        </w:rPr>
        <w:t xml:space="preserve">　</w:t>
      </w:r>
      <w:r w:rsidR="00CF3B4A" w:rsidRPr="00491697">
        <w:rPr>
          <w:rFonts w:hint="eastAsia"/>
          <w:b/>
        </w:rPr>
        <w:t>カリブ諸島における米国人</w:t>
      </w:r>
      <w:r w:rsidR="003C1FD0" w:rsidRPr="00491697">
        <w:rPr>
          <w:rFonts w:hint="eastAsia"/>
          <w:b/>
        </w:rPr>
        <w:t>観光</w:t>
      </w:r>
      <w:r w:rsidR="00CF3B4A" w:rsidRPr="00491697">
        <w:rPr>
          <w:rFonts w:hint="eastAsia"/>
          <w:b/>
        </w:rPr>
        <w:t>客の存在感</w:t>
      </w:r>
    </w:p>
    <w:p w:rsidR="0043357B" w:rsidRPr="00491697" w:rsidRDefault="00DE199C" w:rsidP="000C5834">
      <w:pPr>
        <w:rPr>
          <w:b/>
        </w:rPr>
      </w:pPr>
      <w:r w:rsidRPr="00491697">
        <w:rPr>
          <w:rFonts w:hint="eastAsia"/>
          <w:b/>
        </w:rPr>
        <w:t xml:space="preserve">１　</w:t>
      </w:r>
      <w:r w:rsidR="00A4605F" w:rsidRPr="00491697">
        <w:rPr>
          <w:rFonts w:hint="eastAsia"/>
          <w:b/>
        </w:rPr>
        <w:t>カリブ</w:t>
      </w:r>
      <w:r w:rsidR="00AF5C82" w:rsidRPr="00491697">
        <w:rPr>
          <w:rFonts w:hint="eastAsia"/>
          <w:b/>
        </w:rPr>
        <w:t>諸国</w:t>
      </w:r>
      <w:r w:rsidR="00F021A9" w:rsidRPr="00491697">
        <w:rPr>
          <w:rFonts w:hint="eastAsia"/>
          <w:b/>
        </w:rPr>
        <w:t>の概況と観光</w:t>
      </w:r>
    </w:p>
    <w:p w:rsidR="005522A7" w:rsidRDefault="005577BB" w:rsidP="00380FBD">
      <w:pPr>
        <w:ind w:firstLineChars="100" w:firstLine="258"/>
      </w:pPr>
      <w:r w:rsidRPr="005577BB">
        <w:rPr>
          <w:noProof/>
        </w:rPr>
        <w:drawing>
          <wp:inline distT="0" distB="0" distL="0" distR="0">
            <wp:extent cx="5399493" cy="1387011"/>
            <wp:effectExtent l="0" t="0" r="0" b="3810"/>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9297" cy="1389529"/>
                    </a:xfrm>
                    <a:prstGeom prst="rect">
                      <a:avLst/>
                    </a:prstGeom>
                    <a:noFill/>
                    <a:ln>
                      <a:noFill/>
                    </a:ln>
                  </pic:spPr>
                </pic:pic>
              </a:graphicData>
            </a:graphic>
          </wp:inline>
        </w:drawing>
      </w:r>
    </w:p>
    <w:p w:rsidR="005577BB" w:rsidRDefault="005577BB" w:rsidP="00380FBD">
      <w:pPr>
        <w:ind w:firstLineChars="100" w:firstLine="258"/>
      </w:pPr>
    </w:p>
    <w:p w:rsidR="00CA09EF" w:rsidRDefault="00CA09EF" w:rsidP="00CA09EF">
      <w:pPr>
        <w:ind w:firstLineChars="100" w:firstLine="258"/>
      </w:pPr>
      <w:r w:rsidRPr="00885938">
        <w:t>カリブ海</w:t>
      </w:r>
      <w:r>
        <w:rPr>
          <w:rFonts w:hint="eastAsia"/>
        </w:rPr>
        <w:t>島嶼部を</w:t>
      </w:r>
      <w:r w:rsidRPr="00885938">
        <w:t>人口規模で概観すると、</w:t>
      </w:r>
      <w:r>
        <w:rPr>
          <w:rFonts w:hint="eastAsia"/>
        </w:rPr>
        <w:t>一千万人を超える</w:t>
      </w:r>
      <w:r w:rsidRPr="00885938">
        <w:t>キューバ</w:t>
      </w:r>
      <w:r>
        <w:rPr>
          <w:rFonts w:hint="eastAsia"/>
        </w:rPr>
        <w:t>及び</w:t>
      </w:r>
      <w:r w:rsidRPr="00885938">
        <w:t>ドミニカ共和国を別格として、百万人を超える地域はプエルトリコ、ジャマイカ</w:t>
      </w:r>
      <w:r>
        <w:rPr>
          <w:rFonts w:hint="eastAsia"/>
        </w:rPr>
        <w:t>及び</w:t>
      </w:r>
      <w:r w:rsidRPr="00885938">
        <w:t>トリニダートドバコの三カ所である。</w:t>
      </w:r>
      <w:r>
        <w:rPr>
          <w:rFonts w:hint="eastAsia"/>
        </w:rPr>
        <w:t>カリブ諸国は豊かな島が多く、</w:t>
      </w:r>
      <w:r>
        <w:rPr>
          <w:rFonts w:hint="eastAsia"/>
        </w:rPr>
        <w:t>1</w:t>
      </w:r>
      <w:r w:rsidRPr="00885938">
        <w:t>人当たりの</w:t>
      </w:r>
      <w:r w:rsidRPr="00885938">
        <w:t>GDP</w:t>
      </w:r>
      <w:r>
        <w:rPr>
          <w:rFonts w:hint="eastAsia"/>
        </w:rPr>
        <w:t>が３</w:t>
      </w:r>
      <w:r w:rsidRPr="00885938">
        <w:t>万ドルを超える</w:t>
      </w:r>
      <w:r>
        <w:rPr>
          <w:rFonts w:hint="eastAsia"/>
        </w:rPr>
        <w:t>地区は、</w:t>
      </w:r>
      <w:r>
        <w:rPr>
          <w:rFonts w:hint="eastAsia"/>
        </w:rPr>
        <w:t>6</w:t>
      </w:r>
      <w:r>
        <w:rPr>
          <w:rFonts w:hint="eastAsia"/>
        </w:rPr>
        <w:t>万ドルを超えるケイマン諸島を筆頭に、米領ヴァージン諸島、英領ヴァージン諸島がある。多くは</w:t>
      </w:r>
      <w:r>
        <w:rPr>
          <w:rFonts w:hint="eastAsia"/>
        </w:rPr>
        <w:t>2</w:t>
      </w:r>
      <w:r>
        <w:rPr>
          <w:rFonts w:hint="eastAsia"/>
        </w:rPr>
        <w:t>万ドル台であるものの、１</w:t>
      </w:r>
      <w:r w:rsidRPr="00885938">
        <w:t>万ドル</w:t>
      </w:r>
      <w:r>
        <w:rPr>
          <w:rFonts w:hint="eastAsia"/>
        </w:rPr>
        <w:t>以下の地域として、数は少ない</w:t>
      </w:r>
      <w:r>
        <w:rPr>
          <w:rFonts w:hint="eastAsia"/>
        </w:rPr>
        <w:lastRenderedPageBreak/>
        <w:t>がセントビンセント・グレナダ、ドミニカのほかドミニカ共和国、ジャマイカといった観光地がある</w:t>
      </w:r>
      <w:r w:rsidR="0059269C">
        <w:rPr>
          <w:rFonts w:hint="eastAsia"/>
        </w:rPr>
        <w:t>（表５－１）</w:t>
      </w:r>
      <w:r>
        <w:rPr>
          <w:rFonts w:hint="eastAsia"/>
        </w:rPr>
        <w:t>。</w:t>
      </w:r>
    </w:p>
    <w:p w:rsidR="00D23B3C" w:rsidRDefault="00CA09EF" w:rsidP="00D23B3C">
      <w:pPr>
        <w:ind w:leftChars="100" w:left="258" w:firstLineChars="100" w:firstLine="258"/>
        <w:rPr>
          <w:rFonts w:asciiTheme="minorEastAsia" w:hAnsiTheme="minorEastAsia"/>
          <w:szCs w:val="21"/>
        </w:rPr>
      </w:pPr>
      <w:r>
        <w:rPr>
          <w:rFonts w:hint="eastAsia"/>
        </w:rPr>
        <w:t>カリブ海諸国への国際旅客到着人数は空路、海路あわせて合計</w:t>
      </w:r>
      <w:r>
        <w:rPr>
          <w:rFonts w:hint="eastAsia"/>
        </w:rPr>
        <w:t>2244</w:t>
      </w:r>
      <w:r>
        <w:rPr>
          <w:rFonts w:hint="eastAsia"/>
        </w:rPr>
        <w:t>万人、受取額は</w:t>
      </w:r>
      <w:r>
        <w:rPr>
          <w:rFonts w:hint="eastAsia"/>
        </w:rPr>
        <w:t>270</w:t>
      </w:r>
      <w:r>
        <w:rPr>
          <w:rFonts w:hint="eastAsia"/>
        </w:rPr>
        <w:t>億ドル、一人当</w:t>
      </w:r>
      <w:r>
        <w:rPr>
          <w:rFonts w:hint="eastAsia"/>
        </w:rPr>
        <w:t>1200</w:t>
      </w:r>
      <w:r>
        <w:rPr>
          <w:rFonts w:hint="eastAsia"/>
        </w:rPr>
        <w:t>ドル強（</w:t>
      </w:r>
      <w:r>
        <w:rPr>
          <w:rFonts w:hint="eastAsia"/>
        </w:rPr>
        <w:t>2014</w:t>
      </w:r>
      <w:r w:rsidR="0059269C">
        <w:rPr>
          <w:rFonts w:hint="eastAsia"/>
        </w:rPr>
        <w:t>年）である（表５</w:t>
      </w:r>
      <w:r>
        <w:rPr>
          <w:rFonts w:hint="eastAsia"/>
        </w:rPr>
        <w:t>－２）。クルーズ客数は</w:t>
      </w:r>
      <w:r w:rsidRPr="00C13AA7">
        <w:t xml:space="preserve"> </w:t>
      </w:r>
      <w:r>
        <w:rPr>
          <w:rFonts w:hint="eastAsia"/>
        </w:rPr>
        <w:t>フロリダ・カリビアン・クルーズ協会が</w:t>
      </w:r>
      <w:r w:rsidRPr="009728B1">
        <w:rPr>
          <w:rFonts w:asciiTheme="minorEastAsia" w:hAnsiTheme="minorEastAsia" w:hint="eastAsia"/>
          <w:szCs w:val="21"/>
        </w:rPr>
        <w:t>公表している</w:t>
      </w:r>
      <w:r w:rsidRPr="003C1FD0">
        <w:rPr>
          <w:rFonts w:ascii="Times New Roman" w:hAnsi="Times New Roman" w:cs="Times New Roman"/>
          <w:i/>
          <w:szCs w:val="21"/>
        </w:rPr>
        <w:t>ECONOMIC CONTRIBUTION OF CRUISE TOURISM TO THE</w:t>
      </w:r>
      <w:r w:rsidR="00D23B3C">
        <w:rPr>
          <w:rFonts w:ascii="Times New Roman" w:hAnsi="Times New Roman" w:cs="Times New Roman" w:hint="eastAsia"/>
          <w:i/>
          <w:szCs w:val="21"/>
        </w:rPr>
        <w:t xml:space="preserve">　</w:t>
      </w:r>
      <w:r w:rsidRPr="003C1FD0">
        <w:rPr>
          <w:rFonts w:ascii="Times New Roman" w:hAnsi="Times New Roman" w:cs="Times New Roman"/>
          <w:i/>
          <w:szCs w:val="21"/>
        </w:rPr>
        <w:t>DESTINATION ECONOMIES</w:t>
      </w:r>
      <w:r w:rsidRPr="009728B1">
        <w:rPr>
          <w:rFonts w:asciiTheme="minorEastAsia" w:hAnsiTheme="minorEastAsia" w:hint="eastAsia"/>
          <w:szCs w:val="21"/>
        </w:rPr>
        <w:t>によれば、</w:t>
      </w:r>
      <w:r w:rsidR="00D23B3C" w:rsidRPr="009728B1">
        <w:rPr>
          <w:rFonts w:asciiTheme="minorEastAsia" w:hAnsiTheme="minorEastAsia" w:hint="eastAsia"/>
          <w:szCs w:val="21"/>
        </w:rPr>
        <w:t>2014年</w:t>
      </w:r>
      <w:r w:rsidR="00D23B3C">
        <w:rPr>
          <w:rFonts w:asciiTheme="minorEastAsia" w:hAnsiTheme="minorEastAsia" w:hint="eastAsia"/>
          <w:szCs w:val="21"/>
        </w:rPr>
        <w:t>5</w:t>
      </w:r>
      <w:r w:rsidR="00D23B3C" w:rsidRPr="009728B1">
        <w:rPr>
          <w:rFonts w:asciiTheme="minorEastAsia" w:hAnsiTheme="minorEastAsia" w:hint="eastAsia"/>
          <w:szCs w:val="21"/>
        </w:rPr>
        <w:t>月</w:t>
      </w:r>
      <w:r w:rsidR="00D23B3C">
        <w:rPr>
          <w:rFonts w:asciiTheme="minorEastAsia" w:hAnsiTheme="minorEastAsia" w:hint="eastAsia"/>
          <w:szCs w:val="21"/>
        </w:rPr>
        <w:t>から</w:t>
      </w:r>
      <w:r w:rsidR="00D23B3C" w:rsidRPr="009728B1">
        <w:rPr>
          <w:rFonts w:asciiTheme="minorEastAsia" w:hAnsiTheme="minorEastAsia" w:hint="eastAsia"/>
          <w:szCs w:val="21"/>
        </w:rPr>
        <w:t>2015年</w:t>
      </w:r>
      <w:r w:rsidR="00D23B3C">
        <w:rPr>
          <w:rFonts w:asciiTheme="minorEastAsia" w:hAnsiTheme="minorEastAsia" w:hint="eastAsia"/>
          <w:szCs w:val="21"/>
        </w:rPr>
        <w:t>４</w:t>
      </w:r>
      <w:r w:rsidR="00D23B3C" w:rsidRPr="009728B1">
        <w:rPr>
          <w:rFonts w:asciiTheme="minorEastAsia" w:hAnsiTheme="minorEastAsia" w:hint="eastAsia"/>
          <w:szCs w:val="21"/>
        </w:rPr>
        <w:t>月</w:t>
      </w:r>
      <w:r w:rsidR="00D23B3C">
        <w:rPr>
          <w:rFonts w:asciiTheme="minorEastAsia" w:hAnsiTheme="minorEastAsia" w:hint="eastAsia"/>
          <w:szCs w:val="21"/>
        </w:rPr>
        <w:t>まで</w:t>
      </w:r>
    </w:p>
    <w:p w:rsidR="00CA09EF" w:rsidRDefault="00CA09EF" w:rsidP="00D23B3C">
      <w:r>
        <w:rPr>
          <w:rFonts w:asciiTheme="minorEastAsia" w:hAnsiTheme="minorEastAsia" w:hint="eastAsia"/>
          <w:szCs w:val="21"/>
        </w:rPr>
        <w:t>の一年間</w:t>
      </w:r>
      <w:r w:rsidRPr="009728B1">
        <w:rPr>
          <w:rFonts w:asciiTheme="minorEastAsia" w:hAnsiTheme="minorEastAsia" w:hint="eastAsia"/>
          <w:szCs w:val="21"/>
        </w:rPr>
        <w:t>の35港</w:t>
      </w:r>
      <w:r>
        <w:rPr>
          <w:rFonts w:asciiTheme="minorEastAsia" w:hAnsiTheme="minorEastAsia" w:hint="eastAsia"/>
          <w:szCs w:val="21"/>
        </w:rPr>
        <w:t>(キューバは除外)</w:t>
      </w:r>
      <w:r w:rsidRPr="009728B1">
        <w:rPr>
          <w:rFonts w:asciiTheme="minorEastAsia" w:hAnsiTheme="minorEastAsia" w:hint="eastAsia"/>
          <w:szCs w:val="21"/>
        </w:rPr>
        <w:t>の延べ訪問客は</w:t>
      </w:r>
      <w:r w:rsidRPr="009728B1">
        <w:rPr>
          <w:rFonts w:asciiTheme="minorEastAsia" w:hAnsiTheme="minorEastAsia" w:cs="ＭＳ Ｐゴシック" w:hint="eastAsia"/>
          <w:bCs/>
          <w:szCs w:val="21"/>
        </w:rPr>
        <w:t>23,624,500人であ</w:t>
      </w:r>
      <w:r>
        <w:rPr>
          <w:rFonts w:asciiTheme="minorEastAsia" w:hAnsiTheme="minorEastAsia" w:cs="ＭＳ Ｐゴシック" w:hint="eastAsia"/>
          <w:bCs/>
          <w:szCs w:val="21"/>
        </w:rPr>
        <w:t>った</w:t>
      </w:r>
      <w:r w:rsidRPr="009728B1">
        <w:rPr>
          <w:rFonts w:asciiTheme="minorEastAsia" w:hAnsiTheme="minorEastAsia" w:cs="ＭＳ Ｐゴシック" w:hint="eastAsia"/>
          <w:bCs/>
          <w:szCs w:val="21"/>
        </w:rPr>
        <w:t>。これに延べ</w:t>
      </w:r>
      <w:r w:rsidRPr="009728B1">
        <w:rPr>
          <w:rFonts w:asciiTheme="minorEastAsia" w:hAnsiTheme="minorEastAsia"/>
          <w:szCs w:val="21"/>
        </w:rPr>
        <w:t>4,503</w:t>
      </w:r>
      <w:r w:rsidRPr="009728B1">
        <w:rPr>
          <w:rFonts w:asciiTheme="minorEastAsia" w:hAnsiTheme="minorEastAsia" w:hint="eastAsia"/>
          <w:szCs w:val="21"/>
        </w:rPr>
        <w:t>,</w:t>
      </w:r>
      <w:r w:rsidRPr="009728B1">
        <w:rPr>
          <w:rFonts w:asciiTheme="minorEastAsia" w:hAnsiTheme="minorEastAsia"/>
          <w:szCs w:val="21"/>
        </w:rPr>
        <w:t>3</w:t>
      </w:r>
      <w:r w:rsidRPr="009728B1">
        <w:rPr>
          <w:rFonts w:asciiTheme="minorEastAsia" w:hAnsiTheme="minorEastAsia" w:hint="eastAsia"/>
          <w:szCs w:val="21"/>
        </w:rPr>
        <w:t>00人の</w:t>
      </w:r>
      <w:r>
        <w:rPr>
          <w:rFonts w:asciiTheme="minorEastAsia" w:hAnsiTheme="minorEastAsia" w:hint="eastAsia"/>
          <w:szCs w:val="21"/>
        </w:rPr>
        <w:t>乗員</w:t>
      </w:r>
      <w:r w:rsidRPr="009728B1">
        <w:rPr>
          <w:rFonts w:asciiTheme="minorEastAsia" w:hAnsiTheme="minorEastAsia" w:hint="eastAsia"/>
          <w:szCs w:val="21"/>
        </w:rPr>
        <w:t>の訪問が加えられる。</w:t>
      </w:r>
      <w:r>
        <w:t>UNW</w:t>
      </w:r>
      <w:r w:rsidRPr="00885938">
        <w:t>TO</w:t>
      </w:r>
      <w:r w:rsidRPr="00885938">
        <w:t>統計</w:t>
      </w:r>
      <w:r>
        <w:rPr>
          <w:rFonts w:hint="eastAsia"/>
        </w:rPr>
        <w:t>の定義では</w:t>
      </w:r>
      <w:r w:rsidRPr="00885938">
        <w:t>1</w:t>
      </w:r>
      <w:r w:rsidRPr="00885938">
        <w:t>日以上滞在する</w:t>
      </w:r>
      <w:r>
        <w:rPr>
          <w:rFonts w:hint="eastAsia"/>
        </w:rPr>
        <w:t>者を到着旅客とし、クルーズ客は相当数が含まれない。例えばアンティグア・バーブーダの到着数は、</w:t>
      </w:r>
      <w:r>
        <w:t>UN</w:t>
      </w:r>
      <w:r>
        <w:rPr>
          <w:rFonts w:hint="eastAsia"/>
        </w:rPr>
        <w:t>WTO</w:t>
      </w:r>
      <w:r>
        <w:rPr>
          <w:rFonts w:hint="eastAsia"/>
        </w:rPr>
        <w:t>統計では</w:t>
      </w:r>
      <w:r>
        <w:rPr>
          <w:rFonts w:hint="eastAsia"/>
        </w:rPr>
        <w:t>2014</w:t>
      </w:r>
      <w:r>
        <w:rPr>
          <w:rFonts w:hint="eastAsia"/>
        </w:rPr>
        <w:t>年</w:t>
      </w:r>
      <w:r>
        <w:rPr>
          <w:rFonts w:hint="eastAsia"/>
        </w:rPr>
        <w:t>249</w:t>
      </w:r>
      <w:r>
        <w:rPr>
          <w:rFonts w:hint="eastAsia"/>
        </w:rPr>
        <w:t>（千人）となっており、</w:t>
      </w:r>
      <w:r w:rsidR="0059269C">
        <w:rPr>
          <w:rFonts w:hint="eastAsia"/>
        </w:rPr>
        <w:t>24</w:t>
      </w:r>
      <w:r w:rsidR="0059269C">
        <w:rPr>
          <w:rFonts w:hint="eastAsia"/>
        </w:rPr>
        <w:t>時間以上滞在する</w:t>
      </w:r>
      <w:r>
        <w:rPr>
          <w:rFonts w:hint="eastAsia"/>
        </w:rPr>
        <w:t>航空旅客</w:t>
      </w:r>
      <w:r w:rsidR="005577BB">
        <w:rPr>
          <w:rFonts w:hint="eastAsia"/>
        </w:rPr>
        <w:t>“</w:t>
      </w:r>
      <w:r>
        <w:rPr>
          <w:rFonts w:hint="eastAsia"/>
        </w:rPr>
        <w:t>Stop-over</w:t>
      </w:r>
      <w:r w:rsidR="005577BB">
        <w:rPr>
          <w:rFonts w:hint="eastAsia"/>
        </w:rPr>
        <w:t>”</w:t>
      </w:r>
      <w:r>
        <w:rPr>
          <w:rFonts w:hint="eastAsia"/>
        </w:rPr>
        <w:t>の数と一致するから、</w:t>
      </w:r>
      <w:r w:rsidR="009405A2">
        <w:rPr>
          <w:rFonts w:hint="eastAsia"/>
        </w:rPr>
        <w:t>クルーズ客</w:t>
      </w:r>
      <w:r>
        <w:rPr>
          <w:rFonts w:hint="eastAsia"/>
        </w:rPr>
        <w:t>数は含まれていないのである。</w:t>
      </w:r>
    </w:p>
    <w:p w:rsidR="005577BB" w:rsidRDefault="000542DA" w:rsidP="00617B9D">
      <w:pPr>
        <w:ind w:firstLineChars="100" w:firstLine="258"/>
      </w:pPr>
      <w:r>
        <w:rPr>
          <w:rFonts w:hint="eastAsia"/>
        </w:rPr>
        <w:t>カリブ海クルーズの</w:t>
      </w:r>
      <w:r w:rsidR="00EE2029">
        <w:rPr>
          <w:rFonts w:hint="eastAsia"/>
        </w:rPr>
        <w:t>島嶼</w:t>
      </w:r>
      <w:r>
        <w:rPr>
          <w:rFonts w:hint="eastAsia"/>
        </w:rPr>
        <w:t>部の寄港地は、キューバを除き、</w:t>
      </w:r>
      <w:r w:rsidR="008608DE">
        <w:rPr>
          <w:rFonts w:hint="eastAsia"/>
        </w:rPr>
        <w:t>フロリダ・カリビアン・クルーズ協会</w:t>
      </w:r>
      <w:r>
        <w:rPr>
          <w:rFonts w:hint="eastAsia"/>
        </w:rPr>
        <w:t>に加盟している。これらの地域は概して観光が主要産業となり、</w:t>
      </w:r>
      <w:r w:rsidRPr="00617B9D">
        <w:rPr>
          <w:rFonts w:hint="eastAsia"/>
        </w:rPr>
        <w:t>外貨収入の</w:t>
      </w:r>
      <w:r w:rsidR="0059269C">
        <w:rPr>
          <w:rFonts w:hint="eastAsia"/>
        </w:rPr>
        <w:t>多くが</w:t>
      </w:r>
      <w:r w:rsidRPr="00617B9D">
        <w:rPr>
          <w:rFonts w:hint="eastAsia"/>
        </w:rPr>
        <w:t>観光によりもたらされている</w:t>
      </w:r>
      <w:r>
        <w:rPr>
          <w:rFonts w:hint="eastAsia"/>
        </w:rPr>
        <w:t>（表</w:t>
      </w:r>
      <w:r w:rsidR="00D53369">
        <w:rPr>
          <w:rFonts w:hint="eastAsia"/>
        </w:rPr>
        <w:t>５</w:t>
      </w:r>
      <w:r>
        <w:rPr>
          <w:rFonts w:hint="eastAsia"/>
        </w:rPr>
        <w:t>－</w:t>
      </w:r>
      <w:r w:rsidR="00D53369">
        <w:rPr>
          <w:rFonts w:hint="eastAsia"/>
        </w:rPr>
        <w:t>４</w:t>
      </w:r>
      <w:r>
        <w:rPr>
          <w:rFonts w:hint="eastAsia"/>
        </w:rPr>
        <w:t>）。</w:t>
      </w:r>
    </w:p>
    <w:p w:rsidR="00D53369" w:rsidRDefault="00CA09EF" w:rsidP="00CA09EF">
      <w:pPr>
        <w:ind w:firstLineChars="100" w:firstLine="258"/>
        <w:rPr>
          <w:rFonts w:asciiTheme="minorEastAsia" w:hAnsiTheme="minorEastAsia" w:cs="ＭＳ Ｐゴシック"/>
          <w:bCs/>
          <w:color w:val="000000"/>
          <w:kern w:val="0"/>
          <w:szCs w:val="21"/>
        </w:rPr>
      </w:pPr>
      <w:r>
        <w:rPr>
          <w:rFonts w:hint="eastAsia"/>
        </w:rPr>
        <w:t>カリブ海クルーズ客数の順位</w:t>
      </w:r>
      <w:r w:rsidR="00D23B3C">
        <w:rPr>
          <w:rFonts w:hint="eastAsia"/>
        </w:rPr>
        <w:t>と</w:t>
      </w:r>
      <w:r>
        <w:rPr>
          <w:rFonts w:hint="eastAsia"/>
        </w:rPr>
        <w:t>航空機到着客数の</w:t>
      </w:r>
      <w:r w:rsidR="00D23B3C">
        <w:rPr>
          <w:rFonts w:hint="eastAsia"/>
        </w:rPr>
        <w:t>順位は当然のことながら</w:t>
      </w:r>
      <w:r>
        <w:rPr>
          <w:rFonts w:hint="eastAsia"/>
        </w:rPr>
        <w:t>一致しない</w:t>
      </w:r>
      <w:r w:rsidR="00435A73">
        <w:rPr>
          <w:rFonts w:hint="eastAsia"/>
        </w:rPr>
        <w:t>（表５－３）</w:t>
      </w:r>
      <w:r>
        <w:rPr>
          <w:rFonts w:hint="eastAsia"/>
        </w:rPr>
        <w:t>。</w:t>
      </w:r>
      <w:r>
        <w:rPr>
          <w:rFonts w:hint="eastAsia"/>
        </w:rPr>
        <w:t>2014</w:t>
      </w:r>
      <w:r>
        <w:rPr>
          <w:rFonts w:hint="eastAsia"/>
        </w:rPr>
        <w:t>年のクルーズ客到着数が百万人以上の地域は、バハマ諸島、コズメル（メキシコ）等七カ所であり、</w:t>
      </w:r>
      <w:r w:rsidRPr="00885938">
        <w:t>航空機到着客</w:t>
      </w:r>
      <w:r>
        <w:rPr>
          <w:rFonts w:hint="eastAsia"/>
        </w:rPr>
        <w:t>数百万人以上の地域は、</w:t>
      </w:r>
      <w:r w:rsidRPr="00885938">
        <w:t>ドミニカ共和国</w:t>
      </w:r>
      <w:r>
        <w:rPr>
          <w:rFonts w:hint="eastAsia"/>
        </w:rPr>
        <w:t>514</w:t>
      </w:r>
      <w:r>
        <w:rPr>
          <w:rFonts w:hint="eastAsia"/>
        </w:rPr>
        <w:t>万人</w:t>
      </w:r>
      <w:r w:rsidRPr="00885938">
        <w:t>、キューバ</w:t>
      </w:r>
      <w:r>
        <w:rPr>
          <w:rFonts w:hint="eastAsia"/>
        </w:rPr>
        <w:t>300</w:t>
      </w:r>
      <w:r>
        <w:rPr>
          <w:rFonts w:hint="eastAsia"/>
        </w:rPr>
        <w:t>万人等六ケ所である。</w:t>
      </w:r>
      <w:r w:rsidRPr="00DA14C2">
        <w:rPr>
          <w:rFonts w:asciiTheme="minorEastAsia" w:hAnsiTheme="minorEastAsia" w:hint="eastAsia"/>
          <w:szCs w:val="21"/>
        </w:rPr>
        <w:t>国際観光収入の上位国は</w:t>
      </w:r>
      <w:r w:rsidRPr="00DA14C2">
        <w:rPr>
          <w:rFonts w:asciiTheme="minorEastAsia" w:hAnsiTheme="minorEastAsia" w:cs="ＭＳ Ｐゴシック" w:hint="eastAsia"/>
          <w:bCs/>
          <w:color w:val="000000"/>
          <w:kern w:val="0"/>
          <w:szCs w:val="21"/>
        </w:rPr>
        <w:t>ドミニカ共和国、バハマ、キューバ、ジャマイカ、アルバ</w:t>
      </w:r>
      <w:r>
        <w:rPr>
          <w:rFonts w:asciiTheme="minorEastAsia" w:hAnsiTheme="minorEastAsia" w:cs="ＭＳ Ｐゴシック" w:hint="eastAsia"/>
          <w:bCs/>
          <w:color w:val="000000"/>
          <w:kern w:val="0"/>
          <w:szCs w:val="21"/>
        </w:rPr>
        <w:t>であ</w:t>
      </w:r>
      <w:r w:rsidR="0059269C">
        <w:rPr>
          <w:rFonts w:asciiTheme="minorEastAsia" w:hAnsiTheme="minorEastAsia" w:cs="ＭＳ Ｐゴシック" w:hint="eastAsia"/>
          <w:bCs/>
          <w:color w:val="000000"/>
          <w:kern w:val="0"/>
          <w:szCs w:val="21"/>
        </w:rPr>
        <w:t>り（表５－２）、</w:t>
      </w:r>
      <w:r>
        <w:rPr>
          <w:rFonts w:asciiTheme="minorEastAsia" w:hAnsiTheme="minorEastAsia" w:cs="ＭＳ Ｐゴシック" w:hint="eastAsia"/>
          <w:bCs/>
          <w:color w:val="000000"/>
          <w:kern w:val="0"/>
          <w:szCs w:val="21"/>
        </w:rPr>
        <w:t>観光収入には航空旅客の数のほうが影響している。例えばバハマでは航空旅客は一人当たり1500米ドル消費するのに対して、クルーズ旅客は80米ドルである</w:t>
      </w:r>
      <w:r w:rsidR="00B71CC6">
        <w:rPr>
          <w:rFonts w:asciiTheme="minorEastAsia" w:hAnsiTheme="minorEastAsia" w:cs="ＭＳ Ｐゴシック" w:hint="eastAsia"/>
          <w:bCs/>
          <w:color w:val="000000"/>
          <w:kern w:val="0"/>
          <w:szCs w:val="21"/>
        </w:rPr>
        <w:t>（表５－５）</w:t>
      </w:r>
      <w:r>
        <w:rPr>
          <w:rFonts w:asciiTheme="minorEastAsia" w:hAnsiTheme="minorEastAsia" w:cs="ＭＳ Ｐゴシック" w:hint="eastAsia"/>
          <w:bCs/>
          <w:color w:val="000000"/>
          <w:kern w:val="0"/>
          <w:szCs w:val="21"/>
        </w:rPr>
        <w:t>。カリブ海諸国での滞在期間は6日～10日である（表</w:t>
      </w:r>
      <w:r w:rsidR="00D53369">
        <w:rPr>
          <w:rFonts w:asciiTheme="minorEastAsia" w:hAnsiTheme="minorEastAsia" w:cs="ＭＳ Ｐゴシック" w:hint="eastAsia"/>
          <w:bCs/>
          <w:color w:val="000000"/>
          <w:kern w:val="0"/>
          <w:szCs w:val="21"/>
        </w:rPr>
        <w:t>５</w:t>
      </w:r>
      <w:r>
        <w:rPr>
          <w:rFonts w:asciiTheme="minorEastAsia" w:hAnsiTheme="minorEastAsia" w:cs="ＭＳ Ｐゴシック" w:hint="eastAsia"/>
          <w:bCs/>
          <w:color w:val="000000"/>
          <w:kern w:val="0"/>
          <w:szCs w:val="21"/>
        </w:rPr>
        <w:t>－</w:t>
      </w:r>
      <w:r w:rsidR="00D53369">
        <w:rPr>
          <w:rFonts w:asciiTheme="minorEastAsia" w:hAnsiTheme="minorEastAsia" w:cs="ＭＳ Ｐゴシック" w:hint="eastAsia"/>
          <w:bCs/>
          <w:color w:val="000000"/>
          <w:kern w:val="0"/>
          <w:szCs w:val="21"/>
        </w:rPr>
        <w:t>５</w:t>
      </w:r>
      <w:r w:rsidR="00B71CC6">
        <w:rPr>
          <w:rFonts w:asciiTheme="minorEastAsia" w:hAnsiTheme="minorEastAsia" w:cs="ＭＳ Ｐゴシック" w:hint="eastAsia"/>
          <w:bCs/>
          <w:color w:val="000000"/>
          <w:kern w:val="0"/>
          <w:szCs w:val="21"/>
        </w:rPr>
        <w:t>－２</w:t>
      </w:r>
      <w:r>
        <w:rPr>
          <w:rFonts w:asciiTheme="minorEastAsia" w:hAnsiTheme="minorEastAsia" w:cs="ＭＳ Ｐゴシック" w:hint="eastAsia"/>
          <w:bCs/>
          <w:color w:val="000000"/>
          <w:kern w:val="0"/>
          <w:szCs w:val="21"/>
        </w:rPr>
        <w:t>）が、これらは航空機</w:t>
      </w:r>
      <w:r w:rsidR="0059269C">
        <w:rPr>
          <w:rFonts w:asciiTheme="minorEastAsia" w:hAnsiTheme="minorEastAsia" w:cs="ＭＳ Ｐゴシック" w:hint="eastAsia"/>
          <w:bCs/>
          <w:color w:val="000000"/>
          <w:kern w:val="0"/>
          <w:szCs w:val="21"/>
        </w:rPr>
        <w:t>による</w:t>
      </w:r>
      <w:r>
        <w:rPr>
          <w:rFonts w:asciiTheme="minorEastAsia" w:hAnsiTheme="minorEastAsia" w:cs="ＭＳ Ｐゴシック" w:hint="eastAsia"/>
          <w:bCs/>
          <w:color w:val="000000"/>
          <w:kern w:val="0"/>
          <w:szCs w:val="21"/>
        </w:rPr>
        <w:t>訪問者が中心である。</w:t>
      </w:r>
    </w:p>
    <w:p w:rsidR="0059269C" w:rsidRDefault="0059269C" w:rsidP="00CA09EF">
      <w:pPr>
        <w:ind w:firstLineChars="100" w:firstLine="258"/>
        <w:rPr>
          <w:rFonts w:asciiTheme="minorEastAsia" w:hAnsiTheme="minorEastAsia" w:cs="ＭＳ Ｐゴシック"/>
          <w:bCs/>
          <w:color w:val="000000"/>
          <w:kern w:val="0"/>
          <w:szCs w:val="21"/>
        </w:rPr>
      </w:pPr>
    </w:p>
    <w:p w:rsidR="0059269C" w:rsidRDefault="0059269C" w:rsidP="00CA09EF">
      <w:pPr>
        <w:ind w:firstLineChars="100" w:firstLine="258"/>
        <w:rPr>
          <w:rFonts w:asciiTheme="minorEastAsia" w:hAnsiTheme="minorEastAsia" w:cs="ＭＳ Ｐゴシック"/>
          <w:bCs/>
          <w:color w:val="000000"/>
          <w:kern w:val="0"/>
          <w:szCs w:val="21"/>
        </w:rPr>
      </w:pPr>
      <w:r w:rsidRPr="005577BB">
        <w:rPr>
          <w:noProof/>
        </w:rPr>
        <w:lastRenderedPageBreak/>
        <w:drawing>
          <wp:inline distT="0" distB="0" distL="0" distR="0" wp14:anchorId="0F889825" wp14:editId="06418023">
            <wp:extent cx="5188585" cy="1402422"/>
            <wp:effectExtent l="0" t="0" r="0" b="7620"/>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95816" cy="1404376"/>
                    </a:xfrm>
                    <a:prstGeom prst="rect">
                      <a:avLst/>
                    </a:prstGeom>
                    <a:noFill/>
                    <a:ln>
                      <a:noFill/>
                    </a:ln>
                  </pic:spPr>
                </pic:pic>
              </a:graphicData>
            </a:graphic>
          </wp:inline>
        </w:drawing>
      </w:r>
    </w:p>
    <w:p w:rsidR="0059269C" w:rsidRDefault="0059269C" w:rsidP="00CA09EF">
      <w:pPr>
        <w:ind w:firstLineChars="100" w:firstLine="258"/>
        <w:rPr>
          <w:rFonts w:asciiTheme="minorEastAsia" w:hAnsiTheme="minorEastAsia" w:cs="ＭＳ Ｐゴシック"/>
          <w:bCs/>
          <w:color w:val="000000"/>
          <w:kern w:val="0"/>
          <w:szCs w:val="21"/>
        </w:rPr>
      </w:pPr>
      <w:r w:rsidRPr="005577BB">
        <w:rPr>
          <w:noProof/>
        </w:rPr>
        <w:drawing>
          <wp:inline distT="0" distB="0" distL="0" distR="0" wp14:anchorId="30518CB4" wp14:editId="438F9AA0">
            <wp:extent cx="4916170" cy="1525713"/>
            <wp:effectExtent l="0" t="0" r="0" b="0"/>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23609" cy="1528022"/>
                    </a:xfrm>
                    <a:prstGeom prst="rect">
                      <a:avLst/>
                    </a:prstGeom>
                    <a:noFill/>
                    <a:ln>
                      <a:noFill/>
                    </a:ln>
                  </pic:spPr>
                </pic:pic>
              </a:graphicData>
            </a:graphic>
          </wp:inline>
        </w:drawing>
      </w:r>
    </w:p>
    <w:p w:rsidR="00CA09EF" w:rsidRDefault="00D53369" w:rsidP="00CA09EF">
      <w:pPr>
        <w:ind w:firstLineChars="100" w:firstLine="258"/>
        <w:rPr>
          <w:rFonts w:asciiTheme="minorEastAsia" w:hAnsiTheme="minorEastAsia" w:cs="ＭＳ Ｐゴシック"/>
          <w:bCs/>
          <w:color w:val="000000"/>
          <w:kern w:val="0"/>
          <w:szCs w:val="21"/>
        </w:rPr>
      </w:pPr>
      <w:r w:rsidRPr="00D53369">
        <w:rPr>
          <w:rFonts w:asciiTheme="minorEastAsia" w:hAnsiTheme="minorEastAsia" w:cs="ＭＳ Ｐゴシック" w:hint="eastAsia"/>
          <w:bCs/>
          <w:noProof/>
          <w:color w:val="000000"/>
          <w:kern w:val="0"/>
          <w:szCs w:val="21"/>
        </w:rPr>
        <w:drawing>
          <wp:inline distT="0" distB="0" distL="0" distR="0">
            <wp:extent cx="2593975" cy="1058238"/>
            <wp:effectExtent l="0" t="0" r="0" b="0"/>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96388" cy="1059222"/>
                    </a:xfrm>
                    <a:prstGeom prst="rect">
                      <a:avLst/>
                    </a:prstGeom>
                    <a:noFill/>
                    <a:ln>
                      <a:noFill/>
                    </a:ln>
                  </pic:spPr>
                </pic:pic>
              </a:graphicData>
            </a:graphic>
          </wp:inline>
        </w:drawing>
      </w:r>
    </w:p>
    <w:p w:rsidR="00417B58" w:rsidRDefault="00A66746" w:rsidP="000C5834">
      <w:pPr>
        <w:ind w:firstLineChars="100" w:firstLine="258"/>
        <w:rPr>
          <w:rFonts w:asciiTheme="minorEastAsia" w:hAnsiTheme="minorEastAsia" w:cs="ＭＳ Ｐゴシック"/>
          <w:bCs/>
          <w:color w:val="000000"/>
          <w:kern w:val="0"/>
          <w:szCs w:val="21"/>
        </w:rPr>
      </w:pPr>
      <w:r w:rsidRPr="00A66746">
        <w:rPr>
          <w:rFonts w:asciiTheme="minorEastAsia" w:hAnsiTheme="minorEastAsia" w:cs="ＭＳ Ｐゴシック"/>
          <w:bCs/>
          <w:color w:val="000000"/>
          <w:kern w:val="0"/>
          <w:szCs w:val="21"/>
        </w:rPr>
        <w:t xml:space="preserve"> </w:t>
      </w:r>
      <w:r w:rsidR="00B71CC6" w:rsidRPr="00B71CC6">
        <w:rPr>
          <w:rFonts w:asciiTheme="minorEastAsia" w:hAnsiTheme="minorEastAsia" w:cs="ＭＳ Ｐゴシック"/>
          <w:bCs/>
          <w:noProof/>
          <w:color w:val="000000"/>
          <w:kern w:val="0"/>
          <w:szCs w:val="21"/>
        </w:rPr>
        <w:drawing>
          <wp:inline distT="0" distB="0" distL="0" distR="0">
            <wp:extent cx="5400040" cy="215992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00040" cy="2159920"/>
                    </a:xfrm>
                    <a:prstGeom prst="rect">
                      <a:avLst/>
                    </a:prstGeom>
                    <a:noFill/>
                    <a:ln>
                      <a:noFill/>
                    </a:ln>
                  </pic:spPr>
                </pic:pic>
              </a:graphicData>
            </a:graphic>
          </wp:inline>
        </w:drawing>
      </w:r>
      <w:r w:rsidR="00B71CC6" w:rsidRPr="00B71CC6">
        <w:rPr>
          <w:rFonts w:asciiTheme="minorEastAsia" w:hAnsiTheme="minorEastAsia" w:cs="ＭＳ Ｐゴシック"/>
          <w:bCs/>
          <w:noProof/>
          <w:color w:val="000000"/>
          <w:kern w:val="0"/>
          <w:szCs w:val="21"/>
        </w:rPr>
        <w:drawing>
          <wp:inline distT="0" distB="0" distL="0" distR="0">
            <wp:extent cx="4695190" cy="653415"/>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95190" cy="653415"/>
                    </a:xfrm>
                    <a:prstGeom prst="rect">
                      <a:avLst/>
                    </a:prstGeom>
                    <a:noFill/>
                    <a:ln>
                      <a:noFill/>
                    </a:ln>
                  </pic:spPr>
                </pic:pic>
              </a:graphicData>
            </a:graphic>
          </wp:inline>
        </w:drawing>
      </w:r>
    </w:p>
    <w:p w:rsidR="005228C1" w:rsidRDefault="00A66746" w:rsidP="000C5834">
      <w:pPr>
        <w:ind w:firstLineChars="100" w:firstLine="258"/>
        <w:rPr>
          <w:rFonts w:asciiTheme="minorEastAsia" w:hAnsiTheme="minorEastAsia" w:cs="ＭＳ Ｐゴシック"/>
          <w:bCs/>
          <w:color w:val="000000"/>
          <w:kern w:val="0"/>
          <w:szCs w:val="21"/>
        </w:rPr>
      </w:pPr>
      <w:r w:rsidRPr="00A66746">
        <w:rPr>
          <w:rFonts w:asciiTheme="minorEastAsia" w:hAnsiTheme="minorEastAsia" w:cs="ＭＳ Ｐゴシック" w:hint="eastAsia"/>
          <w:bCs/>
          <w:color w:val="000000"/>
          <w:kern w:val="0"/>
          <w:szCs w:val="21"/>
        </w:rPr>
        <w:t xml:space="preserve"> </w:t>
      </w:r>
    </w:p>
    <w:p w:rsidR="00EC7B5E" w:rsidRPr="00D53369" w:rsidRDefault="00EC7B5E" w:rsidP="00EC7B5E">
      <w:pPr>
        <w:rPr>
          <w:b/>
        </w:rPr>
      </w:pPr>
      <w:r w:rsidRPr="00D53369">
        <w:rPr>
          <w:rFonts w:hint="eastAsia"/>
          <w:b/>
        </w:rPr>
        <w:lastRenderedPageBreak/>
        <w:t>２</w:t>
      </w:r>
      <w:r w:rsidRPr="00D53369">
        <w:rPr>
          <w:rFonts w:hint="eastAsia"/>
          <w:b/>
        </w:rPr>
        <w:t xml:space="preserve"> </w:t>
      </w:r>
      <w:r w:rsidRPr="00D53369">
        <w:rPr>
          <w:rFonts w:hint="eastAsia"/>
          <w:b/>
        </w:rPr>
        <w:t>対米依存度が高いカリブ</w:t>
      </w:r>
      <w:r w:rsidR="00D42D47" w:rsidRPr="00D53369">
        <w:rPr>
          <w:rFonts w:hint="eastAsia"/>
          <w:b/>
        </w:rPr>
        <w:t>諸国の</w:t>
      </w:r>
      <w:r w:rsidRPr="00D53369">
        <w:rPr>
          <w:rFonts w:hint="eastAsia"/>
          <w:b/>
        </w:rPr>
        <w:t>観光</w:t>
      </w:r>
      <w:r w:rsidR="000A44A9" w:rsidRPr="00D53369">
        <w:rPr>
          <w:rFonts w:hint="eastAsia"/>
          <w:b/>
        </w:rPr>
        <w:t>～米国</w:t>
      </w:r>
      <w:r w:rsidR="00F170F8" w:rsidRPr="00D53369">
        <w:rPr>
          <w:rFonts w:hint="eastAsia"/>
          <w:b/>
        </w:rPr>
        <w:t>の裏庭の実態</w:t>
      </w:r>
      <w:r w:rsidR="000A44A9" w:rsidRPr="00D53369">
        <w:rPr>
          <w:rFonts w:hint="eastAsia"/>
          <w:b/>
        </w:rPr>
        <w:t>～</w:t>
      </w:r>
    </w:p>
    <w:p w:rsidR="00F61E59" w:rsidRDefault="00F61E59" w:rsidP="00F61E59">
      <w:pPr>
        <w:ind w:firstLineChars="100" w:firstLine="258"/>
      </w:pPr>
      <w:r>
        <w:rPr>
          <w:rFonts w:hint="eastAsia"/>
        </w:rPr>
        <w:t>カリブの地域国際機関である</w:t>
      </w:r>
      <w:r w:rsidRPr="00013739">
        <w:rPr>
          <w:rFonts w:ascii="Times New Roman" w:hAnsi="Times New Roman" w:cs="Times New Roman"/>
        </w:rPr>
        <w:t>The Caribbean Tourism Organization</w:t>
      </w:r>
      <w:r w:rsidRPr="00013739">
        <w:rPr>
          <w:rFonts w:ascii="Times New Roman" w:hAnsi="Times New Roman" w:cs="Times New Roman"/>
        </w:rPr>
        <w:t>（</w:t>
      </w:r>
      <w:r w:rsidRPr="00013739">
        <w:rPr>
          <w:rFonts w:ascii="Times New Roman" w:hAnsi="Times New Roman" w:cs="Times New Roman"/>
        </w:rPr>
        <w:t>CTO</w:t>
      </w:r>
      <w:r w:rsidRPr="00013739">
        <w:rPr>
          <w:rFonts w:ascii="Times New Roman" w:hAnsi="Times New Roman" w:cs="Times New Roman"/>
        </w:rPr>
        <w:t>）</w:t>
      </w:r>
      <w:r>
        <w:rPr>
          <w:rFonts w:hint="eastAsia"/>
        </w:rPr>
        <w:t>が発表した</w:t>
      </w:r>
      <w:r>
        <w:rPr>
          <w:rFonts w:hint="eastAsia"/>
        </w:rPr>
        <w:t>2014</w:t>
      </w:r>
      <w:r>
        <w:rPr>
          <w:rFonts w:hint="eastAsia"/>
        </w:rPr>
        <w:t>年の</w:t>
      </w:r>
      <w:r w:rsidR="00013739">
        <w:rPr>
          <w:rFonts w:hint="eastAsia"/>
        </w:rPr>
        <w:t>『</w:t>
      </w:r>
      <w:r>
        <w:rPr>
          <w:rFonts w:hint="eastAsia"/>
        </w:rPr>
        <w:t>カリブ観光動向</w:t>
      </w:r>
      <w:r w:rsidR="00013739">
        <w:rPr>
          <w:rFonts w:hint="eastAsia"/>
        </w:rPr>
        <w:t>』</w:t>
      </w:r>
      <w:r>
        <w:rPr>
          <w:rFonts w:hint="eastAsia"/>
        </w:rPr>
        <w:t>（</w:t>
      </w:r>
      <w:r>
        <w:rPr>
          <w:rFonts w:hint="eastAsia"/>
        </w:rPr>
        <w:t>2015</w:t>
      </w:r>
      <w:r>
        <w:rPr>
          <w:rFonts w:hint="eastAsia"/>
        </w:rPr>
        <w:t>年</w:t>
      </w:r>
      <w:r>
        <w:rPr>
          <w:rFonts w:hint="eastAsia"/>
        </w:rPr>
        <w:t>2</w:t>
      </w:r>
      <w:r>
        <w:rPr>
          <w:rFonts w:hint="eastAsia"/>
        </w:rPr>
        <w:t>月</w:t>
      </w:r>
      <w:r>
        <w:rPr>
          <w:rFonts w:hint="eastAsia"/>
        </w:rPr>
        <w:t>10</w:t>
      </w:r>
      <w:r>
        <w:rPr>
          <w:rFonts w:hint="eastAsia"/>
        </w:rPr>
        <w:t>日付）によれば、同年の観光客は前年より</w:t>
      </w:r>
      <w:r>
        <w:rPr>
          <w:rFonts w:hint="eastAsia"/>
        </w:rPr>
        <w:t>130</w:t>
      </w:r>
      <w:r>
        <w:rPr>
          <w:rFonts w:hint="eastAsia"/>
        </w:rPr>
        <w:t>万人増の</w:t>
      </w:r>
      <w:r w:rsidRPr="00EE2029">
        <w:rPr>
          <w:rFonts w:hint="eastAsia"/>
        </w:rPr>
        <w:t>2,630</w:t>
      </w:r>
      <w:r>
        <w:rPr>
          <w:rFonts w:hint="eastAsia"/>
        </w:rPr>
        <w:t>万人であり、その</w:t>
      </w:r>
      <w:r w:rsidRPr="00EE2029">
        <w:rPr>
          <w:rFonts w:hint="eastAsia"/>
        </w:rPr>
        <w:t>半</w:t>
      </w:r>
      <w:r>
        <w:rPr>
          <w:rFonts w:hint="eastAsia"/>
        </w:rPr>
        <w:t>数</w:t>
      </w:r>
      <w:r w:rsidRPr="00EE2029">
        <w:rPr>
          <w:rFonts w:hint="eastAsia"/>
        </w:rPr>
        <w:t>の</w:t>
      </w:r>
      <w:r>
        <w:rPr>
          <w:rFonts w:hint="eastAsia"/>
        </w:rPr>
        <w:t>約</w:t>
      </w:r>
      <w:r w:rsidRPr="00EE2029">
        <w:rPr>
          <w:rFonts w:hint="eastAsia"/>
        </w:rPr>
        <w:t>1,300</w:t>
      </w:r>
      <w:r w:rsidRPr="00EE2029">
        <w:rPr>
          <w:rFonts w:hint="eastAsia"/>
        </w:rPr>
        <w:t>万人が米国居住者であると報告</w:t>
      </w:r>
      <w:r w:rsidR="00320519">
        <w:rPr>
          <w:rFonts w:hint="eastAsia"/>
        </w:rPr>
        <w:t>され</w:t>
      </w:r>
      <w:r>
        <w:rPr>
          <w:rFonts w:hint="eastAsia"/>
        </w:rPr>
        <w:t>ている。ドミニカ共和国の到着旅客は航空機が中心であり、クルーズ客ではないが、米国人が全体の</w:t>
      </w:r>
      <w:r>
        <w:rPr>
          <w:rFonts w:hint="eastAsia"/>
        </w:rPr>
        <w:t>35</w:t>
      </w:r>
      <w:r>
        <w:rPr>
          <w:rFonts w:hint="eastAsia"/>
        </w:rPr>
        <w:t>％を占めるほか、観光地であるだけにカナダに加えて主要欧州諸国の旅行者が到着している（表</w:t>
      </w:r>
      <w:r w:rsidR="00B71CC6">
        <w:rPr>
          <w:rFonts w:hint="eastAsia"/>
        </w:rPr>
        <w:t>５－</w:t>
      </w:r>
      <w:r w:rsidR="00013739">
        <w:rPr>
          <w:rFonts w:hint="eastAsia"/>
        </w:rPr>
        <w:t>６</w:t>
      </w:r>
      <w:r>
        <w:rPr>
          <w:rFonts w:hint="eastAsia"/>
        </w:rPr>
        <w:t>）。</w:t>
      </w:r>
    </w:p>
    <w:p w:rsidR="005C1F04" w:rsidRDefault="005C1F04" w:rsidP="00D11820">
      <w:pPr>
        <w:ind w:firstLineChars="100" w:firstLine="258"/>
      </w:pPr>
    </w:p>
    <w:p w:rsidR="005C1F04" w:rsidRDefault="005C1F04" w:rsidP="00D11820">
      <w:pPr>
        <w:ind w:firstLineChars="100" w:firstLine="258"/>
      </w:pPr>
      <w:r w:rsidRPr="00320519">
        <w:rPr>
          <w:noProof/>
        </w:rPr>
        <w:drawing>
          <wp:inline distT="0" distB="0" distL="0" distR="0" wp14:anchorId="35454741" wp14:editId="3DCB5843">
            <wp:extent cx="4798060" cy="2342508"/>
            <wp:effectExtent l="0" t="0" r="2540" b="1270"/>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03524" cy="2345176"/>
                    </a:xfrm>
                    <a:prstGeom prst="rect">
                      <a:avLst/>
                    </a:prstGeom>
                    <a:noFill/>
                    <a:ln>
                      <a:noFill/>
                    </a:ln>
                  </pic:spPr>
                </pic:pic>
              </a:graphicData>
            </a:graphic>
          </wp:inline>
        </w:drawing>
      </w:r>
    </w:p>
    <w:p w:rsidR="005C1F04" w:rsidRDefault="005C1F04" w:rsidP="00D11820">
      <w:pPr>
        <w:ind w:firstLineChars="100" w:firstLine="258"/>
      </w:pPr>
    </w:p>
    <w:p w:rsidR="00D11820" w:rsidRDefault="00D11820" w:rsidP="00D11820">
      <w:pPr>
        <w:ind w:firstLineChars="100" w:firstLine="258"/>
      </w:pPr>
      <w:r>
        <w:rPr>
          <w:rFonts w:hint="eastAsia"/>
        </w:rPr>
        <w:t>航空網の拡大と港湾開発はクルーズ</w:t>
      </w:r>
      <w:r w:rsidR="00F85248">
        <w:rPr>
          <w:rFonts w:hint="eastAsia"/>
        </w:rPr>
        <w:t>の需要</w:t>
      </w:r>
      <w:r>
        <w:rPr>
          <w:rFonts w:hint="eastAsia"/>
        </w:rPr>
        <w:t>拡大を推進</w:t>
      </w:r>
      <w:r w:rsidR="00000CED">
        <w:rPr>
          <w:rFonts w:hint="eastAsia"/>
        </w:rPr>
        <w:t>し</w:t>
      </w:r>
      <w:r w:rsidR="00320519">
        <w:rPr>
          <w:rFonts w:hint="eastAsia"/>
        </w:rPr>
        <w:t>ている</w:t>
      </w:r>
      <w:r>
        <w:rPr>
          <w:rFonts w:hint="eastAsia"/>
        </w:rPr>
        <w:t>。新しい発着港の開発により、発着港まで航空機を使うか、自動車で行くか旅行者の選択肢が増大した。</w:t>
      </w:r>
      <w:r w:rsidR="006C2A75">
        <w:rPr>
          <w:rFonts w:hint="eastAsia"/>
        </w:rPr>
        <w:t>クルーズ船国際協会</w:t>
      </w:r>
      <w:r w:rsidR="006C2A75">
        <w:rPr>
          <w:rFonts w:hint="eastAsia"/>
        </w:rPr>
        <w:t>（</w:t>
      </w:r>
      <w:r w:rsidR="006C2A75">
        <w:rPr>
          <w:rFonts w:ascii="Century" w:hAnsi="Century" w:cs="Century"/>
        </w:rPr>
        <w:t>CLIA</w:t>
      </w:r>
      <w:r w:rsidR="006C2A75">
        <w:rPr>
          <w:rFonts w:hint="eastAsia"/>
        </w:rPr>
        <w:t>）の</w:t>
      </w:r>
      <w:r>
        <w:rPr>
          <w:rFonts w:hint="eastAsia"/>
        </w:rPr>
        <w:t>2008</w:t>
      </w:r>
      <w:r>
        <w:rPr>
          <w:rFonts w:hint="eastAsia"/>
        </w:rPr>
        <w:t>年の調査では</w:t>
      </w:r>
      <w:r>
        <w:rPr>
          <w:rFonts w:ascii="Century" w:hAnsi="Century" w:cs="Century"/>
        </w:rPr>
        <w:t>72</w:t>
      </w:r>
      <w:r>
        <w:rPr>
          <w:rFonts w:hint="eastAsia"/>
        </w:rPr>
        <w:t>％の米国人が、自宅に近い港があるという理由でクルーズに乗ると表明していた。クルーズ人口</w:t>
      </w:r>
      <w:r>
        <w:rPr>
          <w:rFonts w:ascii="Century" w:hAnsi="Century" w:cs="Century"/>
        </w:rPr>
        <w:t xml:space="preserve">1,305 </w:t>
      </w:r>
      <w:r>
        <w:rPr>
          <w:rFonts w:hint="eastAsia"/>
        </w:rPr>
        <w:t>万人のうち</w:t>
      </w:r>
      <w:r>
        <w:rPr>
          <w:rFonts w:ascii="Century" w:hAnsi="Century" w:cs="Century"/>
        </w:rPr>
        <w:t xml:space="preserve">896 </w:t>
      </w:r>
      <w:r>
        <w:rPr>
          <w:rFonts w:hint="eastAsia"/>
        </w:rPr>
        <w:t>万人（全体の</w:t>
      </w:r>
      <w:r>
        <w:rPr>
          <w:rFonts w:ascii="Century" w:hAnsi="Century" w:cs="Century"/>
        </w:rPr>
        <w:t>68.6</w:t>
      </w:r>
      <w:r>
        <w:rPr>
          <w:rFonts w:hint="eastAsia"/>
        </w:rPr>
        <w:t>％）が米国内港湾からクルーズに参加しており、このうち</w:t>
      </w:r>
      <w:r>
        <w:rPr>
          <w:rFonts w:ascii="Century" w:hAnsi="Century" w:cs="Century"/>
        </w:rPr>
        <w:t>57</w:t>
      </w:r>
      <w:r>
        <w:rPr>
          <w:rFonts w:hint="eastAsia"/>
        </w:rPr>
        <w:t>％がフロリダに集中していた。言うならば、米国クルーズの</w:t>
      </w:r>
      <w:r>
        <w:rPr>
          <w:rFonts w:ascii="Century" w:hAnsi="Century" w:cs="Century"/>
        </w:rPr>
        <w:t xml:space="preserve">7 </w:t>
      </w:r>
      <w:r>
        <w:rPr>
          <w:rFonts w:hint="eastAsia"/>
        </w:rPr>
        <w:t>割弱は国内旅行なのである。さらに、</w:t>
      </w:r>
      <w:r>
        <w:rPr>
          <w:rFonts w:ascii="Century" w:hAnsi="Century" w:cs="Century"/>
        </w:rPr>
        <w:t>1,305</w:t>
      </w:r>
      <w:r>
        <w:rPr>
          <w:rFonts w:hint="eastAsia"/>
        </w:rPr>
        <w:t>万人中、米国内在住者は</w:t>
      </w:r>
      <w:r>
        <w:rPr>
          <w:rFonts w:ascii="Century" w:hAnsi="Century" w:cs="Century"/>
        </w:rPr>
        <w:t xml:space="preserve">929 </w:t>
      </w:r>
      <w:r>
        <w:rPr>
          <w:rFonts w:hint="eastAsia"/>
        </w:rPr>
        <w:t>万人で全体の</w:t>
      </w:r>
      <w:r>
        <w:rPr>
          <w:rFonts w:ascii="Century" w:hAnsi="Century" w:cs="Century"/>
        </w:rPr>
        <w:t>71.1</w:t>
      </w:r>
      <w:r>
        <w:rPr>
          <w:rFonts w:hint="eastAsia"/>
        </w:rPr>
        <w:t>％で</w:t>
      </w:r>
      <w:r w:rsidR="005C1F04">
        <w:rPr>
          <w:rFonts w:hint="eastAsia"/>
        </w:rPr>
        <w:t>あり</w:t>
      </w:r>
      <w:r>
        <w:rPr>
          <w:rFonts w:hint="eastAsia"/>
        </w:rPr>
        <w:t>、外国人比率が</w:t>
      </w:r>
      <w:r>
        <w:rPr>
          <w:rFonts w:ascii="Century" w:hAnsi="Century" w:cs="Century"/>
        </w:rPr>
        <w:t xml:space="preserve">3 </w:t>
      </w:r>
      <w:r>
        <w:rPr>
          <w:rFonts w:hint="eastAsia"/>
        </w:rPr>
        <w:t>割程度あった。</w:t>
      </w:r>
    </w:p>
    <w:p w:rsidR="00C871EC" w:rsidRDefault="00C871EC" w:rsidP="00C871EC">
      <w:pPr>
        <w:ind w:firstLineChars="100" w:firstLine="258"/>
      </w:pPr>
      <w:r>
        <w:rPr>
          <w:rFonts w:hint="eastAsia"/>
        </w:rPr>
        <w:t>米国クルーズのイメージの変貌は、ここ</w:t>
      </w:r>
      <w:r>
        <w:rPr>
          <w:rFonts w:ascii="Century" w:hAnsi="Century" w:cs="Century"/>
        </w:rPr>
        <w:t xml:space="preserve">10 </w:t>
      </w:r>
      <w:r>
        <w:rPr>
          <w:rFonts w:hint="eastAsia"/>
        </w:rPr>
        <w:t>年ほど激しいものがあった。</w:t>
      </w:r>
      <w:r>
        <w:rPr>
          <w:rFonts w:ascii="Century" w:hAnsi="Century" w:cs="Century"/>
        </w:rPr>
        <w:lastRenderedPageBreak/>
        <w:t xml:space="preserve">CLIA </w:t>
      </w:r>
      <w:r>
        <w:rPr>
          <w:rFonts w:hint="eastAsia"/>
        </w:rPr>
        <w:t>が行った</w:t>
      </w:r>
      <w:r>
        <w:rPr>
          <w:rFonts w:ascii="Century" w:hAnsi="Century" w:cs="Century"/>
        </w:rPr>
        <w:t>Cruise Market Profile</w:t>
      </w:r>
      <w:r>
        <w:rPr>
          <w:rFonts w:ascii="Century" w:hAnsi="Century" w:cs="Century" w:hint="eastAsia"/>
        </w:rPr>
        <w:t>（</w:t>
      </w:r>
      <w:r>
        <w:rPr>
          <w:rFonts w:ascii="Century" w:hAnsi="Century" w:cs="Century" w:hint="eastAsia"/>
        </w:rPr>
        <w:t>2014</w:t>
      </w:r>
      <w:r>
        <w:rPr>
          <w:rFonts w:ascii="Century" w:hAnsi="Century" w:cs="Century" w:hint="eastAsia"/>
        </w:rPr>
        <w:t>）</w:t>
      </w:r>
      <w:r>
        <w:rPr>
          <w:rFonts w:hint="eastAsia"/>
        </w:rPr>
        <w:t>によれば、</w:t>
      </w:r>
      <w:r w:rsidRPr="00E20DDF">
        <w:rPr>
          <w:rFonts w:hint="eastAsia"/>
        </w:rPr>
        <w:t>この年の全米のクルーズ参加客の平均年齢は</w:t>
      </w:r>
      <w:r w:rsidRPr="00E20DDF">
        <w:rPr>
          <w:rFonts w:ascii="Century" w:hAnsi="Century" w:cs="Century"/>
        </w:rPr>
        <w:t xml:space="preserve">49 </w:t>
      </w:r>
      <w:r w:rsidRPr="00E20DDF">
        <w:rPr>
          <w:rFonts w:hint="eastAsia"/>
        </w:rPr>
        <w:t>歳、平均家計所得は</w:t>
      </w:r>
      <w:r w:rsidRPr="00E20DDF">
        <w:rPr>
          <w:rFonts w:hint="eastAsia"/>
        </w:rPr>
        <w:t>114</w:t>
      </w:r>
      <w:r w:rsidRPr="00E20DDF">
        <w:rPr>
          <w:rFonts w:ascii="Century" w:hAnsi="Century" w:cs="Century"/>
        </w:rPr>
        <w:t xml:space="preserve">,000 </w:t>
      </w:r>
      <w:r w:rsidRPr="00E20DDF">
        <w:rPr>
          <w:rFonts w:hint="eastAsia"/>
        </w:rPr>
        <w:t>ドルで、定年退職者比率は全体の</w:t>
      </w:r>
      <w:r w:rsidRPr="00E20DDF">
        <w:rPr>
          <w:rFonts w:hint="eastAsia"/>
        </w:rPr>
        <w:t>21</w:t>
      </w:r>
      <w:r w:rsidR="007441E8" w:rsidRPr="00E20DDF">
        <w:rPr>
          <w:rFonts w:hint="eastAsia"/>
        </w:rPr>
        <w:t>％</w:t>
      </w:r>
      <w:r w:rsidR="00E20DDF">
        <w:rPr>
          <w:rFonts w:hint="eastAsia"/>
        </w:rPr>
        <w:t>であり</w:t>
      </w:r>
      <w:r w:rsidR="007441E8" w:rsidRPr="00E20DDF">
        <w:rPr>
          <w:rFonts w:hint="eastAsia"/>
        </w:rPr>
        <w:t>、</w:t>
      </w:r>
      <w:r w:rsidR="009F085C">
        <w:rPr>
          <w:rFonts w:hint="eastAsia"/>
        </w:rPr>
        <w:t>リピーター</w:t>
      </w:r>
      <w:r w:rsidR="00E20DDF">
        <w:rPr>
          <w:rFonts w:hint="eastAsia"/>
        </w:rPr>
        <w:t>は</w:t>
      </w:r>
      <w:r>
        <w:rPr>
          <w:rFonts w:hint="eastAsia"/>
        </w:rPr>
        <w:t>６割</w:t>
      </w:r>
      <w:r w:rsidR="00D11820">
        <w:rPr>
          <w:rFonts w:hint="eastAsia"/>
        </w:rPr>
        <w:t>と高率</w:t>
      </w:r>
      <w:r>
        <w:rPr>
          <w:rFonts w:hint="eastAsia"/>
        </w:rPr>
        <w:t>であった。クルーズ日数は半数が６～</w:t>
      </w:r>
      <w:r>
        <w:rPr>
          <w:rFonts w:hint="eastAsia"/>
        </w:rPr>
        <w:t>8</w:t>
      </w:r>
      <w:r>
        <w:rPr>
          <w:rFonts w:hint="eastAsia"/>
        </w:rPr>
        <w:t>日、一人当たりの平均旅行費</w:t>
      </w:r>
      <w:r>
        <w:rPr>
          <w:rFonts w:ascii="Century" w:hAnsi="Century" w:cs="Century"/>
        </w:rPr>
        <w:t>(</w:t>
      </w:r>
      <w:r>
        <w:rPr>
          <w:rFonts w:hint="eastAsia"/>
        </w:rPr>
        <w:t>クルーズ料金、航空券、船上での出費を含めて</w:t>
      </w:r>
      <w:r>
        <w:rPr>
          <w:rFonts w:ascii="Century" w:hAnsi="Century" w:cs="Century"/>
        </w:rPr>
        <w:t>)</w:t>
      </w:r>
      <w:r>
        <w:rPr>
          <w:rFonts w:hint="eastAsia"/>
        </w:rPr>
        <w:t>は</w:t>
      </w:r>
      <w:r>
        <w:rPr>
          <w:rFonts w:hint="eastAsia"/>
        </w:rPr>
        <w:t>2200</w:t>
      </w:r>
      <w:r>
        <w:rPr>
          <w:rFonts w:hint="eastAsia"/>
        </w:rPr>
        <w:t>ドルであった。全体の</w:t>
      </w:r>
      <w:r w:rsidR="005C1F04">
        <w:rPr>
          <w:rFonts w:hint="eastAsia"/>
        </w:rPr>
        <w:t>80</w:t>
      </w:r>
      <w:r>
        <w:rPr>
          <w:rFonts w:hint="eastAsia"/>
        </w:rPr>
        <w:t>％がカップルでの参加である。クルーズは一部の富裕層の旅行ではなくなってき</w:t>
      </w:r>
      <w:r w:rsidR="005C1F04">
        <w:rPr>
          <w:rFonts w:hint="eastAsia"/>
        </w:rPr>
        <w:t>た</w:t>
      </w:r>
      <w:r>
        <w:rPr>
          <w:rFonts w:hint="eastAsia"/>
        </w:rPr>
        <w:t>。</w:t>
      </w:r>
    </w:p>
    <w:p w:rsidR="00574691" w:rsidRPr="00320519" w:rsidRDefault="00C871EC" w:rsidP="00574691">
      <w:pPr>
        <w:rPr>
          <w:b/>
        </w:rPr>
      </w:pPr>
      <w:r w:rsidRPr="00320519">
        <w:rPr>
          <w:rFonts w:hint="eastAsia"/>
          <w:b/>
        </w:rPr>
        <w:t>３</w:t>
      </w:r>
      <w:r w:rsidR="00574691" w:rsidRPr="00320519">
        <w:rPr>
          <w:rFonts w:hint="eastAsia"/>
          <w:b/>
        </w:rPr>
        <w:t xml:space="preserve">　カリブ海主要諸地域の</w:t>
      </w:r>
      <w:r w:rsidR="00F170F8" w:rsidRPr="00320519">
        <w:rPr>
          <w:rFonts w:hint="eastAsia"/>
          <w:b/>
        </w:rPr>
        <w:t>個別の</w:t>
      </w:r>
      <w:r w:rsidR="00574691" w:rsidRPr="00320519">
        <w:rPr>
          <w:rFonts w:hint="eastAsia"/>
          <w:b/>
        </w:rPr>
        <w:t>人流・観光</w:t>
      </w:r>
      <w:r w:rsidR="00F170F8" w:rsidRPr="00320519">
        <w:rPr>
          <w:rFonts w:hint="eastAsia"/>
          <w:b/>
        </w:rPr>
        <w:t>状況</w:t>
      </w:r>
    </w:p>
    <w:p w:rsidR="000C5834" w:rsidRPr="00D96774" w:rsidRDefault="00A4605F" w:rsidP="000C5834">
      <w:pPr>
        <w:rPr>
          <w:b/>
        </w:rPr>
      </w:pPr>
      <w:r>
        <w:rPr>
          <w:rFonts w:hint="eastAsia"/>
          <w:b/>
        </w:rPr>
        <w:t>（</w:t>
      </w:r>
      <w:r w:rsidR="000C5834" w:rsidRPr="00D96774">
        <w:rPr>
          <w:rFonts w:hint="eastAsia"/>
          <w:b/>
        </w:rPr>
        <w:t>１</w:t>
      </w:r>
      <w:r>
        <w:rPr>
          <w:rFonts w:hint="eastAsia"/>
          <w:b/>
        </w:rPr>
        <w:t>）</w:t>
      </w:r>
      <w:r w:rsidR="000C5834" w:rsidRPr="00D96774">
        <w:rPr>
          <w:rFonts w:hint="eastAsia"/>
          <w:b/>
        </w:rPr>
        <w:t>アンティグア・バーブーダ</w:t>
      </w:r>
    </w:p>
    <w:p w:rsidR="000C5834" w:rsidRDefault="000C5834" w:rsidP="00A1451B">
      <w:r w:rsidRPr="00A61BFC">
        <w:rPr>
          <w:rFonts w:ascii="Arial" w:eastAsia="ＭＳ Ｐゴシック" w:hAnsi="Arial" w:cs="Arial"/>
          <w:color w:val="000000"/>
          <w:kern w:val="0"/>
          <w:sz w:val="23"/>
          <w:szCs w:val="23"/>
        </w:rPr>
        <w:t xml:space="preserve">　</w:t>
      </w:r>
      <w:r w:rsidRPr="00EE4FBC">
        <w:rPr>
          <w:rFonts w:asciiTheme="minorEastAsia" w:hAnsiTheme="minorEastAsia" w:cs="Arial" w:hint="eastAsia"/>
          <w:color w:val="000000"/>
          <w:szCs w:val="21"/>
          <w:shd w:val="clear" w:color="auto" w:fill="FFFFFF"/>
        </w:rPr>
        <w:t>アンティグア島とバーブーダ島等から構成され、</w:t>
      </w:r>
      <w:r w:rsidRPr="00EE4FBC">
        <w:rPr>
          <w:rFonts w:asciiTheme="minorEastAsia" w:hAnsiTheme="minorEastAsia" w:cs="Arial"/>
          <w:color w:val="000000"/>
          <w:szCs w:val="21"/>
          <w:shd w:val="clear" w:color="auto" w:fill="FFFFFF"/>
        </w:rPr>
        <w:t>人口</w:t>
      </w:r>
      <w:r w:rsidRPr="00EE4FBC">
        <w:rPr>
          <w:rFonts w:asciiTheme="minorEastAsia" w:hAnsiTheme="minorEastAsia" w:cs="Arial" w:hint="eastAsia"/>
          <w:color w:val="000000"/>
          <w:szCs w:val="21"/>
          <w:shd w:val="clear" w:color="auto" w:fill="FFFFFF"/>
        </w:rPr>
        <w:t>は</w:t>
      </w:r>
      <w:r w:rsidRPr="00EE4FBC">
        <w:rPr>
          <w:rFonts w:asciiTheme="minorEastAsia" w:hAnsiTheme="minorEastAsia" w:cs="Arial"/>
          <w:color w:val="000000"/>
          <w:szCs w:val="21"/>
          <w:shd w:val="clear" w:color="auto" w:fill="FFFFFF"/>
        </w:rPr>
        <w:t>8万人</w:t>
      </w:r>
      <w:r w:rsidR="00622261">
        <w:rPr>
          <w:rFonts w:asciiTheme="minorEastAsia" w:hAnsiTheme="minorEastAsia" w:cs="Arial" w:hint="eastAsia"/>
          <w:color w:val="000000"/>
          <w:szCs w:val="21"/>
          <w:shd w:val="clear" w:color="auto" w:fill="FFFFFF"/>
        </w:rPr>
        <w:t>であるから、</w:t>
      </w:r>
      <w:r w:rsidRPr="00EE4FBC">
        <w:rPr>
          <w:rFonts w:asciiTheme="minorEastAsia" w:hAnsiTheme="minorEastAsia" w:cs="Arial" w:hint="eastAsia"/>
          <w:color w:val="000000"/>
          <w:szCs w:val="21"/>
          <w:shd w:val="clear" w:color="auto" w:fill="FFFFFF"/>
        </w:rPr>
        <w:t>宮古島と石垣島をあわせた程度（10万4千人）で</w:t>
      </w:r>
      <w:r w:rsidRPr="00EE4FBC">
        <w:rPr>
          <w:rFonts w:asciiTheme="minorEastAsia" w:hAnsiTheme="minorEastAsia" w:hint="eastAsia"/>
          <w:szCs w:val="21"/>
        </w:rPr>
        <w:t>ある。</w:t>
      </w:r>
      <w:r w:rsidRPr="00EE4FBC">
        <w:rPr>
          <w:rFonts w:asciiTheme="minorEastAsia" w:hAnsiTheme="minorEastAsia"/>
          <w:szCs w:val="21"/>
        </w:rPr>
        <w:t>一人当たりのGDP</w:t>
      </w:r>
      <w:r w:rsidRPr="00EE4FBC">
        <w:rPr>
          <w:rFonts w:asciiTheme="minorEastAsia" w:hAnsiTheme="minorEastAsia" w:hint="eastAsia"/>
          <w:szCs w:val="21"/>
        </w:rPr>
        <w:t>も</w:t>
      </w:r>
      <w:r w:rsidRPr="00EE4FBC">
        <w:rPr>
          <w:rFonts w:asciiTheme="minorEastAsia" w:hAnsiTheme="minorEastAsia"/>
          <w:szCs w:val="21"/>
        </w:rPr>
        <w:t>1万</w:t>
      </w:r>
      <w:r w:rsidR="00E013C4">
        <w:rPr>
          <w:rFonts w:asciiTheme="minorEastAsia" w:hAnsiTheme="minorEastAsia" w:hint="eastAsia"/>
          <w:szCs w:val="21"/>
        </w:rPr>
        <w:t>5</w:t>
      </w:r>
      <w:r w:rsidRPr="00EE4FBC">
        <w:rPr>
          <w:rFonts w:asciiTheme="minorEastAsia" w:hAnsiTheme="minorEastAsia"/>
          <w:szCs w:val="21"/>
        </w:rPr>
        <w:t>千ドルと</w:t>
      </w:r>
      <w:r w:rsidRPr="00EE4FBC">
        <w:rPr>
          <w:rFonts w:asciiTheme="minorEastAsia" w:hAnsiTheme="minorEastAsia" w:hint="eastAsia"/>
          <w:szCs w:val="21"/>
        </w:rPr>
        <w:t>宮古島、石垣の約2</w:t>
      </w:r>
      <w:r w:rsidR="00E013C4">
        <w:rPr>
          <w:rFonts w:asciiTheme="minorEastAsia" w:hAnsiTheme="minorEastAsia" w:hint="eastAsia"/>
          <w:szCs w:val="21"/>
        </w:rPr>
        <w:t>0</w:t>
      </w:r>
      <w:r w:rsidRPr="00EE4FBC">
        <w:rPr>
          <w:rFonts w:asciiTheme="minorEastAsia" w:hAnsiTheme="minorEastAsia" w:hint="eastAsia"/>
          <w:szCs w:val="21"/>
        </w:rPr>
        <w:t>0万円</w:t>
      </w:r>
      <w:r w:rsidR="00E013C4">
        <w:rPr>
          <w:rFonts w:asciiTheme="minorEastAsia" w:hAnsiTheme="minorEastAsia" w:hint="eastAsia"/>
          <w:szCs w:val="21"/>
        </w:rPr>
        <w:t>を幾分か下回る程度で</w:t>
      </w:r>
      <w:r w:rsidRPr="00EE4FBC">
        <w:rPr>
          <w:rFonts w:asciiTheme="minorEastAsia" w:hAnsiTheme="minorEastAsia" w:hint="eastAsia"/>
          <w:szCs w:val="21"/>
        </w:rPr>
        <w:t>ある</w:t>
      </w:r>
      <w:r w:rsidRPr="00EE4FBC">
        <w:rPr>
          <w:rFonts w:asciiTheme="minorEastAsia" w:hAnsiTheme="minorEastAsia"/>
          <w:szCs w:val="21"/>
        </w:rPr>
        <w:t>。</w:t>
      </w:r>
      <w:r w:rsidRPr="00EE4FBC">
        <w:rPr>
          <w:rFonts w:asciiTheme="minorEastAsia" w:hAnsiTheme="minorEastAsia" w:hint="eastAsia"/>
          <w:szCs w:val="21"/>
        </w:rPr>
        <w:t>海外</w:t>
      </w:r>
      <w:r w:rsidRPr="00EE4FBC">
        <w:rPr>
          <w:rFonts w:asciiTheme="minorEastAsia" w:hAnsiTheme="minorEastAsia"/>
          <w:szCs w:val="21"/>
        </w:rPr>
        <w:t>旅行客</w:t>
      </w:r>
      <w:r w:rsidRPr="00EE4FBC">
        <w:rPr>
          <w:rFonts w:asciiTheme="minorEastAsia" w:hAnsiTheme="minorEastAsia" w:hint="eastAsia"/>
          <w:szCs w:val="21"/>
        </w:rPr>
        <w:t>80万人のうち</w:t>
      </w:r>
      <w:r w:rsidRPr="00EE4FBC">
        <w:rPr>
          <w:rFonts w:asciiTheme="minorEastAsia" w:hAnsiTheme="minorEastAsia"/>
          <w:szCs w:val="21"/>
        </w:rPr>
        <w:t>クルーズ船は</w:t>
      </w:r>
      <w:r w:rsidRPr="00EE4FBC">
        <w:rPr>
          <w:rFonts w:asciiTheme="minorEastAsia" w:hAnsiTheme="minorEastAsia" w:hint="eastAsia"/>
          <w:szCs w:val="21"/>
        </w:rPr>
        <w:t>5</w:t>
      </w:r>
      <w:r w:rsidRPr="00EE4FBC">
        <w:rPr>
          <w:rFonts w:asciiTheme="minorEastAsia" w:hAnsiTheme="minorEastAsia"/>
          <w:szCs w:val="21"/>
        </w:rPr>
        <w:t>5万人である。</w:t>
      </w:r>
      <w:r w:rsidRPr="00EE4FBC">
        <w:rPr>
          <w:rFonts w:asciiTheme="minorEastAsia" w:hAnsiTheme="minorEastAsia" w:hint="eastAsia"/>
          <w:szCs w:val="21"/>
        </w:rPr>
        <w:t>しかし、</w:t>
      </w:r>
      <w:r w:rsidRPr="00EE4FBC">
        <w:rPr>
          <w:rFonts w:asciiTheme="minorEastAsia" w:hAnsiTheme="minorEastAsia"/>
          <w:szCs w:val="21"/>
        </w:rPr>
        <w:t>ヨットで来る人</w:t>
      </w:r>
      <w:r w:rsidRPr="00EE4FBC">
        <w:rPr>
          <w:rFonts w:asciiTheme="minorEastAsia" w:hAnsiTheme="minorEastAsia" w:hint="eastAsia"/>
          <w:szCs w:val="21"/>
        </w:rPr>
        <w:t>が</w:t>
      </w:r>
      <w:r w:rsidRPr="00EE4FBC">
        <w:rPr>
          <w:rFonts w:asciiTheme="minorEastAsia" w:hAnsiTheme="minorEastAsia"/>
          <w:szCs w:val="21"/>
        </w:rPr>
        <w:t>2万人近くいる</w:t>
      </w:r>
      <w:r w:rsidRPr="00EE4FBC">
        <w:rPr>
          <w:rFonts w:asciiTheme="minorEastAsia" w:hAnsiTheme="minorEastAsia" w:hint="eastAsia"/>
          <w:szCs w:val="21"/>
        </w:rPr>
        <w:t>ことはカリブ海における英米人の海洋レジャーの層の</w:t>
      </w:r>
      <w:r>
        <w:rPr>
          <w:rFonts w:hint="eastAsia"/>
        </w:rPr>
        <w:t>厚さをあらわしている</w:t>
      </w:r>
      <w:r w:rsidRPr="001866F1">
        <w:t>。航空機</w:t>
      </w:r>
      <w:r>
        <w:rPr>
          <w:rFonts w:hint="eastAsia"/>
        </w:rPr>
        <w:t>客は</w:t>
      </w:r>
      <w:r w:rsidRPr="001866F1">
        <w:t>25</w:t>
      </w:r>
      <w:r w:rsidRPr="001866F1">
        <w:t>万人</w:t>
      </w:r>
      <w:r w:rsidR="00622261">
        <w:rPr>
          <w:rFonts w:hint="eastAsia"/>
        </w:rPr>
        <w:t>であり</w:t>
      </w:r>
      <w:r w:rsidRPr="001866F1">
        <w:t>、</w:t>
      </w:r>
      <w:r>
        <w:rPr>
          <w:rFonts w:hint="eastAsia"/>
        </w:rPr>
        <w:t>米国</w:t>
      </w:r>
      <w:r w:rsidRPr="001866F1">
        <w:t>から</w:t>
      </w:r>
      <w:r w:rsidRPr="001866F1">
        <w:t>8</w:t>
      </w:r>
      <w:r w:rsidRPr="001866F1">
        <w:t>万、</w:t>
      </w:r>
      <w:r>
        <w:rPr>
          <w:rFonts w:hint="eastAsia"/>
        </w:rPr>
        <w:t>英国</w:t>
      </w:r>
      <w:r w:rsidRPr="001866F1">
        <w:t>から</w:t>
      </w:r>
      <w:r w:rsidRPr="001866F1">
        <w:t>7</w:t>
      </w:r>
      <w:r w:rsidRPr="001866F1">
        <w:t>万人とやはり英連邦の国である。</w:t>
      </w:r>
      <w:r w:rsidR="00622261">
        <w:rPr>
          <w:rFonts w:hint="eastAsia"/>
        </w:rPr>
        <w:t>旅行者の</w:t>
      </w:r>
      <w:r w:rsidRPr="001866F1">
        <w:t>平均滞在日数は</w:t>
      </w:r>
      <w:r w:rsidRPr="001866F1">
        <w:t>10</w:t>
      </w:r>
      <w:r w:rsidRPr="001866F1">
        <w:t>日弱</w:t>
      </w:r>
      <w:r>
        <w:rPr>
          <w:rFonts w:hint="eastAsia"/>
        </w:rPr>
        <w:t>であり、</w:t>
      </w:r>
      <w:r w:rsidRPr="001866F1">
        <w:t>ホテル</w:t>
      </w:r>
      <w:r w:rsidR="00622261">
        <w:rPr>
          <w:rFonts w:hint="eastAsia"/>
        </w:rPr>
        <w:t>等に</w:t>
      </w:r>
      <w:r>
        <w:rPr>
          <w:rFonts w:hint="eastAsia"/>
        </w:rPr>
        <w:t>宿泊</w:t>
      </w:r>
      <w:r w:rsidR="00622261">
        <w:rPr>
          <w:rFonts w:hint="eastAsia"/>
        </w:rPr>
        <w:t>する</w:t>
      </w:r>
      <w:r>
        <w:rPr>
          <w:rFonts w:hint="eastAsia"/>
        </w:rPr>
        <w:t>者が</w:t>
      </w:r>
      <w:r w:rsidRPr="001866F1">
        <w:t>7</w:t>
      </w:r>
      <w:r w:rsidRPr="001866F1">
        <w:t>割</w:t>
      </w:r>
      <w:r>
        <w:rPr>
          <w:rFonts w:hint="eastAsia"/>
        </w:rPr>
        <w:t>だが、</w:t>
      </w:r>
      <w:r>
        <w:rPr>
          <w:rFonts w:hint="eastAsia"/>
        </w:rPr>
        <w:t>Booking.Com</w:t>
      </w:r>
      <w:r>
        <w:rPr>
          <w:rFonts w:hint="eastAsia"/>
        </w:rPr>
        <w:t>等による民泊利用者も多い。</w:t>
      </w:r>
      <w:r w:rsidR="00622261">
        <w:rPr>
          <w:rFonts w:hint="eastAsia"/>
        </w:rPr>
        <w:t>旅行者数を比較すると</w:t>
      </w:r>
      <w:r>
        <w:rPr>
          <w:rFonts w:hint="eastAsia"/>
        </w:rPr>
        <w:t>、石垣到着観光客数が約百万人、宮古島が約五十万人</w:t>
      </w:r>
      <w:r w:rsidR="00622261">
        <w:rPr>
          <w:rFonts w:hint="eastAsia"/>
        </w:rPr>
        <w:t>であるから</w:t>
      </w:r>
      <w:r>
        <w:rPr>
          <w:rFonts w:hint="eastAsia"/>
        </w:rPr>
        <w:t>、先島諸島のほうが恵まれている</w:t>
      </w:r>
      <w:r w:rsidR="00622261">
        <w:rPr>
          <w:rFonts w:hint="eastAsia"/>
        </w:rPr>
        <w:t>ということになる</w:t>
      </w:r>
      <w:r>
        <w:rPr>
          <w:rFonts w:hint="eastAsia"/>
        </w:rPr>
        <w:t>。</w:t>
      </w:r>
    </w:p>
    <w:p w:rsidR="000C5834" w:rsidRPr="00D82A10" w:rsidRDefault="00A4605F" w:rsidP="000C5834">
      <w:pPr>
        <w:rPr>
          <w:b/>
        </w:rPr>
      </w:pPr>
      <w:r>
        <w:rPr>
          <w:rFonts w:hint="eastAsia"/>
          <w:b/>
        </w:rPr>
        <w:t>（</w:t>
      </w:r>
      <w:r w:rsidR="000C5834" w:rsidRPr="00D82A10">
        <w:rPr>
          <w:rFonts w:hint="eastAsia"/>
          <w:b/>
        </w:rPr>
        <w:t>２</w:t>
      </w:r>
      <w:r>
        <w:rPr>
          <w:rFonts w:hint="eastAsia"/>
          <w:b/>
        </w:rPr>
        <w:t>）</w:t>
      </w:r>
      <w:r w:rsidR="000C5834" w:rsidRPr="00D82A10">
        <w:rPr>
          <w:rFonts w:hint="eastAsia"/>
          <w:b/>
        </w:rPr>
        <w:t>バハマ諸島</w:t>
      </w:r>
      <w:r w:rsidR="00D42D47">
        <w:rPr>
          <w:rFonts w:hint="eastAsia"/>
          <w:b/>
        </w:rPr>
        <w:t>とカジノ</w:t>
      </w:r>
    </w:p>
    <w:p w:rsidR="00DD619E" w:rsidRDefault="00DD619E" w:rsidP="00DD619E">
      <w:pPr>
        <w:ind w:firstLineChars="100" w:firstLine="258"/>
        <w:rPr>
          <w:rFonts w:asciiTheme="minorEastAsia" w:hAnsiTheme="minorEastAsia" w:cs="Arial"/>
          <w:color w:val="000000"/>
          <w:szCs w:val="21"/>
          <w:shd w:val="clear" w:color="auto" w:fill="FFFFFF"/>
        </w:rPr>
      </w:pPr>
      <w:r>
        <w:rPr>
          <w:rFonts w:asciiTheme="minorEastAsia" w:hAnsiTheme="minorEastAsia" w:cs="Arial" w:hint="eastAsia"/>
          <w:color w:val="000000"/>
          <w:szCs w:val="21"/>
          <w:shd w:val="clear" w:color="auto" w:fill="FFFFFF"/>
        </w:rPr>
        <w:t>バハマ諸島の</w:t>
      </w:r>
      <w:r w:rsidRPr="00EE4FBC">
        <w:rPr>
          <w:rFonts w:asciiTheme="minorEastAsia" w:hAnsiTheme="minorEastAsia" w:cs="Arial"/>
          <w:color w:val="000000"/>
          <w:szCs w:val="21"/>
          <w:shd w:val="clear" w:color="auto" w:fill="FFFFFF"/>
        </w:rPr>
        <w:t>面積140万haはジャマイカより大きいが多くの小さな島を合計したものである。</w:t>
      </w:r>
      <w:r>
        <w:rPr>
          <w:rFonts w:asciiTheme="minorEastAsia" w:hAnsiTheme="minorEastAsia" w:cs="Arial" w:hint="eastAsia"/>
          <w:color w:val="000000"/>
          <w:szCs w:val="21"/>
          <w:shd w:val="clear" w:color="auto" w:fill="FFFFFF"/>
        </w:rPr>
        <w:t>国の</w:t>
      </w:r>
      <w:r w:rsidRPr="00EE4FBC">
        <w:rPr>
          <w:rFonts w:asciiTheme="minorEastAsia" w:hAnsiTheme="minorEastAsia" w:cs="Arial"/>
          <w:color w:val="000000"/>
          <w:szCs w:val="21"/>
          <w:shd w:val="clear" w:color="auto" w:fill="FFFFFF"/>
        </w:rPr>
        <w:t>人口は40万人とジャマイカより一桁小さいが、国民一人当たりの年間所得は2</w:t>
      </w:r>
      <w:r w:rsidRPr="00EE4FBC">
        <w:rPr>
          <w:rFonts w:asciiTheme="minorEastAsia" w:hAnsiTheme="minorEastAsia" w:cs="Arial" w:hint="eastAsia"/>
          <w:color w:val="000000"/>
          <w:szCs w:val="21"/>
          <w:shd w:val="clear" w:color="auto" w:fill="FFFFFF"/>
        </w:rPr>
        <w:t>.</w:t>
      </w:r>
      <w:r>
        <w:rPr>
          <w:rFonts w:asciiTheme="minorEastAsia" w:hAnsiTheme="minorEastAsia" w:cs="Arial" w:hint="eastAsia"/>
          <w:color w:val="000000"/>
          <w:szCs w:val="21"/>
          <w:shd w:val="clear" w:color="auto" w:fill="FFFFFF"/>
        </w:rPr>
        <w:t>3</w:t>
      </w:r>
      <w:r w:rsidRPr="00EE4FBC">
        <w:rPr>
          <w:rFonts w:asciiTheme="minorEastAsia" w:hAnsiTheme="minorEastAsia" w:cs="Arial"/>
          <w:color w:val="000000"/>
          <w:szCs w:val="21"/>
          <w:shd w:val="clear" w:color="auto" w:fill="FFFFFF"/>
        </w:rPr>
        <w:t>万ドル</w:t>
      </w:r>
      <w:r>
        <w:rPr>
          <w:rFonts w:asciiTheme="minorEastAsia" w:hAnsiTheme="minorEastAsia" w:cs="Arial" w:hint="eastAsia"/>
          <w:color w:val="000000"/>
          <w:szCs w:val="21"/>
          <w:shd w:val="clear" w:color="auto" w:fill="FFFFFF"/>
        </w:rPr>
        <w:t>と日本の地方</w:t>
      </w:r>
      <w:r w:rsidR="006A7D76">
        <w:rPr>
          <w:rFonts w:asciiTheme="minorEastAsia" w:hAnsiTheme="minorEastAsia" w:cs="Arial" w:hint="eastAsia"/>
          <w:color w:val="000000"/>
          <w:szCs w:val="21"/>
          <w:shd w:val="clear" w:color="auto" w:fill="FFFFFF"/>
        </w:rPr>
        <w:t>と同じ程度の</w:t>
      </w:r>
      <w:r>
        <w:rPr>
          <w:rFonts w:asciiTheme="minorEastAsia" w:hAnsiTheme="minorEastAsia" w:cs="Arial" w:hint="eastAsia"/>
          <w:color w:val="000000"/>
          <w:szCs w:val="21"/>
          <w:shd w:val="clear" w:color="auto" w:fill="FFFFFF"/>
        </w:rPr>
        <w:t>所得が</w:t>
      </w:r>
      <w:r w:rsidRPr="00EE4FBC">
        <w:rPr>
          <w:rFonts w:asciiTheme="minorEastAsia" w:hAnsiTheme="minorEastAsia" w:cs="Arial"/>
          <w:color w:val="000000"/>
          <w:szCs w:val="21"/>
          <w:shd w:val="clear" w:color="auto" w:fill="FFFFFF"/>
        </w:rPr>
        <w:t>ある。</w:t>
      </w:r>
      <w:r>
        <w:rPr>
          <w:rFonts w:asciiTheme="minorEastAsia" w:hAnsiTheme="minorEastAsia" w:cs="Arial" w:hint="eastAsia"/>
          <w:color w:val="000000"/>
          <w:szCs w:val="21"/>
          <w:shd w:val="clear" w:color="auto" w:fill="FFFFFF"/>
        </w:rPr>
        <w:t>売上高は減少傾向にあるものの、100億円を超えるカジノ事業の収益</w:t>
      </w:r>
      <w:r w:rsidRPr="00EE4FBC">
        <w:rPr>
          <w:rFonts w:asciiTheme="minorEastAsia" w:hAnsiTheme="minorEastAsia" w:cs="Arial"/>
          <w:color w:val="000000"/>
          <w:szCs w:val="21"/>
          <w:shd w:val="clear" w:color="auto" w:fill="FFFFFF"/>
        </w:rPr>
        <w:t>がある</w:t>
      </w:r>
      <w:r>
        <w:rPr>
          <w:rFonts w:asciiTheme="minorEastAsia" w:hAnsiTheme="minorEastAsia" w:cs="Arial" w:hint="eastAsia"/>
          <w:color w:val="000000"/>
          <w:szCs w:val="21"/>
          <w:shd w:val="clear" w:color="auto" w:fill="FFFFFF"/>
        </w:rPr>
        <w:t>（表</w:t>
      </w:r>
      <w:r w:rsidR="00320519">
        <w:rPr>
          <w:rFonts w:asciiTheme="minorEastAsia" w:hAnsiTheme="minorEastAsia" w:cs="Arial" w:hint="eastAsia"/>
          <w:color w:val="000000"/>
          <w:szCs w:val="21"/>
          <w:shd w:val="clear" w:color="auto" w:fill="FFFFFF"/>
        </w:rPr>
        <w:t>５</w:t>
      </w:r>
      <w:r>
        <w:rPr>
          <w:rFonts w:asciiTheme="minorEastAsia" w:hAnsiTheme="minorEastAsia" w:cs="Arial" w:hint="eastAsia"/>
          <w:color w:val="000000"/>
          <w:szCs w:val="21"/>
          <w:shd w:val="clear" w:color="auto" w:fill="FFFFFF"/>
        </w:rPr>
        <w:t>－</w:t>
      </w:r>
      <w:r w:rsidR="00320519">
        <w:rPr>
          <w:rFonts w:asciiTheme="minorEastAsia" w:hAnsiTheme="minorEastAsia" w:cs="Arial" w:hint="eastAsia"/>
          <w:color w:val="000000"/>
          <w:szCs w:val="21"/>
          <w:shd w:val="clear" w:color="auto" w:fill="FFFFFF"/>
        </w:rPr>
        <w:t>７</w:t>
      </w:r>
      <w:r>
        <w:rPr>
          <w:rFonts w:asciiTheme="minorEastAsia" w:hAnsiTheme="minorEastAsia" w:cs="Arial" w:hint="eastAsia"/>
          <w:color w:val="000000"/>
          <w:szCs w:val="21"/>
          <w:shd w:val="clear" w:color="auto" w:fill="FFFFFF"/>
        </w:rPr>
        <w:t>）</w:t>
      </w:r>
      <w:r w:rsidRPr="00EE4FBC">
        <w:rPr>
          <w:rFonts w:asciiTheme="minorEastAsia" w:hAnsiTheme="minorEastAsia" w:cs="Arial"/>
          <w:color w:val="000000"/>
          <w:szCs w:val="21"/>
          <w:shd w:val="clear" w:color="auto" w:fill="FFFFFF"/>
        </w:rPr>
        <w:t>。年間140万人近くの海外</w:t>
      </w:r>
      <w:r>
        <w:rPr>
          <w:rFonts w:asciiTheme="minorEastAsia" w:hAnsiTheme="minorEastAsia" w:cs="Arial" w:hint="eastAsia"/>
          <w:color w:val="000000"/>
          <w:szCs w:val="21"/>
          <w:shd w:val="clear" w:color="auto" w:fill="FFFFFF"/>
        </w:rPr>
        <w:t>からの</w:t>
      </w:r>
      <w:r w:rsidRPr="00EE4FBC">
        <w:rPr>
          <w:rFonts w:asciiTheme="minorEastAsia" w:hAnsiTheme="minorEastAsia" w:cs="Arial"/>
          <w:color w:val="000000"/>
          <w:szCs w:val="21"/>
          <w:shd w:val="clear" w:color="auto" w:fill="FFFFFF"/>
        </w:rPr>
        <w:t>宿泊</w:t>
      </w:r>
      <w:r>
        <w:rPr>
          <w:rFonts w:asciiTheme="minorEastAsia" w:hAnsiTheme="minorEastAsia" w:cs="Arial" w:hint="eastAsia"/>
          <w:color w:val="000000"/>
          <w:szCs w:val="21"/>
          <w:shd w:val="clear" w:color="auto" w:fill="FFFFFF"/>
        </w:rPr>
        <w:t>旅行</w:t>
      </w:r>
      <w:r w:rsidRPr="00EE4FBC">
        <w:rPr>
          <w:rFonts w:asciiTheme="minorEastAsia" w:hAnsiTheme="minorEastAsia" w:cs="Arial"/>
          <w:color w:val="000000"/>
          <w:szCs w:val="21"/>
          <w:shd w:val="clear" w:color="auto" w:fill="FFFFFF"/>
        </w:rPr>
        <w:t>客</w:t>
      </w:r>
      <w:r>
        <w:rPr>
          <w:rFonts w:asciiTheme="minorEastAsia" w:hAnsiTheme="minorEastAsia" w:cs="Arial" w:hint="eastAsia"/>
          <w:color w:val="000000"/>
          <w:szCs w:val="21"/>
          <w:shd w:val="clear" w:color="auto" w:fill="FFFFFF"/>
        </w:rPr>
        <w:t>のうち</w:t>
      </w:r>
      <w:r w:rsidRPr="00EE4FBC">
        <w:rPr>
          <w:rFonts w:asciiTheme="minorEastAsia" w:hAnsiTheme="minorEastAsia" w:cs="Arial"/>
          <w:color w:val="000000"/>
          <w:szCs w:val="21"/>
          <w:shd w:val="clear" w:color="auto" w:fill="FFFFFF"/>
        </w:rPr>
        <w:t>8割弱はアメリカ人である。交通手段は110万人が空路である。</w:t>
      </w:r>
      <w:r w:rsidRPr="00EE4FBC">
        <w:rPr>
          <w:rFonts w:asciiTheme="minorEastAsia" w:hAnsiTheme="minorEastAsia" w:cs="Arial" w:hint="eastAsia"/>
          <w:color w:val="000000"/>
          <w:szCs w:val="21"/>
          <w:shd w:val="clear" w:color="auto" w:fill="FFFFFF"/>
        </w:rPr>
        <w:t>従ってクルーズ船の目的地としては大きくないが、</w:t>
      </w:r>
      <w:r>
        <w:rPr>
          <w:rFonts w:asciiTheme="minorEastAsia" w:hAnsiTheme="minorEastAsia" w:cs="Arial" w:hint="eastAsia"/>
          <w:color w:val="000000"/>
          <w:szCs w:val="21"/>
          <w:shd w:val="clear" w:color="auto" w:fill="FFFFFF"/>
        </w:rPr>
        <w:t>旅行</w:t>
      </w:r>
      <w:r w:rsidRPr="00EE4FBC">
        <w:rPr>
          <w:rFonts w:asciiTheme="minorEastAsia" w:hAnsiTheme="minorEastAsia" w:cs="Arial" w:hint="eastAsia"/>
          <w:color w:val="000000"/>
          <w:szCs w:val="21"/>
          <w:shd w:val="clear" w:color="auto" w:fill="FFFFFF"/>
        </w:rPr>
        <w:t>収入は大きい</w:t>
      </w:r>
      <w:r>
        <w:rPr>
          <w:rFonts w:asciiTheme="minorEastAsia" w:hAnsiTheme="minorEastAsia" w:cs="Arial" w:hint="eastAsia"/>
          <w:color w:val="000000"/>
          <w:szCs w:val="21"/>
          <w:shd w:val="clear" w:color="auto" w:fill="FFFFFF"/>
        </w:rPr>
        <w:t>（表</w:t>
      </w:r>
      <w:r w:rsidR="00320519">
        <w:rPr>
          <w:rFonts w:asciiTheme="minorEastAsia" w:hAnsiTheme="minorEastAsia" w:cs="Arial" w:hint="eastAsia"/>
          <w:color w:val="000000"/>
          <w:szCs w:val="21"/>
          <w:shd w:val="clear" w:color="auto" w:fill="FFFFFF"/>
        </w:rPr>
        <w:t>５－８</w:t>
      </w:r>
      <w:r>
        <w:rPr>
          <w:rFonts w:asciiTheme="minorEastAsia" w:hAnsiTheme="minorEastAsia" w:cs="Arial" w:hint="eastAsia"/>
          <w:color w:val="000000"/>
          <w:szCs w:val="21"/>
          <w:shd w:val="clear" w:color="auto" w:fill="FFFFFF"/>
        </w:rPr>
        <w:t>）</w:t>
      </w:r>
      <w:r w:rsidRPr="00A343EA">
        <w:rPr>
          <w:rFonts w:asciiTheme="minorEastAsia" w:hAnsiTheme="minorEastAsia" w:cs="Arial" w:hint="eastAsia"/>
          <w:color w:val="000000"/>
          <w:szCs w:val="21"/>
          <w:shd w:val="clear" w:color="auto" w:fill="FFFFFF"/>
        </w:rPr>
        <w:t>。</w:t>
      </w:r>
      <w:r>
        <w:rPr>
          <w:rFonts w:asciiTheme="minorEastAsia" w:hAnsiTheme="minorEastAsia" w:cs="Arial" w:hint="eastAsia"/>
          <w:color w:val="000000"/>
          <w:szCs w:val="21"/>
          <w:shd w:val="clear" w:color="auto" w:fill="FFFFFF"/>
        </w:rPr>
        <w:t>自家用飛行機、ヨットの到着数がクルーズ船と肩を並べている（表</w:t>
      </w:r>
      <w:r w:rsidR="00320519">
        <w:rPr>
          <w:rFonts w:asciiTheme="minorEastAsia" w:hAnsiTheme="minorEastAsia" w:cs="Arial" w:hint="eastAsia"/>
          <w:color w:val="000000"/>
          <w:szCs w:val="21"/>
          <w:shd w:val="clear" w:color="auto" w:fill="FFFFFF"/>
        </w:rPr>
        <w:t>５－９</w:t>
      </w:r>
      <w:r>
        <w:rPr>
          <w:rFonts w:asciiTheme="minorEastAsia" w:hAnsiTheme="minorEastAsia" w:cs="Arial" w:hint="eastAsia"/>
          <w:color w:val="000000"/>
          <w:szCs w:val="21"/>
          <w:shd w:val="clear" w:color="auto" w:fill="FFFFFF"/>
        </w:rPr>
        <w:t>）。</w:t>
      </w:r>
      <w:r>
        <w:rPr>
          <w:rFonts w:asciiTheme="minorEastAsia" w:hAnsiTheme="minorEastAsia" w:cs="Arial" w:hint="eastAsia"/>
          <w:color w:val="000000"/>
          <w:szCs w:val="21"/>
          <w:shd w:val="clear" w:color="auto" w:fill="FFFFFF"/>
        </w:rPr>
        <w:lastRenderedPageBreak/>
        <w:t>米国のESTA制度の普及により、ナッソー</w:t>
      </w:r>
      <w:r>
        <w:rPr>
          <w:rFonts w:asciiTheme="minorEastAsia" w:hAnsiTheme="minorEastAsia" w:cs="Arial"/>
          <w:color w:val="000000"/>
          <w:szCs w:val="21"/>
          <w:shd w:val="clear" w:color="auto" w:fill="FFFFFF"/>
        </w:rPr>
        <w:t>空港</w:t>
      </w:r>
      <w:r>
        <w:rPr>
          <w:rFonts w:asciiTheme="minorEastAsia" w:hAnsiTheme="minorEastAsia" w:cs="Arial" w:hint="eastAsia"/>
          <w:color w:val="000000"/>
          <w:szCs w:val="21"/>
          <w:shd w:val="clear" w:color="auto" w:fill="FFFFFF"/>
        </w:rPr>
        <w:t>において</w:t>
      </w:r>
      <w:r w:rsidRPr="00A343EA">
        <w:rPr>
          <w:rFonts w:asciiTheme="minorEastAsia" w:hAnsiTheme="minorEastAsia" w:cs="Arial"/>
          <w:color w:val="000000"/>
          <w:szCs w:val="21"/>
          <w:shd w:val="clear" w:color="auto" w:fill="FFFFFF"/>
        </w:rPr>
        <w:t>搭乗前に</w:t>
      </w:r>
      <w:r>
        <w:rPr>
          <w:rFonts w:asciiTheme="minorEastAsia" w:hAnsiTheme="minorEastAsia" w:cs="Arial" w:hint="eastAsia"/>
          <w:color w:val="000000"/>
          <w:szCs w:val="21"/>
          <w:shd w:val="clear" w:color="auto" w:fill="FFFFFF"/>
        </w:rPr>
        <w:t>米国</w:t>
      </w:r>
      <w:r w:rsidRPr="00A343EA">
        <w:rPr>
          <w:rFonts w:asciiTheme="minorEastAsia" w:hAnsiTheme="minorEastAsia" w:cs="Arial"/>
          <w:color w:val="000000"/>
          <w:szCs w:val="21"/>
          <w:shd w:val="clear" w:color="auto" w:fill="FFFFFF"/>
        </w:rPr>
        <w:t>の入国手続きが</w:t>
      </w:r>
      <w:r>
        <w:rPr>
          <w:rFonts w:asciiTheme="minorEastAsia" w:hAnsiTheme="minorEastAsia" w:cs="Arial" w:hint="eastAsia"/>
          <w:color w:val="000000"/>
          <w:szCs w:val="21"/>
          <w:shd w:val="clear" w:color="auto" w:fill="FFFFFF"/>
        </w:rPr>
        <w:t>できる</w:t>
      </w:r>
      <w:r w:rsidR="00D42D47">
        <w:rPr>
          <w:rFonts w:asciiTheme="minorEastAsia" w:hAnsiTheme="minorEastAsia" w:cs="Arial" w:hint="eastAsia"/>
          <w:color w:val="000000"/>
          <w:szCs w:val="21"/>
          <w:shd w:val="clear" w:color="auto" w:fill="FFFFFF"/>
        </w:rPr>
        <w:t>ように配慮されている</w:t>
      </w:r>
      <w:r w:rsidRPr="00A343EA">
        <w:rPr>
          <w:rFonts w:asciiTheme="minorEastAsia" w:hAnsiTheme="minorEastAsia" w:cs="Arial"/>
          <w:color w:val="000000"/>
          <w:szCs w:val="21"/>
          <w:shd w:val="clear" w:color="auto" w:fill="FFFFFF"/>
        </w:rPr>
        <w:t>。</w:t>
      </w:r>
    </w:p>
    <w:p w:rsidR="000C5834" w:rsidRDefault="00320519" w:rsidP="0064675C">
      <w:pPr>
        <w:rPr>
          <w:rFonts w:ascii="Arial" w:hAnsi="Arial" w:cs="Arial"/>
          <w:color w:val="000000"/>
          <w:sz w:val="23"/>
          <w:szCs w:val="23"/>
          <w:shd w:val="clear" w:color="auto" w:fill="FFFFFF"/>
        </w:rPr>
      </w:pPr>
      <w:r w:rsidRPr="00320519">
        <w:rPr>
          <w:rFonts w:ascii="Arial" w:hAnsi="Arial" w:cs="Arial"/>
          <w:noProof/>
          <w:color w:val="000000"/>
          <w:sz w:val="23"/>
          <w:szCs w:val="23"/>
          <w:shd w:val="clear" w:color="auto" w:fill="FFFFFF"/>
        </w:rPr>
        <w:drawing>
          <wp:inline distT="0" distB="0" distL="0" distR="0">
            <wp:extent cx="5397882" cy="1027416"/>
            <wp:effectExtent l="0" t="0" r="0" b="1905"/>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13254" cy="1030342"/>
                    </a:xfrm>
                    <a:prstGeom prst="rect">
                      <a:avLst/>
                    </a:prstGeom>
                    <a:noFill/>
                    <a:ln>
                      <a:noFill/>
                    </a:ln>
                  </pic:spPr>
                </pic:pic>
              </a:graphicData>
            </a:graphic>
          </wp:inline>
        </w:drawing>
      </w:r>
    </w:p>
    <w:p w:rsidR="00D0454F" w:rsidRDefault="0064675C" w:rsidP="000C5834">
      <w:pPr>
        <w:rPr>
          <w:b/>
        </w:rPr>
      </w:pPr>
      <w:r>
        <w:rPr>
          <w:rFonts w:hint="eastAsia"/>
          <w:b/>
          <w:noProof/>
        </w:rPr>
        <w:t xml:space="preserve">　　　　</w:t>
      </w:r>
      <w:r w:rsidR="00320519" w:rsidRPr="00320519">
        <w:rPr>
          <w:rFonts w:hint="eastAsia"/>
          <w:b/>
          <w:noProof/>
        </w:rPr>
        <w:drawing>
          <wp:inline distT="0" distB="0" distL="0" distR="0">
            <wp:extent cx="4633595" cy="801370"/>
            <wp:effectExtent l="0" t="0" r="0" b="0"/>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33595" cy="801370"/>
                    </a:xfrm>
                    <a:prstGeom prst="rect">
                      <a:avLst/>
                    </a:prstGeom>
                    <a:noFill/>
                    <a:ln>
                      <a:noFill/>
                    </a:ln>
                  </pic:spPr>
                </pic:pic>
              </a:graphicData>
            </a:graphic>
          </wp:inline>
        </w:drawing>
      </w:r>
    </w:p>
    <w:p w:rsidR="00A96456" w:rsidRDefault="00320519" w:rsidP="000C5834">
      <w:pPr>
        <w:rPr>
          <w:szCs w:val="21"/>
        </w:rPr>
      </w:pPr>
      <w:r w:rsidRPr="00320519">
        <w:rPr>
          <w:noProof/>
          <w:szCs w:val="21"/>
        </w:rPr>
        <w:drawing>
          <wp:inline distT="0" distB="0" distL="0" distR="0">
            <wp:extent cx="5208905" cy="811530"/>
            <wp:effectExtent l="0" t="0" r="0" b="7620"/>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208905" cy="811530"/>
                    </a:xfrm>
                    <a:prstGeom prst="rect">
                      <a:avLst/>
                    </a:prstGeom>
                    <a:noFill/>
                    <a:ln>
                      <a:noFill/>
                    </a:ln>
                  </pic:spPr>
                </pic:pic>
              </a:graphicData>
            </a:graphic>
          </wp:inline>
        </w:drawing>
      </w:r>
    </w:p>
    <w:p w:rsidR="006773BF" w:rsidRDefault="006773BF" w:rsidP="000C5834">
      <w:pPr>
        <w:rPr>
          <w:b/>
          <w:szCs w:val="21"/>
        </w:rPr>
      </w:pPr>
    </w:p>
    <w:p w:rsidR="00A1451B" w:rsidRPr="006A7D76" w:rsidRDefault="00A4605F" w:rsidP="000C5834">
      <w:pPr>
        <w:rPr>
          <w:b/>
          <w:szCs w:val="21"/>
        </w:rPr>
      </w:pPr>
      <w:r w:rsidRPr="006A7D76">
        <w:rPr>
          <w:rFonts w:hint="eastAsia"/>
          <w:b/>
          <w:szCs w:val="21"/>
        </w:rPr>
        <w:t>（</w:t>
      </w:r>
      <w:r w:rsidR="00A1451B" w:rsidRPr="006A7D76">
        <w:rPr>
          <w:rFonts w:hint="eastAsia"/>
          <w:b/>
          <w:szCs w:val="21"/>
        </w:rPr>
        <w:t>３</w:t>
      </w:r>
      <w:r w:rsidRPr="006A7D76">
        <w:rPr>
          <w:rFonts w:hint="eastAsia"/>
          <w:b/>
          <w:szCs w:val="21"/>
        </w:rPr>
        <w:t>）</w:t>
      </w:r>
      <w:r w:rsidR="00A1451B" w:rsidRPr="006A7D76">
        <w:rPr>
          <w:rFonts w:hint="eastAsia"/>
          <w:b/>
          <w:szCs w:val="21"/>
        </w:rPr>
        <w:t>ジャマイカ</w:t>
      </w:r>
    </w:p>
    <w:p w:rsidR="000C5834" w:rsidRDefault="000C5834" w:rsidP="00373954">
      <w:pPr>
        <w:ind w:firstLineChars="100" w:firstLine="258"/>
        <w:rPr>
          <w:rFonts w:asciiTheme="minorEastAsia" w:hAnsiTheme="minorEastAsia" w:cs="Arial"/>
          <w:color w:val="000000"/>
          <w:szCs w:val="21"/>
          <w:shd w:val="clear" w:color="auto" w:fill="FFFFFF"/>
        </w:rPr>
      </w:pPr>
      <w:r>
        <w:rPr>
          <w:rFonts w:asciiTheme="minorEastAsia" w:hAnsiTheme="minorEastAsia" w:cs="Arial" w:hint="eastAsia"/>
          <w:color w:val="000000"/>
          <w:szCs w:val="21"/>
          <w:shd w:val="clear" w:color="auto" w:fill="FFFFFF"/>
        </w:rPr>
        <w:t>ジャマイカ</w:t>
      </w:r>
      <w:r w:rsidRPr="001A00D6">
        <w:rPr>
          <w:rFonts w:asciiTheme="minorEastAsia" w:hAnsiTheme="minorEastAsia" w:cs="Arial"/>
          <w:color w:val="000000"/>
          <w:szCs w:val="21"/>
          <w:shd w:val="clear" w:color="auto" w:fill="FFFFFF"/>
        </w:rPr>
        <w:t>の人口は270万人、面積は1000ha、日本でいえば</w:t>
      </w:r>
      <w:r w:rsidR="00F35FC9">
        <w:rPr>
          <w:rFonts w:asciiTheme="minorEastAsia" w:hAnsiTheme="minorEastAsia" w:cs="Arial" w:hint="eastAsia"/>
          <w:color w:val="000000"/>
          <w:szCs w:val="21"/>
          <w:shd w:val="clear" w:color="auto" w:fill="FFFFFF"/>
        </w:rPr>
        <w:t>大きな</w:t>
      </w:r>
      <w:r w:rsidRPr="001A00D6">
        <w:rPr>
          <w:rFonts w:asciiTheme="minorEastAsia" w:hAnsiTheme="minorEastAsia" w:cs="Arial"/>
          <w:color w:val="000000"/>
          <w:szCs w:val="21"/>
          <w:shd w:val="clear" w:color="auto" w:fill="FFFFFF"/>
        </w:rPr>
        <w:t>県の規模である。しかし一人当たりのGDPは5000ドルと低い</w:t>
      </w:r>
      <w:r w:rsidR="00F24F72">
        <w:rPr>
          <w:rFonts w:asciiTheme="minorEastAsia" w:hAnsiTheme="minorEastAsia" w:cs="Arial" w:hint="eastAsia"/>
          <w:color w:val="000000"/>
          <w:szCs w:val="21"/>
          <w:shd w:val="clear" w:color="auto" w:fill="FFFFFF"/>
        </w:rPr>
        <w:t>。</w:t>
      </w:r>
      <w:r w:rsidRPr="001A00D6">
        <w:rPr>
          <w:rFonts w:asciiTheme="minorEastAsia" w:hAnsiTheme="minorEastAsia" w:cs="Arial" w:hint="eastAsia"/>
          <w:color w:val="000000"/>
          <w:szCs w:val="21"/>
          <w:shd w:val="clear" w:color="auto" w:fill="FFFFFF"/>
        </w:rPr>
        <w:t>2014年の</w:t>
      </w:r>
      <w:r w:rsidR="0064675C">
        <w:rPr>
          <w:rFonts w:asciiTheme="minorEastAsia" w:hAnsiTheme="minorEastAsia" w:cs="Arial" w:hint="eastAsia"/>
          <w:color w:val="000000"/>
          <w:szCs w:val="21"/>
          <w:shd w:val="clear" w:color="auto" w:fill="FFFFFF"/>
        </w:rPr>
        <w:t>海外からの</w:t>
      </w:r>
      <w:r w:rsidRPr="001A00D6">
        <w:rPr>
          <w:rFonts w:asciiTheme="minorEastAsia" w:hAnsiTheme="minorEastAsia" w:cs="Arial"/>
          <w:color w:val="000000"/>
          <w:szCs w:val="21"/>
          <w:shd w:val="clear" w:color="auto" w:fill="FFFFFF"/>
        </w:rPr>
        <w:t>宿泊</w:t>
      </w:r>
      <w:r w:rsidR="0064675C">
        <w:rPr>
          <w:rFonts w:asciiTheme="minorEastAsia" w:hAnsiTheme="minorEastAsia" w:cs="Arial" w:hint="eastAsia"/>
          <w:color w:val="000000"/>
          <w:szCs w:val="21"/>
          <w:shd w:val="clear" w:color="auto" w:fill="FFFFFF"/>
        </w:rPr>
        <w:t>旅行</w:t>
      </w:r>
      <w:r w:rsidRPr="001A00D6">
        <w:rPr>
          <w:rFonts w:asciiTheme="minorEastAsia" w:hAnsiTheme="minorEastAsia" w:cs="Arial"/>
          <w:color w:val="000000"/>
          <w:szCs w:val="21"/>
          <w:shd w:val="clear" w:color="auto" w:fill="FFFFFF"/>
        </w:rPr>
        <w:t>客は200万人</w:t>
      </w:r>
      <w:r w:rsidRPr="001A00D6">
        <w:rPr>
          <w:rFonts w:asciiTheme="minorEastAsia" w:hAnsiTheme="minorEastAsia" w:cs="Arial" w:hint="eastAsia"/>
          <w:color w:val="000000"/>
          <w:szCs w:val="21"/>
          <w:shd w:val="clear" w:color="auto" w:fill="FFFFFF"/>
        </w:rPr>
        <w:t>（米国</w:t>
      </w:r>
      <w:r w:rsidRPr="001A00D6">
        <w:rPr>
          <w:rFonts w:asciiTheme="minorEastAsia" w:hAnsiTheme="minorEastAsia" w:cs="Arial"/>
          <w:color w:val="000000"/>
          <w:szCs w:val="21"/>
          <w:shd w:val="clear" w:color="auto" w:fill="FFFFFF"/>
        </w:rPr>
        <w:t>6割、カナダ2割</w:t>
      </w:r>
      <w:r w:rsidRPr="001A00D6">
        <w:rPr>
          <w:rFonts w:asciiTheme="minorEastAsia" w:hAnsiTheme="minorEastAsia" w:cs="Arial" w:hint="eastAsia"/>
          <w:color w:val="000000"/>
          <w:szCs w:val="21"/>
          <w:shd w:val="clear" w:color="auto" w:fill="FFFFFF"/>
        </w:rPr>
        <w:t>）</w:t>
      </w:r>
      <w:r w:rsidRPr="001A00D6">
        <w:rPr>
          <w:rFonts w:asciiTheme="minorEastAsia" w:hAnsiTheme="minorEastAsia" w:cs="Arial"/>
          <w:color w:val="000000"/>
          <w:szCs w:val="21"/>
          <w:shd w:val="clear" w:color="auto" w:fill="FFFFFF"/>
        </w:rPr>
        <w:t>であ</w:t>
      </w:r>
      <w:r w:rsidRPr="001A00D6">
        <w:rPr>
          <w:rFonts w:asciiTheme="minorEastAsia" w:hAnsiTheme="minorEastAsia" w:cs="Arial" w:hint="eastAsia"/>
          <w:color w:val="000000"/>
          <w:szCs w:val="21"/>
          <w:shd w:val="clear" w:color="auto" w:fill="FFFFFF"/>
        </w:rPr>
        <w:t>り、</w:t>
      </w:r>
      <w:r w:rsidRPr="001A00D6">
        <w:rPr>
          <w:rFonts w:asciiTheme="minorEastAsia" w:hAnsiTheme="minorEastAsia"/>
          <w:szCs w:val="21"/>
        </w:rPr>
        <w:t>実支出額は22億USドル、一人当たり一日122ドル</w:t>
      </w:r>
      <w:r w:rsidR="006A7D76">
        <w:rPr>
          <w:rFonts w:asciiTheme="minorEastAsia" w:hAnsiTheme="minorEastAsia" w:hint="eastAsia"/>
          <w:szCs w:val="21"/>
        </w:rPr>
        <w:t>である</w:t>
      </w:r>
      <w:r w:rsidRPr="001A00D6">
        <w:rPr>
          <w:rFonts w:asciiTheme="minorEastAsia" w:hAnsiTheme="minorEastAsia" w:hint="eastAsia"/>
          <w:szCs w:val="21"/>
        </w:rPr>
        <w:t>。</w:t>
      </w:r>
      <w:r w:rsidRPr="001A00D6">
        <w:rPr>
          <w:rFonts w:asciiTheme="minorEastAsia" w:hAnsiTheme="minorEastAsia" w:cs="Arial"/>
          <w:color w:val="000000"/>
          <w:szCs w:val="21"/>
          <w:shd w:val="clear" w:color="auto" w:fill="FFFFFF"/>
        </w:rPr>
        <w:t>クルーズによる</w:t>
      </w:r>
      <w:r w:rsidRPr="001A00D6">
        <w:rPr>
          <w:rFonts w:asciiTheme="minorEastAsia" w:hAnsiTheme="minorEastAsia" w:cs="Arial" w:hint="eastAsia"/>
          <w:color w:val="000000"/>
          <w:szCs w:val="21"/>
          <w:shd w:val="clear" w:color="auto" w:fill="FFFFFF"/>
        </w:rPr>
        <w:t>訪問客は</w:t>
      </w:r>
      <w:r w:rsidRPr="001A00D6">
        <w:rPr>
          <w:rFonts w:asciiTheme="minorEastAsia" w:hAnsiTheme="minorEastAsia" w:cs="Arial"/>
          <w:color w:val="000000"/>
          <w:szCs w:val="21"/>
          <w:shd w:val="clear" w:color="auto" w:fill="FFFFFF"/>
        </w:rPr>
        <w:t>150万と</w:t>
      </w:r>
      <w:r w:rsidR="006A7D76">
        <w:rPr>
          <w:rFonts w:asciiTheme="minorEastAsia" w:hAnsiTheme="minorEastAsia" w:cs="Arial" w:hint="eastAsia"/>
          <w:color w:val="000000"/>
          <w:szCs w:val="21"/>
          <w:shd w:val="clear" w:color="auto" w:fill="FFFFFF"/>
        </w:rPr>
        <w:t>多く、</w:t>
      </w:r>
      <w:r w:rsidRPr="001A00D6">
        <w:rPr>
          <w:rFonts w:asciiTheme="minorEastAsia" w:hAnsiTheme="minorEastAsia" w:cs="Arial"/>
          <w:color w:val="000000"/>
          <w:szCs w:val="21"/>
          <w:shd w:val="clear" w:color="auto" w:fill="FFFFFF"/>
        </w:rPr>
        <w:t>年間3千万ドルの外貨収入がある</w:t>
      </w:r>
      <w:r w:rsidRPr="001A00D6">
        <w:rPr>
          <w:rFonts w:asciiTheme="minorEastAsia" w:hAnsiTheme="minorEastAsia" w:cs="Arial" w:hint="eastAsia"/>
          <w:color w:val="000000"/>
          <w:szCs w:val="21"/>
          <w:shd w:val="clear" w:color="auto" w:fill="FFFFFF"/>
        </w:rPr>
        <w:t>ものの、一人当たり一日では82ドルである。</w:t>
      </w:r>
    </w:p>
    <w:p w:rsidR="00A1451B" w:rsidRPr="006A7D76" w:rsidRDefault="00F24F72" w:rsidP="00A1451B">
      <w:pPr>
        <w:rPr>
          <w:rFonts w:asciiTheme="minorEastAsia" w:hAnsiTheme="minorEastAsia" w:cs="Arial"/>
          <w:b/>
          <w:color w:val="000000"/>
          <w:szCs w:val="21"/>
          <w:shd w:val="clear" w:color="auto" w:fill="FFFFFF"/>
        </w:rPr>
      </w:pPr>
      <w:r w:rsidRPr="006A7D76">
        <w:rPr>
          <w:rFonts w:asciiTheme="minorEastAsia" w:hAnsiTheme="minorEastAsia" w:cs="Arial" w:hint="eastAsia"/>
          <w:b/>
          <w:color w:val="000000"/>
          <w:szCs w:val="21"/>
          <w:shd w:val="clear" w:color="auto" w:fill="FFFFFF"/>
        </w:rPr>
        <w:t>（</w:t>
      </w:r>
      <w:r w:rsidR="00A1451B" w:rsidRPr="006A7D76">
        <w:rPr>
          <w:rFonts w:asciiTheme="minorEastAsia" w:hAnsiTheme="minorEastAsia" w:cs="Arial" w:hint="eastAsia"/>
          <w:b/>
          <w:color w:val="000000"/>
          <w:szCs w:val="21"/>
          <w:shd w:val="clear" w:color="auto" w:fill="FFFFFF"/>
        </w:rPr>
        <w:t>４</w:t>
      </w:r>
      <w:r w:rsidR="00A4605F" w:rsidRPr="006A7D76">
        <w:rPr>
          <w:rFonts w:asciiTheme="minorEastAsia" w:hAnsiTheme="minorEastAsia" w:cs="Arial" w:hint="eastAsia"/>
          <w:b/>
          <w:color w:val="000000"/>
          <w:szCs w:val="21"/>
          <w:shd w:val="clear" w:color="auto" w:fill="FFFFFF"/>
        </w:rPr>
        <w:t xml:space="preserve">）　</w:t>
      </w:r>
      <w:r w:rsidR="00A1451B" w:rsidRPr="006A7D76">
        <w:rPr>
          <w:rFonts w:asciiTheme="minorEastAsia" w:hAnsiTheme="minorEastAsia" w:cs="Arial" w:hint="eastAsia"/>
          <w:b/>
          <w:color w:val="000000"/>
          <w:szCs w:val="21"/>
          <w:shd w:val="clear" w:color="auto" w:fill="FFFFFF"/>
        </w:rPr>
        <w:t>ケイマン</w:t>
      </w:r>
      <w:r w:rsidRPr="006A7D76">
        <w:rPr>
          <w:rFonts w:asciiTheme="minorEastAsia" w:hAnsiTheme="minorEastAsia" w:cs="Arial" w:hint="eastAsia"/>
          <w:b/>
          <w:color w:val="000000"/>
          <w:szCs w:val="21"/>
          <w:shd w:val="clear" w:color="auto" w:fill="FFFFFF"/>
        </w:rPr>
        <w:t>諸島</w:t>
      </w:r>
    </w:p>
    <w:p w:rsidR="006B4604" w:rsidRDefault="006B07A9" w:rsidP="000C5834">
      <w:pPr>
        <w:ind w:firstLineChars="100" w:firstLine="258"/>
        <w:rPr>
          <w:rFonts w:asciiTheme="minorEastAsia" w:hAnsiTheme="minorEastAsia" w:cs="Arial"/>
          <w:color w:val="000000"/>
          <w:szCs w:val="21"/>
          <w:shd w:val="clear" w:color="auto" w:fill="FFFFFF"/>
        </w:rPr>
      </w:pPr>
      <w:r w:rsidRPr="006B07A9">
        <w:rPr>
          <w:rFonts w:asciiTheme="minorEastAsia" w:hAnsiTheme="minorEastAsia" w:cs="Arial"/>
          <w:noProof/>
          <w:color w:val="000000"/>
          <w:szCs w:val="21"/>
          <w:shd w:val="clear" w:color="auto" w:fill="FFFFFF"/>
        </w:rPr>
        <w:drawing>
          <wp:inline distT="0" distB="0" distL="0" distR="0">
            <wp:extent cx="5398845" cy="1063376"/>
            <wp:effectExtent l="0" t="0" r="0" b="3810"/>
            <wp:docPr id="9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13630" cy="1066288"/>
                    </a:xfrm>
                    <a:prstGeom prst="rect">
                      <a:avLst/>
                    </a:prstGeom>
                    <a:noFill/>
                    <a:ln>
                      <a:noFill/>
                    </a:ln>
                  </pic:spPr>
                </pic:pic>
              </a:graphicData>
            </a:graphic>
          </wp:inline>
        </w:drawing>
      </w:r>
    </w:p>
    <w:p w:rsidR="006B07A9" w:rsidRDefault="006B07A9" w:rsidP="000C5834">
      <w:pPr>
        <w:ind w:firstLineChars="100" w:firstLine="258"/>
        <w:rPr>
          <w:rFonts w:asciiTheme="minorEastAsia" w:hAnsiTheme="minorEastAsia" w:cs="Arial"/>
          <w:color w:val="000000"/>
          <w:szCs w:val="21"/>
          <w:shd w:val="clear" w:color="auto" w:fill="FFFFFF"/>
        </w:rPr>
      </w:pPr>
    </w:p>
    <w:p w:rsidR="006A7D76" w:rsidRDefault="006A7D76" w:rsidP="00E11A41">
      <w:pPr>
        <w:ind w:firstLineChars="100" w:firstLine="258"/>
        <w:rPr>
          <w:shd w:val="clear" w:color="auto" w:fill="FFFFFF"/>
        </w:rPr>
      </w:pPr>
      <w:r>
        <w:rPr>
          <w:rFonts w:hint="eastAsia"/>
          <w:shd w:val="clear" w:color="auto" w:fill="FFFFFF"/>
        </w:rPr>
        <w:t>ケイマン諸島は</w:t>
      </w:r>
      <w:r w:rsidR="006B07A9">
        <w:rPr>
          <w:rFonts w:hint="eastAsia"/>
          <w:shd w:val="clear" w:color="auto" w:fill="FFFFFF"/>
        </w:rPr>
        <w:t>人口</w:t>
      </w:r>
      <w:r w:rsidR="00E11A41">
        <w:rPr>
          <w:rFonts w:hint="eastAsia"/>
          <w:shd w:val="clear" w:color="auto" w:fill="FFFFFF"/>
        </w:rPr>
        <w:t>6</w:t>
      </w:r>
      <w:r w:rsidR="00E11A41">
        <w:rPr>
          <w:rFonts w:hint="eastAsia"/>
          <w:shd w:val="clear" w:color="auto" w:fill="FFFFFF"/>
        </w:rPr>
        <w:t>万人の</w:t>
      </w:r>
      <w:r w:rsidR="0064675C">
        <w:rPr>
          <w:rFonts w:hint="eastAsia"/>
          <w:shd w:val="clear" w:color="auto" w:fill="FFFFFF"/>
        </w:rPr>
        <w:t>イギリスの自治区であ</w:t>
      </w:r>
      <w:r w:rsidR="00581D8F">
        <w:rPr>
          <w:rFonts w:hint="eastAsia"/>
          <w:shd w:val="clear" w:color="auto" w:fill="FFFFFF"/>
        </w:rPr>
        <w:t>る。タックスヘヴンとして</w:t>
      </w:r>
      <w:r w:rsidR="00D42D47">
        <w:rPr>
          <w:rFonts w:hint="eastAsia"/>
          <w:shd w:val="clear" w:color="auto" w:fill="FFFFFF"/>
        </w:rPr>
        <w:t>知名度が高く</w:t>
      </w:r>
      <w:r w:rsidR="00581D8F">
        <w:rPr>
          <w:rFonts w:hint="eastAsia"/>
          <w:shd w:val="clear" w:color="auto" w:fill="FFFFFF"/>
        </w:rPr>
        <w:t>、</w:t>
      </w:r>
      <w:r>
        <w:rPr>
          <w:rFonts w:hint="eastAsia"/>
          <w:shd w:val="clear" w:color="auto" w:fill="FFFFFF"/>
        </w:rPr>
        <w:t>非</w:t>
      </w:r>
      <w:r w:rsidR="00581D8F">
        <w:rPr>
          <w:rFonts w:hint="eastAsia"/>
          <w:shd w:val="clear" w:color="auto" w:fill="FFFFFF"/>
        </w:rPr>
        <w:t>ケイマン人のウェイトが高</w:t>
      </w:r>
      <w:r w:rsidR="005228C1">
        <w:rPr>
          <w:rFonts w:hint="eastAsia"/>
          <w:shd w:val="clear" w:color="auto" w:fill="FFFFFF"/>
        </w:rPr>
        <w:t>く</w:t>
      </w:r>
      <w:r w:rsidR="003369AD">
        <w:rPr>
          <w:rFonts w:hint="eastAsia"/>
          <w:shd w:val="clear" w:color="auto" w:fill="FFFFFF"/>
        </w:rPr>
        <w:t>（表</w:t>
      </w:r>
      <w:r w:rsidR="006B07A9">
        <w:rPr>
          <w:rFonts w:hint="eastAsia"/>
          <w:shd w:val="clear" w:color="auto" w:fill="FFFFFF"/>
        </w:rPr>
        <w:t>５－１０</w:t>
      </w:r>
      <w:r w:rsidR="003369AD">
        <w:rPr>
          <w:rFonts w:hint="eastAsia"/>
          <w:shd w:val="clear" w:color="auto" w:fill="FFFFFF"/>
        </w:rPr>
        <w:t>）</w:t>
      </w:r>
      <w:r>
        <w:rPr>
          <w:rFonts w:hint="eastAsia"/>
          <w:shd w:val="clear" w:color="auto" w:fill="FFFFFF"/>
        </w:rPr>
        <w:t>、一人</w:t>
      </w:r>
      <w:r>
        <w:rPr>
          <w:rFonts w:hint="eastAsia"/>
          <w:shd w:val="clear" w:color="auto" w:fill="FFFFFF"/>
        </w:rPr>
        <w:lastRenderedPageBreak/>
        <w:t>当たりの</w:t>
      </w:r>
      <w:r>
        <w:rPr>
          <w:rFonts w:hint="eastAsia"/>
          <w:shd w:val="clear" w:color="auto" w:fill="FFFFFF"/>
        </w:rPr>
        <w:t>GDP</w:t>
      </w:r>
      <w:r>
        <w:rPr>
          <w:rFonts w:hint="eastAsia"/>
          <w:shd w:val="clear" w:color="auto" w:fill="FFFFFF"/>
        </w:rPr>
        <w:t>は</w:t>
      </w:r>
      <w:r>
        <w:rPr>
          <w:rFonts w:hint="eastAsia"/>
          <w:shd w:val="clear" w:color="auto" w:fill="FFFFFF"/>
        </w:rPr>
        <w:t>62100</w:t>
      </w:r>
      <w:r>
        <w:rPr>
          <w:rFonts w:hint="eastAsia"/>
          <w:shd w:val="clear" w:color="auto" w:fill="FFFFFF"/>
        </w:rPr>
        <w:t>ドルと突出して高い。消費単価の高い航空機旅客は約</w:t>
      </w:r>
      <w:r>
        <w:rPr>
          <w:rFonts w:hint="eastAsia"/>
          <w:shd w:val="clear" w:color="auto" w:fill="FFFFFF"/>
        </w:rPr>
        <w:t>40</w:t>
      </w:r>
      <w:r>
        <w:rPr>
          <w:rFonts w:hint="eastAsia"/>
          <w:shd w:val="clear" w:color="auto" w:fill="FFFFFF"/>
        </w:rPr>
        <w:t>万人訪問し、平均</w:t>
      </w:r>
      <w:r>
        <w:rPr>
          <w:rFonts w:hint="eastAsia"/>
          <w:shd w:val="clear" w:color="auto" w:fill="FFFFFF"/>
        </w:rPr>
        <w:t>8.7</w:t>
      </w:r>
      <w:r>
        <w:rPr>
          <w:rFonts w:hint="eastAsia"/>
          <w:shd w:val="clear" w:color="auto" w:fill="FFFFFF"/>
        </w:rPr>
        <w:t>日滞在している。</w:t>
      </w:r>
      <w:r w:rsidR="000C5834">
        <w:rPr>
          <w:rFonts w:hint="eastAsia"/>
          <w:shd w:val="clear" w:color="auto" w:fill="FFFFFF"/>
        </w:rPr>
        <w:t>クルーズ旅客</w:t>
      </w:r>
      <w:r>
        <w:rPr>
          <w:rFonts w:hint="eastAsia"/>
          <w:shd w:val="clear" w:color="auto" w:fill="FFFFFF"/>
        </w:rPr>
        <w:t>は</w:t>
      </w:r>
      <w:r w:rsidR="000C5834">
        <w:rPr>
          <w:rFonts w:hint="eastAsia"/>
          <w:shd w:val="clear" w:color="auto" w:fill="FFFFFF"/>
        </w:rPr>
        <w:t>170</w:t>
      </w:r>
      <w:r w:rsidR="000C5834">
        <w:rPr>
          <w:rFonts w:hint="eastAsia"/>
          <w:shd w:val="clear" w:color="auto" w:fill="FFFFFF"/>
        </w:rPr>
        <w:t>万人とカリブクルーズでは第</w:t>
      </w:r>
      <w:r w:rsidR="000C5834">
        <w:rPr>
          <w:rFonts w:hint="eastAsia"/>
          <w:shd w:val="clear" w:color="auto" w:fill="FFFFFF"/>
        </w:rPr>
        <w:t>5</w:t>
      </w:r>
      <w:r w:rsidR="000C5834">
        <w:rPr>
          <w:rFonts w:hint="eastAsia"/>
          <w:shd w:val="clear" w:color="auto" w:fill="FFFFFF"/>
        </w:rPr>
        <w:t>位の寄港地</w:t>
      </w:r>
      <w:r>
        <w:rPr>
          <w:rFonts w:hint="eastAsia"/>
          <w:shd w:val="clear" w:color="auto" w:fill="FFFFFF"/>
        </w:rPr>
        <w:t>となっている</w:t>
      </w:r>
      <w:r w:rsidR="003369AD">
        <w:rPr>
          <w:rFonts w:hint="eastAsia"/>
          <w:shd w:val="clear" w:color="auto" w:fill="FFFFFF"/>
        </w:rPr>
        <w:t>（表</w:t>
      </w:r>
      <w:r w:rsidR="006B07A9">
        <w:rPr>
          <w:rFonts w:hint="eastAsia"/>
          <w:shd w:val="clear" w:color="auto" w:fill="FFFFFF"/>
        </w:rPr>
        <w:t>５－１１</w:t>
      </w:r>
      <w:r w:rsidR="003369AD">
        <w:rPr>
          <w:rFonts w:hint="eastAsia"/>
          <w:shd w:val="clear" w:color="auto" w:fill="FFFFFF"/>
        </w:rPr>
        <w:t>）</w:t>
      </w:r>
      <w:r>
        <w:rPr>
          <w:rFonts w:hint="eastAsia"/>
          <w:shd w:val="clear" w:color="auto" w:fill="FFFFFF"/>
        </w:rPr>
        <w:t>。</w:t>
      </w:r>
    </w:p>
    <w:p w:rsidR="00F35FC9" w:rsidRDefault="006B07A9" w:rsidP="00E11A41">
      <w:pPr>
        <w:ind w:firstLineChars="100" w:firstLine="258"/>
        <w:rPr>
          <w:shd w:val="clear" w:color="auto" w:fill="FFFFFF"/>
        </w:rPr>
      </w:pPr>
      <w:r w:rsidRPr="006B07A9">
        <w:rPr>
          <w:noProof/>
          <w:shd w:val="clear" w:color="auto" w:fill="FFFFFF"/>
        </w:rPr>
        <w:drawing>
          <wp:inline distT="0" distB="0" distL="0" distR="0">
            <wp:extent cx="5400040" cy="788026"/>
            <wp:effectExtent l="0" t="0" r="0" b="0"/>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00040" cy="788026"/>
                    </a:xfrm>
                    <a:prstGeom prst="rect">
                      <a:avLst/>
                    </a:prstGeom>
                    <a:noFill/>
                    <a:ln>
                      <a:noFill/>
                    </a:ln>
                  </pic:spPr>
                </pic:pic>
              </a:graphicData>
            </a:graphic>
          </wp:inline>
        </w:drawing>
      </w:r>
    </w:p>
    <w:p w:rsidR="006773BF" w:rsidRDefault="006773BF" w:rsidP="00E11A41">
      <w:pPr>
        <w:rPr>
          <w:b/>
          <w:shd w:val="clear" w:color="auto" w:fill="FFFFFF"/>
        </w:rPr>
      </w:pPr>
    </w:p>
    <w:p w:rsidR="00A1451B" w:rsidRDefault="006A7D76" w:rsidP="00E11A41">
      <w:pPr>
        <w:rPr>
          <w:b/>
          <w:shd w:val="clear" w:color="auto" w:fill="FFFFFF"/>
        </w:rPr>
      </w:pPr>
      <w:r w:rsidRPr="006A7D76">
        <w:rPr>
          <w:rFonts w:hint="eastAsia"/>
          <w:b/>
          <w:shd w:val="clear" w:color="auto" w:fill="FFFFFF"/>
        </w:rPr>
        <w:t>（５</w:t>
      </w:r>
      <w:r w:rsidR="00A4605F" w:rsidRPr="006A7D76">
        <w:rPr>
          <w:rFonts w:hint="eastAsia"/>
          <w:b/>
          <w:shd w:val="clear" w:color="auto" w:fill="FFFFFF"/>
        </w:rPr>
        <w:t>）</w:t>
      </w:r>
      <w:r w:rsidR="00A1451B" w:rsidRPr="006A7D76">
        <w:rPr>
          <w:rFonts w:hint="eastAsia"/>
          <w:b/>
          <w:shd w:val="clear" w:color="auto" w:fill="FFFFFF"/>
        </w:rPr>
        <w:t>キューバ</w:t>
      </w:r>
    </w:p>
    <w:p w:rsidR="005228C1" w:rsidRPr="00B8667E" w:rsidRDefault="005228C1" w:rsidP="005228C1">
      <w:pPr>
        <w:ind w:firstLineChars="100" w:firstLine="258"/>
      </w:pPr>
      <w:r>
        <w:rPr>
          <w:rFonts w:hint="eastAsia"/>
        </w:rPr>
        <w:t>政策的特例もあり</w:t>
      </w:r>
      <w:r w:rsidR="005C1F04">
        <w:rPr>
          <w:rFonts w:hint="eastAsia"/>
        </w:rPr>
        <w:t>2010</w:t>
      </w:r>
      <w:r w:rsidR="005C1F04">
        <w:rPr>
          <w:rFonts w:hint="eastAsia"/>
        </w:rPr>
        <w:t>年には米国内に</w:t>
      </w:r>
      <w:r>
        <w:rPr>
          <w:rFonts w:hint="eastAsia"/>
        </w:rPr>
        <w:t>キューバ系移民が約</w:t>
      </w:r>
      <w:r>
        <w:rPr>
          <w:rFonts w:hint="eastAsia"/>
        </w:rPr>
        <w:t>180</w:t>
      </w:r>
      <w:r>
        <w:rPr>
          <w:rFonts w:hint="eastAsia"/>
        </w:rPr>
        <w:t>万人存在した。</w:t>
      </w:r>
      <w:r>
        <w:rPr>
          <w:rFonts w:hint="eastAsia"/>
        </w:rPr>
        <w:t>2013</w:t>
      </w:r>
      <w:r>
        <w:rPr>
          <w:rFonts w:hint="eastAsia"/>
        </w:rPr>
        <w:t>年にキューバでの新移民法の施行により、</w:t>
      </w:r>
      <w:r w:rsidR="005C1F04">
        <w:rPr>
          <w:rFonts w:hint="eastAsia"/>
        </w:rPr>
        <w:t>20</w:t>
      </w:r>
      <w:r>
        <w:rPr>
          <w:rFonts w:hint="eastAsia"/>
        </w:rPr>
        <w:t>万人が帰国したと報道されている。同</w:t>
      </w:r>
      <w:r w:rsidRPr="00A92921">
        <w:rPr>
          <w:rFonts w:hint="eastAsia"/>
        </w:rPr>
        <w:t>年にキューバに入国した米国人</w:t>
      </w:r>
      <w:r>
        <w:rPr>
          <w:rFonts w:hint="eastAsia"/>
        </w:rPr>
        <w:t>も</w:t>
      </w:r>
      <w:r w:rsidRPr="00A92921">
        <w:rPr>
          <w:rFonts w:hint="eastAsia"/>
        </w:rPr>
        <w:t>9</w:t>
      </w:r>
      <w:r w:rsidRPr="00A92921">
        <w:rPr>
          <w:rFonts w:hint="eastAsia"/>
        </w:rPr>
        <w:t>万</w:t>
      </w:r>
      <w:r w:rsidRPr="00A92921">
        <w:rPr>
          <w:rFonts w:hint="eastAsia"/>
        </w:rPr>
        <w:t>2,000</w:t>
      </w:r>
      <w:r w:rsidRPr="00A92921">
        <w:rPr>
          <w:rFonts w:hint="eastAsia"/>
        </w:rPr>
        <w:t>人</w:t>
      </w:r>
      <w:r>
        <w:rPr>
          <w:rFonts w:hint="eastAsia"/>
        </w:rPr>
        <w:t>となっている（表</w:t>
      </w:r>
      <w:r w:rsidR="007B60EC">
        <w:rPr>
          <w:rFonts w:hint="eastAsia"/>
        </w:rPr>
        <w:t>５－１２</w:t>
      </w:r>
      <w:r>
        <w:rPr>
          <w:rFonts w:hint="eastAsia"/>
        </w:rPr>
        <w:t>）。</w:t>
      </w:r>
    </w:p>
    <w:p w:rsidR="006B07A9" w:rsidRDefault="007B60EC" w:rsidP="006B07A9">
      <w:pPr>
        <w:ind w:firstLineChars="100" w:firstLine="258"/>
      </w:pPr>
      <w:r>
        <w:rPr>
          <w:rFonts w:hint="eastAsia"/>
        </w:rPr>
        <w:t>これまで</w:t>
      </w:r>
      <w:r w:rsidR="006B07A9">
        <w:rPr>
          <w:rFonts w:hint="eastAsia"/>
        </w:rPr>
        <w:t>米国政府がヘルムズ・バートン法等世界一厳しいといわれる経済制裁法をキューバに対して課してきたことから、</w:t>
      </w:r>
      <w:r w:rsidR="006B07A9">
        <w:rPr>
          <w:rFonts w:ascii="Times New Roman" w:hAnsi="Times New Roman" w:cs="Times New Roman" w:hint="eastAsia"/>
          <w:color w:val="333333"/>
        </w:rPr>
        <w:t>キューバの人口一人当たり名目</w:t>
      </w:r>
      <w:r w:rsidR="006B07A9">
        <w:rPr>
          <w:rFonts w:ascii="Times New Roman" w:hAnsi="Times New Roman" w:cs="Times New Roman" w:hint="eastAsia"/>
          <w:color w:val="333333"/>
        </w:rPr>
        <w:t>GDP</w:t>
      </w:r>
      <w:r w:rsidR="006B07A9">
        <w:rPr>
          <w:rFonts w:ascii="Times New Roman" w:hAnsi="Times New Roman" w:cs="Times New Roman" w:hint="eastAsia"/>
          <w:color w:val="333333"/>
        </w:rPr>
        <w:t>は約</w:t>
      </w:r>
      <w:r w:rsidR="006B07A9">
        <w:rPr>
          <w:rFonts w:ascii="Times New Roman" w:hAnsi="Times New Roman" w:cs="Times New Roman" w:hint="eastAsia"/>
          <w:color w:val="333333"/>
        </w:rPr>
        <w:t>7700</w:t>
      </w:r>
      <w:r w:rsidR="006B07A9">
        <w:rPr>
          <w:rFonts w:ascii="Times New Roman" w:hAnsi="Times New Roman" w:cs="Times New Roman" w:hint="eastAsia"/>
          <w:color w:val="333333"/>
        </w:rPr>
        <w:t>ドルとなっている（表</w:t>
      </w:r>
      <w:r>
        <w:rPr>
          <w:rFonts w:ascii="Times New Roman" w:hAnsi="Times New Roman" w:cs="Times New Roman" w:hint="eastAsia"/>
          <w:color w:val="333333"/>
        </w:rPr>
        <w:t>５－１３</w:t>
      </w:r>
      <w:r w:rsidR="006B07A9">
        <w:rPr>
          <w:rFonts w:ascii="Times New Roman" w:hAnsi="Times New Roman" w:cs="Times New Roman" w:hint="eastAsia"/>
          <w:color w:val="333333"/>
        </w:rPr>
        <w:t>）。</w:t>
      </w:r>
      <w:r w:rsidR="006B07A9" w:rsidRPr="00A92921">
        <w:rPr>
          <w:rFonts w:hint="eastAsia"/>
        </w:rPr>
        <w:t>米国民が観光目的で渡航することを連邦法で禁止</w:t>
      </w:r>
      <w:r w:rsidR="006B07A9">
        <w:rPr>
          <w:rFonts w:hint="eastAsia"/>
        </w:rPr>
        <w:t>し、人流の重要手段であるクレジットカードや旅行保険、インターネット予約も米国企業のものが利用できなかった。しかしオバマ大統領は</w:t>
      </w:r>
      <w:r w:rsidR="006B07A9">
        <w:rPr>
          <w:rFonts w:hint="eastAsia"/>
        </w:rPr>
        <w:t>2014</w:t>
      </w:r>
      <w:r w:rsidR="006B07A9">
        <w:rPr>
          <w:rFonts w:hint="eastAsia"/>
        </w:rPr>
        <w:t>年</w:t>
      </w:r>
      <w:r w:rsidR="006B07A9">
        <w:rPr>
          <w:rFonts w:hint="eastAsia"/>
        </w:rPr>
        <w:t>12</w:t>
      </w:r>
      <w:r w:rsidR="006B07A9">
        <w:rPr>
          <w:rFonts w:hint="eastAsia"/>
        </w:rPr>
        <w:t>月</w:t>
      </w:r>
      <w:r w:rsidR="006B07A9">
        <w:rPr>
          <w:rFonts w:hint="eastAsia"/>
        </w:rPr>
        <w:t>17</w:t>
      </w:r>
      <w:r w:rsidR="006B07A9">
        <w:rPr>
          <w:rFonts w:hint="eastAsia"/>
        </w:rPr>
        <w:t>日にキューバとの関係改善を打ち出し、</w:t>
      </w:r>
      <w:r w:rsidR="006B07A9">
        <w:rPr>
          <w:rFonts w:hint="eastAsia"/>
        </w:rPr>
        <w:t>2015</w:t>
      </w:r>
      <w:r w:rsidR="006B07A9">
        <w:rPr>
          <w:rFonts w:hint="eastAsia"/>
        </w:rPr>
        <w:t>年</w:t>
      </w:r>
      <w:r w:rsidR="006B07A9">
        <w:rPr>
          <w:rFonts w:hint="eastAsia"/>
        </w:rPr>
        <w:t>7</w:t>
      </w:r>
      <w:r w:rsidR="006B07A9">
        <w:rPr>
          <w:rFonts w:hint="eastAsia"/>
        </w:rPr>
        <w:t>月に国交を回復させた。</w:t>
      </w:r>
      <w:r w:rsidR="006B07A9">
        <w:rPr>
          <w:rFonts w:hint="eastAsia"/>
          <w:color w:val="000000"/>
          <w:szCs w:val="21"/>
        </w:rPr>
        <w:t> </w:t>
      </w:r>
      <w:r w:rsidR="006B07A9" w:rsidRPr="000743A3">
        <w:rPr>
          <w:rFonts w:hint="eastAsia"/>
        </w:rPr>
        <w:t>キューバの</w:t>
      </w:r>
      <w:r w:rsidR="006B07A9" w:rsidRPr="000743A3">
        <w:rPr>
          <w:rFonts w:hint="eastAsia"/>
        </w:rPr>
        <w:t>GDP</w:t>
      </w:r>
      <w:r w:rsidR="006B07A9" w:rsidRPr="000743A3">
        <w:rPr>
          <w:rFonts w:hint="eastAsia"/>
        </w:rPr>
        <w:t>における旅行・観光産業のシェアは</w:t>
      </w:r>
      <w:r w:rsidR="006B07A9">
        <w:rPr>
          <w:rFonts w:hint="eastAsia"/>
        </w:rPr>
        <w:t>現状では</w:t>
      </w:r>
      <w:r w:rsidR="006B07A9" w:rsidRPr="000743A3">
        <w:rPr>
          <w:rFonts w:hint="eastAsia"/>
        </w:rPr>
        <w:t>低</w:t>
      </w:r>
      <w:r w:rsidR="006B07A9">
        <w:rPr>
          <w:rFonts w:hint="eastAsia"/>
        </w:rPr>
        <w:t>く（表</w:t>
      </w:r>
      <w:r>
        <w:rPr>
          <w:rFonts w:hint="eastAsia"/>
        </w:rPr>
        <w:t>５－４</w:t>
      </w:r>
      <w:r w:rsidR="006B07A9">
        <w:rPr>
          <w:rFonts w:hint="eastAsia"/>
        </w:rPr>
        <w:t>）、国際観光収入も２５億ドル（２０１１年）程度であった（表</w:t>
      </w:r>
      <w:r>
        <w:rPr>
          <w:rFonts w:hint="eastAsia"/>
        </w:rPr>
        <w:t>５－１４</w:t>
      </w:r>
      <w:r w:rsidR="006B07A9">
        <w:rPr>
          <w:rFonts w:hint="eastAsia"/>
        </w:rPr>
        <w:t>）が、今後の成長が期待される。</w:t>
      </w:r>
      <w:r w:rsidR="006B07A9">
        <w:rPr>
          <w:rFonts w:ascii="Times New Roman" w:hAnsi="Times New Roman" w:cs="Times New Roman" w:hint="eastAsia"/>
          <w:color w:val="333333"/>
        </w:rPr>
        <w:t>キューバ観光について期待を込めて使用される用語を列挙すると、</w:t>
      </w:r>
      <w:r w:rsidR="006B07A9" w:rsidRPr="006B3656">
        <w:rPr>
          <w:rFonts w:ascii="Times New Roman" w:hAnsi="Times New Roman" w:cs="Times New Roman"/>
          <w:i/>
        </w:rPr>
        <w:t>“Family Reunification tourists</w:t>
      </w:r>
      <w:r w:rsidR="006B07A9" w:rsidRPr="006B3656">
        <w:rPr>
          <w:rFonts w:ascii="Times New Roman" w:eastAsia="ＭＳ Ｐゴシック" w:hAnsi="Times New Roman" w:cs="Times New Roman"/>
          <w:i/>
          <w:color w:val="333333"/>
          <w:kern w:val="0"/>
          <w:sz w:val="24"/>
          <w:szCs w:val="24"/>
        </w:rPr>
        <w:t>”</w:t>
      </w:r>
      <w:r w:rsidR="006B07A9">
        <w:rPr>
          <w:rFonts w:ascii="Times New Roman" w:eastAsia="ＭＳ Ｐゴシック" w:hAnsi="Times New Roman" w:cs="Times New Roman"/>
          <w:i/>
          <w:color w:val="333333"/>
          <w:kern w:val="0"/>
          <w:sz w:val="24"/>
          <w:szCs w:val="24"/>
        </w:rPr>
        <w:t xml:space="preserve"> </w:t>
      </w:r>
      <w:r w:rsidR="006B07A9" w:rsidRPr="006B3656">
        <w:rPr>
          <w:rFonts w:ascii="Times New Roman" w:hAnsi="Times New Roman" w:cs="Times New Roman"/>
          <w:i/>
        </w:rPr>
        <w:t>“Sun, Sea and Sand tourist”</w:t>
      </w:r>
      <w:r w:rsidR="006773BF">
        <w:rPr>
          <w:rFonts w:ascii="Times New Roman" w:hAnsi="Times New Roman" w:cs="Times New Roman"/>
          <w:i/>
        </w:rPr>
        <w:t xml:space="preserve"> “</w:t>
      </w:r>
      <w:r w:rsidR="006B07A9" w:rsidRPr="006B3656">
        <w:rPr>
          <w:rFonts w:ascii="Times New Roman" w:hAnsi="Times New Roman" w:cs="Times New Roman"/>
          <w:i/>
        </w:rPr>
        <w:t>now-bird</w:t>
      </w:r>
      <w:r w:rsidR="006B07A9">
        <w:rPr>
          <w:rFonts w:ascii="Times New Roman" w:hAnsi="Times New Roman" w:cs="Times New Roman"/>
          <w:i/>
        </w:rPr>
        <w:t xml:space="preserve"> </w:t>
      </w:r>
      <w:r w:rsidR="006B07A9" w:rsidRPr="006B3656">
        <w:rPr>
          <w:rFonts w:ascii="Times New Roman" w:hAnsi="Times New Roman" w:cs="Times New Roman"/>
          <w:i/>
        </w:rPr>
        <w:t>tourists”</w:t>
      </w:r>
      <w:r w:rsidR="006773BF">
        <w:rPr>
          <w:rFonts w:ascii="Times New Roman" w:hAnsi="Times New Roman" w:cs="Times New Roman"/>
          <w:i/>
        </w:rPr>
        <w:t xml:space="preserve"> “</w:t>
      </w:r>
      <w:r w:rsidR="006B07A9" w:rsidRPr="006B3656">
        <w:rPr>
          <w:rFonts w:ascii="Times New Roman" w:hAnsi="Times New Roman" w:cs="Times New Roman"/>
          <w:i/>
        </w:rPr>
        <w:t>Retirement tourists”</w:t>
      </w:r>
      <w:r w:rsidR="006B07A9">
        <w:rPr>
          <w:rFonts w:ascii="Times New Roman" w:hAnsi="Times New Roman" w:cs="Times New Roman"/>
          <w:i/>
        </w:rPr>
        <w:t xml:space="preserve"> </w:t>
      </w:r>
      <w:r w:rsidR="006B07A9" w:rsidRPr="006B3656">
        <w:rPr>
          <w:rFonts w:ascii="Times New Roman" w:hAnsi="Times New Roman" w:cs="Times New Roman"/>
          <w:i/>
        </w:rPr>
        <w:t>“March-Breaker tourists”</w:t>
      </w:r>
      <w:r w:rsidR="006B07A9">
        <w:rPr>
          <w:rFonts w:ascii="Times New Roman" w:hAnsi="Times New Roman" w:cs="Times New Roman"/>
          <w:i/>
        </w:rPr>
        <w:t xml:space="preserve"> </w:t>
      </w:r>
      <w:r w:rsidR="006B07A9" w:rsidRPr="006B3656">
        <w:rPr>
          <w:rFonts w:ascii="Times New Roman" w:eastAsia="ＭＳ Ｐゴシック" w:hAnsi="Times New Roman" w:cs="Times New Roman"/>
          <w:i/>
          <w:color w:val="333333"/>
          <w:kern w:val="0"/>
          <w:sz w:val="24"/>
          <w:szCs w:val="24"/>
        </w:rPr>
        <w:t>“curiosity tourism” </w:t>
      </w:r>
      <w:r w:rsidR="006B07A9" w:rsidRPr="006F660E">
        <w:rPr>
          <w:rFonts w:hint="eastAsia"/>
        </w:rPr>
        <w:t>と実に多彩である</w:t>
      </w:r>
      <w:r w:rsidR="006B07A9">
        <w:rPr>
          <w:rFonts w:hint="eastAsia"/>
        </w:rPr>
        <w:t>。期待が大きい分だけ、逆に周辺諸国は緊張気味である。周辺国の観光産業のウェイトが高いことと</w:t>
      </w:r>
      <w:r w:rsidR="003D4632">
        <w:rPr>
          <w:rFonts w:hint="eastAsia"/>
        </w:rPr>
        <w:t>、</w:t>
      </w:r>
      <w:r w:rsidR="006B07A9">
        <w:rPr>
          <w:rFonts w:hint="eastAsia"/>
        </w:rPr>
        <w:t>米国のウェイトが高いことからくる不安である。それだけに、</w:t>
      </w:r>
      <w:r w:rsidR="006B07A9" w:rsidRPr="00435CEA">
        <w:rPr>
          <w:rFonts w:hint="eastAsia"/>
        </w:rPr>
        <w:t>新たな観光客誘致対象として、中国人観光客対策に取り組む動きも</w:t>
      </w:r>
      <w:r w:rsidR="003D4632">
        <w:rPr>
          <w:rFonts w:hint="eastAsia"/>
        </w:rPr>
        <w:t>報道されている</w:t>
      </w:r>
      <w:r w:rsidR="006B07A9" w:rsidRPr="00435CEA">
        <w:rPr>
          <w:rFonts w:hint="eastAsia"/>
        </w:rPr>
        <w:t>。</w:t>
      </w:r>
    </w:p>
    <w:p w:rsidR="00E11A41" w:rsidRPr="006B07A9" w:rsidRDefault="00E11A41" w:rsidP="00E11A41">
      <w:pPr>
        <w:rPr>
          <w:shd w:val="clear" w:color="auto" w:fill="FFFFFF"/>
        </w:rPr>
      </w:pPr>
    </w:p>
    <w:p w:rsidR="00E11A41" w:rsidRDefault="006B07A9" w:rsidP="006F660E">
      <w:pPr>
        <w:ind w:firstLineChars="100" w:firstLine="258"/>
      </w:pPr>
      <w:r w:rsidRPr="006B07A9">
        <w:rPr>
          <w:noProof/>
        </w:rPr>
        <w:drawing>
          <wp:inline distT="0" distB="0" distL="0" distR="0">
            <wp:extent cx="4787440" cy="1458930"/>
            <wp:effectExtent l="0" t="0" r="0" b="8255"/>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798462" cy="1462289"/>
                    </a:xfrm>
                    <a:prstGeom prst="rect">
                      <a:avLst/>
                    </a:prstGeom>
                    <a:noFill/>
                    <a:ln>
                      <a:noFill/>
                    </a:ln>
                  </pic:spPr>
                </pic:pic>
              </a:graphicData>
            </a:graphic>
          </wp:inline>
        </w:drawing>
      </w:r>
    </w:p>
    <w:p w:rsidR="006773BF" w:rsidRDefault="006773BF" w:rsidP="006F660E">
      <w:pPr>
        <w:ind w:firstLineChars="100" w:firstLine="258"/>
      </w:pPr>
    </w:p>
    <w:p w:rsidR="006B07A9" w:rsidRDefault="007B60EC" w:rsidP="00F35FC9">
      <w:pPr>
        <w:ind w:firstLineChars="100" w:firstLine="258"/>
      </w:pPr>
      <w:r w:rsidRPr="007B60EC">
        <w:rPr>
          <w:noProof/>
        </w:rPr>
        <w:drawing>
          <wp:inline distT="0" distB="0" distL="0" distR="0">
            <wp:extent cx="4982845" cy="544531"/>
            <wp:effectExtent l="0" t="0" r="0" b="8255"/>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994208" cy="545773"/>
                    </a:xfrm>
                    <a:prstGeom prst="rect">
                      <a:avLst/>
                    </a:prstGeom>
                    <a:noFill/>
                    <a:ln>
                      <a:noFill/>
                    </a:ln>
                  </pic:spPr>
                </pic:pic>
              </a:graphicData>
            </a:graphic>
          </wp:inline>
        </w:drawing>
      </w:r>
    </w:p>
    <w:p w:rsidR="006773BF" w:rsidRDefault="006773BF" w:rsidP="00F35FC9">
      <w:pPr>
        <w:ind w:firstLineChars="100" w:firstLine="258"/>
      </w:pPr>
    </w:p>
    <w:p w:rsidR="007B60EC" w:rsidRDefault="007B60EC" w:rsidP="009D556A">
      <w:pPr>
        <w:rPr>
          <w:b/>
          <w:color w:val="FF0000"/>
        </w:rPr>
      </w:pPr>
      <w:r w:rsidRPr="007B60EC">
        <w:rPr>
          <w:rFonts w:hint="eastAsia"/>
          <w:b/>
          <w:noProof/>
          <w:color w:val="FF0000"/>
        </w:rPr>
        <w:drawing>
          <wp:inline distT="0" distB="0" distL="0" distR="0">
            <wp:extent cx="5398081" cy="883577"/>
            <wp:effectExtent l="0" t="0" r="0" b="0"/>
            <wp:docPr id="106"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8369" cy="888535"/>
                    </a:xfrm>
                    <a:prstGeom prst="rect">
                      <a:avLst/>
                    </a:prstGeom>
                    <a:noFill/>
                    <a:ln>
                      <a:noFill/>
                    </a:ln>
                  </pic:spPr>
                </pic:pic>
              </a:graphicData>
            </a:graphic>
          </wp:inline>
        </w:drawing>
      </w:r>
    </w:p>
    <w:p w:rsidR="006773BF" w:rsidRDefault="006773BF" w:rsidP="009D556A">
      <w:pPr>
        <w:rPr>
          <w:b/>
          <w:color w:val="FF0000"/>
        </w:rPr>
      </w:pPr>
    </w:p>
    <w:p w:rsidR="009D556A" w:rsidRPr="003D4632" w:rsidRDefault="006B3656" w:rsidP="009D556A">
      <w:pPr>
        <w:rPr>
          <w:b/>
        </w:rPr>
      </w:pPr>
      <w:r w:rsidRPr="003D4632">
        <w:rPr>
          <w:rFonts w:hint="eastAsia"/>
          <w:b/>
        </w:rPr>
        <w:t>４</w:t>
      </w:r>
      <w:r w:rsidR="009D556A" w:rsidRPr="003D4632">
        <w:rPr>
          <w:b/>
        </w:rPr>
        <w:t xml:space="preserve">　</w:t>
      </w:r>
      <w:r w:rsidR="009D556A" w:rsidRPr="003D4632">
        <w:rPr>
          <w:rFonts w:hint="eastAsia"/>
          <w:b/>
        </w:rPr>
        <w:t>クルーズ</w:t>
      </w:r>
      <w:r w:rsidR="005B4529">
        <w:rPr>
          <w:rFonts w:hint="eastAsia"/>
          <w:b/>
        </w:rPr>
        <w:t>等</w:t>
      </w:r>
      <w:r w:rsidR="009D556A" w:rsidRPr="003D4632">
        <w:rPr>
          <w:rFonts w:hint="eastAsia"/>
          <w:b/>
        </w:rPr>
        <w:t>をみつめる</w:t>
      </w:r>
      <w:r w:rsidR="005B4529">
        <w:rPr>
          <w:rFonts w:hint="eastAsia"/>
          <w:b/>
        </w:rPr>
        <w:t>韓国人、</w:t>
      </w:r>
      <w:r w:rsidR="009D556A" w:rsidRPr="003D4632">
        <w:rPr>
          <w:rFonts w:hint="eastAsia"/>
          <w:b/>
        </w:rPr>
        <w:t>日本人の目</w:t>
      </w:r>
      <w:r w:rsidR="000A44A9" w:rsidRPr="003D4632">
        <w:rPr>
          <w:rFonts w:hint="eastAsia"/>
          <w:b/>
        </w:rPr>
        <w:t>と極東クルーズ</w:t>
      </w:r>
      <w:r w:rsidR="00F170F8" w:rsidRPr="003D4632">
        <w:rPr>
          <w:rFonts w:hint="eastAsia"/>
          <w:b/>
        </w:rPr>
        <w:t>の将来</w:t>
      </w:r>
    </w:p>
    <w:p w:rsidR="005A4B70" w:rsidRDefault="009D556A" w:rsidP="008175C3">
      <w:pPr>
        <w:widowControl/>
        <w:spacing w:line="420" w:lineRule="atLeast"/>
        <w:ind w:firstLineChars="100" w:firstLine="258"/>
        <w:jc w:val="left"/>
      </w:pPr>
      <w:r w:rsidRPr="008175C3">
        <w:rPr>
          <w:rFonts w:asciiTheme="minorEastAsia" w:hAnsiTheme="minorEastAsia"/>
        </w:rPr>
        <w:t>我が国へクルーズ船で入国した</w:t>
      </w:r>
      <w:r w:rsidR="00C34046" w:rsidRPr="008175C3">
        <w:rPr>
          <w:rFonts w:asciiTheme="minorEastAsia" w:hAnsiTheme="minorEastAsia" w:hint="eastAsia"/>
        </w:rPr>
        <w:t>中国本土を中心とする</w:t>
      </w:r>
      <w:r w:rsidRPr="008175C3">
        <w:rPr>
          <w:rFonts w:asciiTheme="minorEastAsia" w:hAnsiTheme="minorEastAsia"/>
        </w:rPr>
        <w:t>外国人旅客数は、2013年は約17万人、2015年</w:t>
      </w:r>
      <w:r w:rsidRPr="008175C3">
        <w:rPr>
          <w:rFonts w:asciiTheme="minorEastAsia" w:hAnsiTheme="minorEastAsia" w:hint="eastAsia"/>
        </w:rPr>
        <w:t>は</w:t>
      </w:r>
      <w:r w:rsidRPr="008175C3">
        <w:rPr>
          <w:rFonts w:asciiTheme="minorEastAsia" w:hAnsiTheme="minorEastAsia"/>
        </w:rPr>
        <w:t>約11</w:t>
      </w:r>
      <w:r w:rsidR="00000CED" w:rsidRPr="008175C3">
        <w:rPr>
          <w:rFonts w:asciiTheme="minorEastAsia" w:hAnsiTheme="minorEastAsia" w:hint="eastAsia"/>
        </w:rPr>
        <w:t>2</w:t>
      </w:r>
      <w:r w:rsidRPr="008175C3">
        <w:rPr>
          <w:rFonts w:asciiTheme="minorEastAsia" w:hAnsiTheme="minorEastAsia"/>
        </w:rPr>
        <w:t>万人</w:t>
      </w:r>
      <w:r w:rsidR="00000CED" w:rsidRPr="008175C3">
        <w:rPr>
          <w:rFonts w:asciiTheme="minorEastAsia" w:hAnsiTheme="minorEastAsia" w:hint="eastAsia"/>
        </w:rPr>
        <w:t>、2016年は170万人</w:t>
      </w:r>
      <w:r w:rsidRPr="008175C3">
        <w:rPr>
          <w:rFonts w:asciiTheme="minorEastAsia" w:hAnsiTheme="minorEastAsia"/>
        </w:rPr>
        <w:t>と</w:t>
      </w:r>
      <w:r w:rsidR="00C34046" w:rsidRPr="008175C3">
        <w:rPr>
          <w:rFonts w:asciiTheme="minorEastAsia" w:hAnsiTheme="minorEastAsia" w:hint="eastAsia"/>
        </w:rPr>
        <w:t>、韓国の2</w:t>
      </w:r>
      <w:r w:rsidR="00000CED" w:rsidRPr="008175C3">
        <w:rPr>
          <w:rFonts w:asciiTheme="minorEastAsia" w:hAnsiTheme="minorEastAsia" w:hint="eastAsia"/>
        </w:rPr>
        <w:t>2</w:t>
      </w:r>
      <w:r w:rsidR="00C34046" w:rsidRPr="008175C3">
        <w:rPr>
          <w:rFonts w:asciiTheme="minorEastAsia" w:hAnsiTheme="minorEastAsia" w:hint="eastAsia"/>
        </w:rPr>
        <w:t>0万人についで増加</w:t>
      </w:r>
      <w:r w:rsidRPr="008175C3">
        <w:rPr>
          <w:rFonts w:asciiTheme="minorEastAsia" w:hAnsiTheme="minorEastAsia" w:hint="eastAsia"/>
        </w:rPr>
        <w:t>している</w:t>
      </w:r>
      <w:r w:rsidRPr="008175C3">
        <w:rPr>
          <w:rFonts w:asciiTheme="minorEastAsia" w:hAnsiTheme="minorEastAsia"/>
        </w:rPr>
        <w:t>。</w:t>
      </w:r>
      <w:r w:rsidR="008175C3" w:rsidRPr="008175C3">
        <w:rPr>
          <w:rFonts w:asciiTheme="minorEastAsia" w:hAnsiTheme="minorEastAsia" w:hint="eastAsia"/>
        </w:rPr>
        <w:t>同時に</w:t>
      </w:r>
      <w:r w:rsidR="008175C3" w:rsidRPr="008175C3">
        <w:rPr>
          <w:rFonts w:asciiTheme="minorEastAsia" w:hAnsiTheme="minorEastAsia" w:hint="eastAsia"/>
          <w:color w:val="393939"/>
          <w:szCs w:val="21"/>
        </w:rPr>
        <w:t>中国交通運輸協会客船ヨット分会</w:t>
      </w:r>
      <w:r w:rsidR="008175C3" w:rsidRPr="008175C3">
        <w:rPr>
          <w:rFonts w:asciiTheme="minorEastAsia" w:hAnsiTheme="minorEastAsia" w:hint="eastAsia"/>
        </w:rPr>
        <w:t>も2016年の</w:t>
      </w:r>
      <w:r w:rsidR="008175C3" w:rsidRPr="008175C3">
        <w:rPr>
          <w:rFonts w:asciiTheme="minorEastAsia" w:hAnsiTheme="minorEastAsia" w:hint="eastAsia"/>
          <w:color w:val="393939"/>
          <w:szCs w:val="21"/>
        </w:rPr>
        <w:t>中国の主要客船港の客船受け入れ便数、旅客数が大幅に増加し、中国からのクルーズ海外旅行者数が初めて２００万人を超えたと発表している（新華</w:t>
      </w:r>
      <w:r w:rsidR="00214B09">
        <w:rPr>
          <w:rFonts w:asciiTheme="minorEastAsia" w:hAnsiTheme="minorEastAsia" w:hint="eastAsia"/>
          <w:color w:val="393939"/>
          <w:szCs w:val="21"/>
        </w:rPr>
        <w:t>網2017年</w:t>
      </w:r>
      <w:r w:rsidR="008175C3" w:rsidRPr="008175C3">
        <w:rPr>
          <w:rFonts w:asciiTheme="minorEastAsia" w:hAnsiTheme="minorEastAsia" w:hint="eastAsia"/>
          <w:color w:val="393939"/>
          <w:szCs w:val="21"/>
        </w:rPr>
        <w:t>１月22日）。</w:t>
      </w:r>
      <w:r w:rsidR="008175C3">
        <w:rPr>
          <w:rFonts w:ascii="MS UI Gothic" w:eastAsia="MS UI Gothic" w:hAnsi="MS UI Gothic" w:hint="eastAsia"/>
          <w:color w:val="393939"/>
          <w:szCs w:val="21"/>
        </w:rPr>
        <w:t>この</w:t>
      </w:r>
      <w:r>
        <w:rPr>
          <w:rFonts w:hint="eastAsia"/>
        </w:rPr>
        <w:t>極東クルーズはカリブ海クルーズ</w:t>
      </w:r>
      <w:r w:rsidRPr="00885938">
        <w:t>と距離的には同程度のものである。台風やハリケーンの襲来が障害になる点も共通する。従って</w:t>
      </w:r>
      <w:r w:rsidR="008175C3">
        <w:rPr>
          <w:rFonts w:hint="eastAsia"/>
        </w:rPr>
        <w:t>中国本土利用者の</w:t>
      </w:r>
      <w:r>
        <w:rPr>
          <w:rFonts w:hint="eastAsia"/>
        </w:rPr>
        <w:t>巨大な需要が</w:t>
      </w:r>
      <w:r w:rsidRPr="00885938">
        <w:t>発生すれば、カリブ海クルーズ</w:t>
      </w:r>
      <w:r>
        <w:rPr>
          <w:rFonts w:hint="eastAsia"/>
        </w:rPr>
        <w:t>と同様大きな産業に発展することが期待できる</w:t>
      </w:r>
      <w:r w:rsidRPr="00885938">
        <w:t>。</w:t>
      </w:r>
    </w:p>
    <w:p w:rsidR="00C34046" w:rsidRDefault="005A4B70" w:rsidP="009D556A">
      <w:pPr>
        <w:ind w:firstLineChars="100" w:firstLine="258"/>
      </w:pPr>
      <w:r w:rsidRPr="00C30B84">
        <w:rPr>
          <w:rFonts w:ascii="Arial" w:hAnsi="Arial" w:cs="Arial" w:hint="eastAsia"/>
          <w:color w:val="252525"/>
          <w:szCs w:val="21"/>
          <w:shd w:val="clear" w:color="auto" w:fill="FFFFFF"/>
        </w:rPr>
        <w:t>日本人はクルーズに対する選好性が低いが、中国本土客は内陸部居住者を中心としてクルーズ志向が高い。瀬戸内海等の風景を鑑賞する姿勢も、西洋人と同じく船からの</w:t>
      </w:r>
      <w:r w:rsidR="006773BF">
        <w:rPr>
          <w:rFonts w:ascii="Arial" w:hAnsi="Arial" w:cs="Arial" w:hint="eastAsia"/>
          <w:color w:val="252525"/>
          <w:szCs w:val="21"/>
          <w:shd w:val="clear" w:color="auto" w:fill="FFFFFF"/>
        </w:rPr>
        <w:t>映り行く</w:t>
      </w:r>
      <w:r w:rsidRPr="00C30B84">
        <w:rPr>
          <w:rFonts w:ascii="Arial" w:hAnsi="Arial" w:cs="Arial" w:hint="eastAsia"/>
          <w:color w:val="252525"/>
          <w:szCs w:val="21"/>
          <w:shd w:val="clear" w:color="auto" w:fill="FFFFFF"/>
        </w:rPr>
        <w:t>シークウェンス景をめでている。</w:t>
      </w:r>
    </w:p>
    <w:p w:rsidR="005A4B70" w:rsidRDefault="005A4B70" w:rsidP="000A44A9">
      <w:pPr>
        <w:ind w:firstLineChars="100" w:firstLine="258"/>
      </w:pPr>
      <w:r w:rsidRPr="00885938">
        <w:t>クルーズは典型的なオールインクルーズ商品であ</w:t>
      </w:r>
      <w:r w:rsidR="008175C3">
        <w:rPr>
          <w:rFonts w:hint="eastAsia"/>
        </w:rPr>
        <w:t>り、通例、寄港地での</w:t>
      </w:r>
      <w:r>
        <w:rPr>
          <w:rFonts w:hint="eastAsia"/>
        </w:rPr>
        <w:lastRenderedPageBreak/>
        <w:t>消費額は少ない。しかしながら、</w:t>
      </w:r>
      <w:r w:rsidR="009D556A" w:rsidRPr="00885938">
        <w:t>博多港に寄港した外国クルーズ船客の９割以上を占める中国人旅行者の消費動向調査</w:t>
      </w:r>
      <w:r>
        <w:rPr>
          <w:rFonts w:hint="eastAsia"/>
        </w:rPr>
        <w:t>（</w:t>
      </w:r>
      <w:r>
        <w:rPr>
          <w:rFonts w:hint="eastAsia"/>
        </w:rPr>
        <w:t>2015</w:t>
      </w:r>
      <w:r>
        <w:rPr>
          <w:rFonts w:hint="eastAsia"/>
        </w:rPr>
        <w:t>年）によれば</w:t>
      </w:r>
      <w:r w:rsidR="009D556A" w:rsidRPr="00885938">
        <w:t>、１人あたりの平均消費額は</w:t>
      </w:r>
      <w:r w:rsidR="009D556A">
        <w:rPr>
          <w:rFonts w:hint="eastAsia"/>
        </w:rPr>
        <w:t>10</w:t>
      </w:r>
      <w:r w:rsidR="009D556A">
        <w:rPr>
          <w:rFonts w:hint="eastAsia"/>
        </w:rPr>
        <w:t>万</w:t>
      </w:r>
      <w:r w:rsidR="009D556A">
        <w:rPr>
          <w:rFonts w:hint="eastAsia"/>
        </w:rPr>
        <w:t>7</w:t>
      </w:r>
      <w:r w:rsidR="009D556A">
        <w:rPr>
          <w:rFonts w:hint="eastAsia"/>
        </w:rPr>
        <w:t>千円</w:t>
      </w:r>
      <w:r w:rsidR="009D556A" w:rsidRPr="00885938">
        <w:t>に上り爆買いの</w:t>
      </w:r>
      <w:r>
        <w:rPr>
          <w:rFonts w:hint="eastAsia"/>
        </w:rPr>
        <w:t>現状</w:t>
      </w:r>
      <w:r w:rsidR="009D556A" w:rsidRPr="00885938">
        <w:t>を裏付け</w:t>
      </w:r>
      <w:r w:rsidR="00214B09">
        <w:rPr>
          <w:rFonts w:hint="eastAsia"/>
        </w:rPr>
        <w:t>ている</w:t>
      </w:r>
      <w:r w:rsidR="009D556A" w:rsidRPr="00885938">
        <w:t>。</w:t>
      </w:r>
    </w:p>
    <w:p w:rsidR="000A44A9" w:rsidRDefault="005A4B70" w:rsidP="000A44A9">
      <w:pPr>
        <w:ind w:firstLineChars="100" w:firstLine="258"/>
      </w:pPr>
      <w:r>
        <w:rPr>
          <w:rFonts w:hint="eastAsia"/>
        </w:rPr>
        <w:t>これに対して、</w:t>
      </w:r>
      <w:r w:rsidR="000A44A9">
        <w:rPr>
          <w:rFonts w:hint="eastAsia"/>
        </w:rPr>
        <w:t>フロリダ・カリビアン・クルーズ協会資料</w:t>
      </w:r>
      <w:r w:rsidR="000A44A9" w:rsidRPr="00885938">
        <w:t>によれば、</w:t>
      </w:r>
      <w:r>
        <w:rPr>
          <w:rFonts w:hint="eastAsia"/>
        </w:rPr>
        <w:t>カリブクルーズの</w:t>
      </w:r>
      <w:r w:rsidR="000A44A9" w:rsidRPr="00885938">
        <w:t>一港の</w:t>
      </w:r>
      <w:r w:rsidR="000A44A9">
        <w:rPr>
          <w:rFonts w:hint="eastAsia"/>
        </w:rPr>
        <w:t>1</w:t>
      </w:r>
      <w:r w:rsidR="000A44A9">
        <w:t>人当たりの平均滞在時間</w:t>
      </w:r>
      <w:r w:rsidR="000A44A9">
        <w:rPr>
          <w:rFonts w:hint="eastAsia"/>
        </w:rPr>
        <w:t>は</w:t>
      </w:r>
      <w:r w:rsidR="000A44A9">
        <w:rPr>
          <w:rFonts w:hint="eastAsia"/>
        </w:rPr>
        <w:t>4</w:t>
      </w:r>
      <w:r w:rsidR="000A44A9" w:rsidRPr="00885938">
        <w:t>～</w:t>
      </w:r>
      <w:r w:rsidR="000A44A9">
        <w:rPr>
          <w:rFonts w:hint="eastAsia"/>
        </w:rPr>
        <w:t>5</w:t>
      </w:r>
      <w:r w:rsidR="000A44A9" w:rsidRPr="00885938">
        <w:t>時間であり、総支出額は乗客</w:t>
      </w:r>
      <w:r w:rsidR="000A44A9">
        <w:rPr>
          <w:rFonts w:hint="eastAsia"/>
        </w:rPr>
        <w:t>分が</w:t>
      </w:r>
      <w:r w:rsidR="000A44A9">
        <w:rPr>
          <w:rFonts w:hint="eastAsia"/>
        </w:rPr>
        <w:t>25</w:t>
      </w:r>
      <w:r w:rsidR="000A44A9">
        <w:rPr>
          <w:rFonts w:hint="eastAsia"/>
        </w:rPr>
        <w:t>億米ドル、従業員分が</w:t>
      </w:r>
      <w:r w:rsidR="000A44A9">
        <w:rPr>
          <w:rFonts w:hint="eastAsia"/>
        </w:rPr>
        <w:t>3</w:t>
      </w:r>
      <w:r w:rsidR="000A44A9">
        <w:rPr>
          <w:rFonts w:hint="eastAsia"/>
        </w:rPr>
        <w:t>億米ドルである。</w:t>
      </w:r>
      <w:r w:rsidR="000A44A9" w:rsidRPr="00885938">
        <w:t>乗客</w:t>
      </w:r>
      <w:r w:rsidR="000A44A9">
        <w:rPr>
          <w:rFonts w:hint="eastAsia"/>
        </w:rPr>
        <w:t>1</w:t>
      </w:r>
      <w:r w:rsidR="000A44A9" w:rsidRPr="00885938">
        <w:t>人当たり支出額</w:t>
      </w:r>
      <w:r w:rsidR="000A44A9">
        <w:rPr>
          <w:rFonts w:hint="eastAsia"/>
        </w:rPr>
        <w:t>は</w:t>
      </w:r>
      <w:r w:rsidR="000A44A9" w:rsidRPr="00885938">
        <w:t>104</w:t>
      </w:r>
      <w:r w:rsidR="000A44A9">
        <w:rPr>
          <w:rFonts w:hint="eastAsia"/>
        </w:rPr>
        <w:t>米</w:t>
      </w:r>
      <w:r w:rsidR="000A44A9" w:rsidRPr="00885938">
        <w:t>ドル</w:t>
      </w:r>
      <w:r w:rsidR="000A44A9">
        <w:rPr>
          <w:rFonts w:hint="eastAsia"/>
        </w:rPr>
        <w:t>である</w:t>
      </w:r>
      <w:r w:rsidR="000A44A9" w:rsidRPr="00885938">
        <w:t>。</w:t>
      </w:r>
      <w:r w:rsidR="000A44A9">
        <w:rPr>
          <w:rFonts w:hint="eastAsia"/>
        </w:rPr>
        <w:t>内訳は</w:t>
      </w:r>
      <w:r w:rsidR="000A44A9" w:rsidRPr="00885938">
        <w:t>時計・宝石</w:t>
      </w:r>
      <w:r w:rsidR="000A44A9">
        <w:rPr>
          <w:rFonts w:hint="eastAsia"/>
        </w:rPr>
        <w:t>が</w:t>
      </w:r>
      <w:r w:rsidR="000A44A9" w:rsidRPr="00885938">
        <w:t>3</w:t>
      </w:r>
      <w:r w:rsidR="000A44A9" w:rsidRPr="00885938">
        <w:t>割</w:t>
      </w:r>
      <w:r w:rsidR="000A44A9">
        <w:rPr>
          <w:rFonts w:hint="eastAsia"/>
        </w:rPr>
        <w:t>である（表</w:t>
      </w:r>
      <w:r w:rsidR="003D4632">
        <w:rPr>
          <w:rFonts w:hint="eastAsia"/>
        </w:rPr>
        <w:t>５－１５</w:t>
      </w:r>
      <w:r w:rsidR="000A44A9">
        <w:rPr>
          <w:rFonts w:hint="eastAsia"/>
        </w:rPr>
        <w:t>）。同協会が描く</w:t>
      </w:r>
      <w:r w:rsidR="000A44A9" w:rsidRPr="00885938">
        <w:t>平均的なクルーズ船</w:t>
      </w:r>
      <w:r w:rsidR="000A44A9">
        <w:rPr>
          <w:rFonts w:hint="eastAsia"/>
        </w:rPr>
        <w:t>（表</w:t>
      </w:r>
      <w:r w:rsidR="003D4632">
        <w:rPr>
          <w:rFonts w:hint="eastAsia"/>
        </w:rPr>
        <w:t>５－１６</w:t>
      </w:r>
      <w:r w:rsidR="000A44A9">
        <w:rPr>
          <w:rFonts w:hint="eastAsia"/>
        </w:rPr>
        <w:t>）は</w:t>
      </w:r>
      <w:r w:rsidR="000A44A9" w:rsidRPr="00885938">
        <w:t>3500</w:t>
      </w:r>
      <w:r w:rsidR="000A44A9" w:rsidRPr="00885938">
        <w:t>人乗りでクルーが</w:t>
      </w:r>
      <w:r w:rsidR="000A44A9" w:rsidRPr="00885938">
        <w:t>1400</w:t>
      </w:r>
      <w:r w:rsidR="000A44A9" w:rsidRPr="00885938">
        <w:t>人</w:t>
      </w:r>
      <w:r w:rsidR="000A44A9">
        <w:rPr>
          <w:rFonts w:hint="eastAsia"/>
        </w:rPr>
        <w:t>、</w:t>
      </w:r>
      <w:r w:rsidR="000A44A9">
        <w:rPr>
          <w:rFonts w:hint="eastAsia"/>
        </w:rPr>
        <w:t>1</w:t>
      </w:r>
      <w:r w:rsidR="000A44A9" w:rsidRPr="00885938">
        <w:t>港当たりの上陸客はクルーを含めて</w:t>
      </w:r>
      <w:r w:rsidR="000A44A9" w:rsidRPr="00885938">
        <w:t>3640</w:t>
      </w:r>
      <w:r w:rsidR="000A44A9" w:rsidRPr="00885938">
        <w:t>人で</w:t>
      </w:r>
      <w:r w:rsidR="000A44A9">
        <w:rPr>
          <w:rFonts w:hint="eastAsia"/>
        </w:rPr>
        <w:t>1</w:t>
      </w:r>
      <w:r w:rsidR="000A44A9" w:rsidRPr="00885938">
        <w:t>人当たり</w:t>
      </w:r>
      <w:r w:rsidR="000A44A9" w:rsidRPr="00885938">
        <w:t>100</w:t>
      </w:r>
      <w:r w:rsidR="000A44A9" w:rsidRPr="00885938">
        <w:t>ドル弱消費し、全体で</w:t>
      </w:r>
      <w:r w:rsidR="000A44A9" w:rsidRPr="00885938">
        <w:t>36</w:t>
      </w:r>
      <w:r w:rsidR="000A44A9" w:rsidRPr="00885938">
        <w:t>万ドル消費するというイメージ</w:t>
      </w:r>
      <w:r w:rsidR="000A44A9">
        <w:rPr>
          <w:rFonts w:hint="eastAsia"/>
        </w:rPr>
        <w:t>である。ホームポートは宿泊費が半分弱であり、全体支出額は少ない。</w:t>
      </w:r>
      <w:r w:rsidR="000A44A9">
        <w:rPr>
          <w:rFonts w:hint="eastAsia"/>
          <w:noProof/>
        </w:rPr>
        <w:t>二回以上の人が半数を超える目的地はバハマ、コズミル等少数であり、</w:t>
      </w:r>
      <w:r w:rsidR="000A44A9">
        <w:rPr>
          <w:rFonts w:hint="eastAsia"/>
        </w:rPr>
        <w:t>初めての目的地の割合は全体的にみると</w:t>
      </w:r>
      <w:r w:rsidR="000A44A9">
        <w:rPr>
          <w:rFonts w:hint="eastAsia"/>
        </w:rPr>
        <w:t>6</w:t>
      </w:r>
      <w:r w:rsidR="000A44A9">
        <w:rPr>
          <w:rFonts w:hint="eastAsia"/>
        </w:rPr>
        <w:t>割程度である。目的地ごとの総消費額は、バハマ</w:t>
      </w:r>
      <w:r w:rsidR="000A44A9">
        <w:rPr>
          <w:rFonts w:hint="eastAsia"/>
        </w:rPr>
        <w:t>70</w:t>
      </w:r>
      <w:r w:rsidR="000A44A9">
        <w:rPr>
          <w:rFonts w:hint="eastAsia"/>
        </w:rPr>
        <w:t>百万ドルが群を抜き、第二位のプエルトリコが</w:t>
      </w:r>
      <w:r w:rsidR="000A44A9">
        <w:rPr>
          <w:rFonts w:hint="eastAsia"/>
        </w:rPr>
        <w:t>40</w:t>
      </w:r>
      <w:r w:rsidR="000A44A9">
        <w:rPr>
          <w:rFonts w:hint="eastAsia"/>
        </w:rPr>
        <w:t>百万ドル、コズミル</w:t>
      </w:r>
      <w:r w:rsidR="000A44A9">
        <w:rPr>
          <w:rFonts w:hint="eastAsia"/>
        </w:rPr>
        <w:t>34</w:t>
      </w:r>
      <w:r w:rsidR="000A44A9">
        <w:rPr>
          <w:rFonts w:hint="eastAsia"/>
        </w:rPr>
        <w:t>百万ドル、ケイマン</w:t>
      </w:r>
      <w:r w:rsidR="000A44A9">
        <w:rPr>
          <w:rFonts w:hint="eastAsia"/>
        </w:rPr>
        <w:t>30</w:t>
      </w:r>
      <w:r w:rsidR="000A44A9">
        <w:rPr>
          <w:rFonts w:hint="eastAsia"/>
        </w:rPr>
        <w:t>百万ドルと</w:t>
      </w:r>
      <w:r w:rsidR="000A44A9">
        <w:rPr>
          <w:rFonts w:hint="eastAsia"/>
        </w:rPr>
        <w:t>10</w:t>
      </w:r>
      <w:r w:rsidR="000A44A9">
        <w:rPr>
          <w:rFonts w:hint="eastAsia"/>
        </w:rPr>
        <w:t>百万ドルを超える。</w:t>
      </w:r>
      <w:r w:rsidR="009E1F74">
        <w:rPr>
          <w:rFonts w:hint="eastAsia"/>
        </w:rPr>
        <w:t>従って極東クルーズも中国人利用者の今後の需要の変化により、カリブ海型の構造に変化する可能性を考慮しておかなければならないであろう。</w:t>
      </w:r>
    </w:p>
    <w:p w:rsidR="000A44A9" w:rsidRDefault="000A44A9" w:rsidP="000A44A9">
      <w:pPr>
        <w:ind w:firstLineChars="100" w:firstLine="258"/>
        <w:rPr>
          <w:rFonts w:asciiTheme="minorEastAsia" w:hAnsiTheme="minorEastAsia" w:cs="ＭＳ Ｐゴシック"/>
          <w:bCs/>
          <w:color w:val="000000"/>
          <w:kern w:val="0"/>
          <w:szCs w:val="21"/>
        </w:rPr>
      </w:pPr>
    </w:p>
    <w:p w:rsidR="000A44A9" w:rsidRDefault="003D4632" w:rsidP="000A44A9">
      <w:pPr>
        <w:ind w:firstLineChars="100" w:firstLine="258"/>
      </w:pPr>
      <w:r w:rsidRPr="003D4632">
        <w:rPr>
          <w:noProof/>
        </w:rPr>
        <w:drawing>
          <wp:inline distT="0" distB="0" distL="0" distR="0">
            <wp:extent cx="4147820" cy="1655064"/>
            <wp:effectExtent l="0" t="0" r="5080" b="2540"/>
            <wp:docPr id="108"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167902" cy="1663077"/>
                    </a:xfrm>
                    <a:prstGeom prst="rect">
                      <a:avLst/>
                    </a:prstGeom>
                    <a:noFill/>
                    <a:ln>
                      <a:noFill/>
                    </a:ln>
                  </pic:spPr>
                </pic:pic>
              </a:graphicData>
            </a:graphic>
          </wp:inline>
        </w:drawing>
      </w:r>
    </w:p>
    <w:p w:rsidR="000A44A9" w:rsidRDefault="003D4632" w:rsidP="000A44A9">
      <w:pPr>
        <w:rPr>
          <w:b/>
        </w:rPr>
      </w:pPr>
      <w:r w:rsidRPr="003D4632">
        <w:rPr>
          <w:b/>
          <w:noProof/>
        </w:rPr>
        <w:drawing>
          <wp:inline distT="0" distB="0" distL="0" distR="0">
            <wp:extent cx="4043045" cy="770561"/>
            <wp:effectExtent l="0" t="0" r="0" b="0"/>
            <wp:docPr id="107"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053658" cy="772584"/>
                    </a:xfrm>
                    <a:prstGeom prst="rect">
                      <a:avLst/>
                    </a:prstGeom>
                    <a:noFill/>
                    <a:ln>
                      <a:noFill/>
                    </a:ln>
                  </pic:spPr>
                </pic:pic>
              </a:graphicData>
            </a:graphic>
          </wp:inline>
        </w:drawing>
      </w:r>
    </w:p>
    <w:p w:rsidR="00134B4C" w:rsidRDefault="003D4632" w:rsidP="000A44A9">
      <w:pPr>
        <w:ind w:firstLineChars="100" w:firstLine="258"/>
      </w:pPr>
      <w:r w:rsidRPr="003D4632">
        <w:rPr>
          <w:rFonts w:hint="eastAsia"/>
          <w:noProof/>
        </w:rPr>
        <w:lastRenderedPageBreak/>
        <w:drawing>
          <wp:inline distT="0" distB="0" distL="0" distR="0">
            <wp:extent cx="3652520" cy="1613043"/>
            <wp:effectExtent l="0" t="0" r="5080" b="6350"/>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55278" cy="1614261"/>
                    </a:xfrm>
                    <a:prstGeom prst="rect">
                      <a:avLst/>
                    </a:prstGeom>
                    <a:noFill/>
                    <a:ln>
                      <a:noFill/>
                    </a:ln>
                  </pic:spPr>
                </pic:pic>
              </a:graphicData>
            </a:graphic>
          </wp:inline>
        </w:drawing>
      </w:r>
    </w:p>
    <w:p w:rsidR="00134B4C" w:rsidRDefault="00134B4C" w:rsidP="000A44A9">
      <w:pPr>
        <w:ind w:firstLineChars="100" w:firstLine="258"/>
      </w:pPr>
    </w:p>
    <w:p w:rsidR="009E1F74" w:rsidRDefault="000A44A9" w:rsidP="009E1F74">
      <w:pPr>
        <w:ind w:firstLineChars="100" w:firstLine="258"/>
      </w:pPr>
      <w:r w:rsidRPr="001004A4">
        <w:rPr>
          <w:rFonts w:hint="eastAsia"/>
        </w:rPr>
        <w:t>韓国を訪問する外国人数</w:t>
      </w:r>
      <w:r w:rsidR="003D4632">
        <w:rPr>
          <w:rFonts w:hint="eastAsia"/>
        </w:rPr>
        <w:t>も</w:t>
      </w:r>
      <w:r>
        <w:rPr>
          <w:rFonts w:hint="eastAsia"/>
        </w:rPr>
        <w:t>急増している。</w:t>
      </w:r>
      <w:r w:rsidRPr="001004A4">
        <w:rPr>
          <w:rFonts w:hint="eastAsia"/>
        </w:rPr>
        <w:t>主役は</w:t>
      </w:r>
      <w:r>
        <w:rPr>
          <w:rFonts w:hint="eastAsia"/>
        </w:rPr>
        <w:t>中国本土</w:t>
      </w:r>
      <w:r w:rsidRPr="001004A4">
        <w:rPr>
          <w:rFonts w:hint="eastAsia"/>
        </w:rPr>
        <w:t>客で</w:t>
      </w:r>
      <w:r w:rsidR="003D4632">
        <w:rPr>
          <w:rFonts w:hint="eastAsia"/>
        </w:rPr>
        <w:t>あり</w:t>
      </w:r>
      <w:r w:rsidRPr="001004A4">
        <w:rPr>
          <w:rFonts w:hint="eastAsia"/>
        </w:rPr>
        <w:t>、</w:t>
      </w:r>
      <w:r w:rsidRPr="001004A4">
        <w:rPr>
          <w:rFonts w:hint="eastAsia"/>
        </w:rPr>
        <w:t>2015</w:t>
      </w:r>
      <w:r w:rsidRPr="001004A4">
        <w:rPr>
          <w:rFonts w:hint="eastAsia"/>
        </w:rPr>
        <w:t>年は</w:t>
      </w:r>
      <w:r w:rsidRPr="001004A4">
        <w:rPr>
          <w:rFonts w:hint="eastAsia"/>
        </w:rPr>
        <w:t>471</w:t>
      </w:r>
      <w:r w:rsidRPr="001004A4">
        <w:rPr>
          <w:rFonts w:hint="eastAsia"/>
        </w:rPr>
        <w:t>万</w:t>
      </w:r>
      <w:r w:rsidRPr="001004A4">
        <w:rPr>
          <w:rFonts w:hint="eastAsia"/>
        </w:rPr>
        <w:t>2133</w:t>
      </w:r>
      <w:r w:rsidRPr="001004A4">
        <w:rPr>
          <w:rFonts w:hint="eastAsia"/>
        </w:rPr>
        <w:t>人が訪韓した。</w:t>
      </w:r>
      <w:r w:rsidR="00214B09">
        <w:rPr>
          <w:rFonts w:hint="eastAsia"/>
        </w:rPr>
        <w:t>なかでも、韓国を訪れるクルーズ客が急増し、</w:t>
      </w:r>
      <w:r w:rsidR="00214B09">
        <w:rPr>
          <w:rFonts w:hint="eastAsia"/>
        </w:rPr>
        <w:t>220</w:t>
      </w:r>
      <w:r w:rsidR="00214B09">
        <w:rPr>
          <w:rFonts w:hint="eastAsia"/>
        </w:rPr>
        <w:t>万人となった（表５－１７）。</w:t>
      </w:r>
      <w:r w:rsidRPr="001004A4">
        <w:rPr>
          <w:rFonts w:hint="eastAsia"/>
        </w:rPr>
        <w:t>韓国では</w:t>
      </w:r>
      <w:r w:rsidR="00214B09">
        <w:rPr>
          <w:rFonts w:hint="eastAsia"/>
        </w:rPr>
        <w:t>中国本土客</w:t>
      </w:r>
      <w:r w:rsidRPr="001004A4">
        <w:rPr>
          <w:rFonts w:hint="eastAsia"/>
        </w:rPr>
        <w:t>の観光消費に期待を寄せる一方、</w:t>
      </w:r>
      <w:r>
        <w:rPr>
          <w:rFonts w:hint="eastAsia"/>
        </w:rPr>
        <w:t>中国</w:t>
      </w:r>
      <w:r w:rsidR="00214B09">
        <w:rPr>
          <w:rFonts w:hint="eastAsia"/>
        </w:rPr>
        <w:t>本土</w:t>
      </w:r>
      <w:r w:rsidRPr="001004A4">
        <w:rPr>
          <w:rFonts w:hint="eastAsia"/>
        </w:rPr>
        <w:t>客への依存度の高さが課題になっている。</w:t>
      </w:r>
      <w:r w:rsidR="009E1F74" w:rsidRPr="00134B4C">
        <w:rPr>
          <w:rFonts w:ascii="Arial" w:hAnsi="Arial" w:cs="Arial"/>
          <w:color w:val="252525"/>
          <w:szCs w:val="21"/>
          <w:shd w:val="clear" w:color="auto" w:fill="FFFFFF"/>
        </w:rPr>
        <w:t>済州島のみを訪問する</w:t>
      </w:r>
      <w:r w:rsidR="009E1F74">
        <w:rPr>
          <w:rFonts w:ascii="Arial" w:hAnsi="Arial" w:cs="Arial" w:hint="eastAsia"/>
          <w:color w:val="252525"/>
          <w:szCs w:val="21"/>
          <w:shd w:val="clear" w:color="auto" w:fill="FFFFFF"/>
        </w:rPr>
        <w:t>中国本土客に対して</w:t>
      </w:r>
      <w:r w:rsidR="009E1F74" w:rsidRPr="00134B4C">
        <w:rPr>
          <w:rFonts w:ascii="Arial" w:hAnsi="Arial" w:cs="Arial"/>
          <w:color w:val="252525"/>
          <w:szCs w:val="21"/>
          <w:shd w:val="clear" w:color="auto" w:fill="FFFFFF"/>
        </w:rPr>
        <w:t>観光ビザを免除</w:t>
      </w:r>
      <w:r w:rsidR="009E1F74">
        <w:rPr>
          <w:rFonts w:ascii="Arial" w:hAnsi="Arial" w:cs="Arial" w:hint="eastAsia"/>
          <w:color w:val="252525"/>
          <w:szCs w:val="21"/>
          <w:shd w:val="clear" w:color="auto" w:fill="FFFFFF"/>
        </w:rPr>
        <w:t>したこともあり</w:t>
      </w:r>
      <w:r w:rsidR="009E1F74" w:rsidRPr="00134B4C">
        <w:rPr>
          <w:rFonts w:ascii="Arial" w:hAnsi="Arial" w:cs="Arial"/>
          <w:color w:val="252525"/>
          <w:szCs w:val="21"/>
          <w:shd w:val="clear" w:color="auto" w:fill="FFFFFF"/>
        </w:rPr>
        <w:t>、</w:t>
      </w:r>
      <w:r w:rsidR="009E1F74" w:rsidRPr="00134B4C">
        <w:rPr>
          <w:rFonts w:ascii="Arial" w:hAnsi="Arial" w:cs="Arial" w:hint="eastAsia"/>
          <w:color w:val="252525"/>
          <w:szCs w:val="21"/>
          <w:shd w:val="clear" w:color="auto" w:fill="FFFFFF"/>
        </w:rPr>
        <w:t>済州島では</w:t>
      </w:r>
      <w:r w:rsidR="009E1F74" w:rsidRPr="00134B4C">
        <w:rPr>
          <w:rFonts w:ascii="ＭＳ 明朝" w:eastAsia="ＭＳ 明朝" w:hAnsi="ＭＳ 明朝" w:cs="Arial" w:hint="eastAsia"/>
          <w:color w:val="252525"/>
          <w:szCs w:val="21"/>
          <w:shd w:val="clear" w:color="auto" w:fill="FFFFFF"/>
        </w:rPr>
        <w:t>2014</w:t>
      </w:r>
      <w:r w:rsidR="009E1F74" w:rsidRPr="00134B4C">
        <w:rPr>
          <w:rFonts w:ascii="Arial" w:hAnsi="Arial" w:cs="Arial" w:hint="eastAsia"/>
          <w:color w:val="252525"/>
          <w:szCs w:val="21"/>
          <w:shd w:val="clear" w:color="auto" w:fill="FFFFFF"/>
        </w:rPr>
        <w:t>年</w:t>
      </w:r>
      <w:r w:rsidR="009E1F74" w:rsidRPr="00134B4C">
        <w:rPr>
          <w:rFonts w:ascii="Arial" w:hAnsi="Arial" w:cs="Arial"/>
          <w:color w:val="252525"/>
          <w:szCs w:val="21"/>
          <w:shd w:val="clear" w:color="auto" w:fill="FFFFFF"/>
        </w:rPr>
        <w:t>中国</w:t>
      </w:r>
      <w:r w:rsidR="00214B09">
        <w:rPr>
          <w:rFonts w:ascii="Arial" w:hAnsi="Arial" w:cs="Arial" w:hint="eastAsia"/>
          <w:color w:val="252525"/>
          <w:szCs w:val="21"/>
          <w:shd w:val="clear" w:color="auto" w:fill="FFFFFF"/>
        </w:rPr>
        <w:t>本土</w:t>
      </w:r>
      <w:r w:rsidR="009E1F74" w:rsidRPr="00134B4C">
        <w:rPr>
          <w:rFonts w:ascii="Arial" w:hAnsi="Arial" w:cs="Arial"/>
          <w:color w:val="252525"/>
          <w:szCs w:val="21"/>
          <w:shd w:val="clear" w:color="auto" w:fill="FFFFFF"/>
        </w:rPr>
        <w:t>客が急増</w:t>
      </w:r>
      <w:r w:rsidR="009E1F74" w:rsidRPr="00134B4C">
        <w:rPr>
          <w:rFonts w:ascii="Arial" w:hAnsi="Arial" w:cs="Arial" w:hint="eastAsia"/>
          <w:color w:val="252525"/>
          <w:szCs w:val="21"/>
          <w:shd w:val="clear" w:color="auto" w:fill="FFFFFF"/>
        </w:rPr>
        <w:t>した。その結果済州島の地価が急騰することとなった（表５－１８）。</w:t>
      </w:r>
      <w:r w:rsidR="009E1F74">
        <w:rPr>
          <w:rFonts w:ascii="Arial" w:hAnsi="Arial" w:cs="Arial" w:hint="eastAsia"/>
          <w:color w:val="252525"/>
          <w:szCs w:val="21"/>
          <w:shd w:val="clear" w:color="auto" w:fill="FFFFFF"/>
        </w:rPr>
        <w:t>そのため</w:t>
      </w:r>
      <w:r w:rsidR="009E1F74">
        <w:rPr>
          <w:rFonts w:hint="eastAsia"/>
        </w:rPr>
        <w:t>スペイン・地中海のマジョルカ島の影響をうけて、入域者数を制限する</w:t>
      </w:r>
      <w:r w:rsidR="009E1F74">
        <w:rPr>
          <w:rFonts w:hint="eastAsia"/>
        </w:rPr>
        <w:t>CAP</w:t>
      </w:r>
      <w:r w:rsidR="009E1F74">
        <w:rPr>
          <w:rFonts w:hint="eastAsia"/>
        </w:rPr>
        <w:t>制度の議論が韓国内で報道</w:t>
      </w:r>
      <w:r w:rsidR="009E1F74" w:rsidRPr="00134B4C">
        <w:rPr>
          <w:rFonts w:hint="eastAsia"/>
          <w:b/>
          <w:color w:val="FF0000"/>
          <w:vertAlign w:val="superscript"/>
        </w:rPr>
        <w:t>１</w:t>
      </w:r>
      <w:r w:rsidR="00A135C7">
        <w:rPr>
          <w:rFonts w:hint="eastAsia"/>
          <w:b/>
          <w:color w:val="FF0000"/>
          <w:vertAlign w:val="superscript"/>
        </w:rPr>
        <w:t>３</w:t>
      </w:r>
      <w:r w:rsidR="009E1F74">
        <w:rPr>
          <w:rFonts w:hint="eastAsia"/>
        </w:rPr>
        <w:t>され</w:t>
      </w:r>
      <w:r w:rsidR="00214B09">
        <w:rPr>
          <w:rFonts w:hint="eastAsia"/>
        </w:rPr>
        <w:t>るまでになった</w:t>
      </w:r>
      <w:r w:rsidR="009E1F74">
        <w:rPr>
          <w:rFonts w:hint="eastAsia"/>
        </w:rPr>
        <w:t>。その一方</w:t>
      </w:r>
      <w:r w:rsidR="005B4529">
        <w:rPr>
          <w:rFonts w:hint="eastAsia"/>
        </w:rPr>
        <w:t>中東呼吸器症候群（</w:t>
      </w:r>
      <w:r w:rsidR="005B4529">
        <w:rPr>
          <w:rFonts w:hint="eastAsia"/>
        </w:rPr>
        <w:t>MERS</w:t>
      </w:r>
      <w:r w:rsidR="005B4529">
        <w:rPr>
          <w:rFonts w:hint="eastAsia"/>
        </w:rPr>
        <w:t>）により</w:t>
      </w:r>
      <w:r w:rsidR="005B4529">
        <w:rPr>
          <w:rFonts w:hint="eastAsia"/>
        </w:rPr>
        <w:t>2015</w:t>
      </w:r>
      <w:r w:rsidR="005B4529">
        <w:rPr>
          <w:rFonts w:hint="eastAsia"/>
        </w:rPr>
        <w:t>年</w:t>
      </w:r>
      <w:r w:rsidR="00A135C7">
        <w:rPr>
          <w:rFonts w:hint="eastAsia"/>
        </w:rPr>
        <w:t>の</w:t>
      </w:r>
      <w:r w:rsidR="005B4529">
        <w:rPr>
          <w:rFonts w:hint="eastAsia"/>
        </w:rPr>
        <w:t>済州島訪問客が減少している。いずれにしても中国本土客の動向が周辺国の観光政策に大きな影響を与え始めているのである。</w:t>
      </w:r>
    </w:p>
    <w:p w:rsidR="005B4529" w:rsidRDefault="005B4529" w:rsidP="005B4529">
      <w:pPr>
        <w:ind w:firstLineChars="100" w:firstLine="258"/>
      </w:pPr>
      <w:r>
        <w:rPr>
          <w:rFonts w:hint="eastAsia"/>
        </w:rPr>
        <w:t>なお、東シナ海、南シナ海では安全保障問題が大きな</w:t>
      </w:r>
      <w:r w:rsidR="0018511A">
        <w:rPr>
          <w:rFonts w:hint="eastAsia"/>
        </w:rPr>
        <w:t>課題</w:t>
      </w:r>
      <w:r>
        <w:rPr>
          <w:rFonts w:hint="eastAsia"/>
        </w:rPr>
        <w:t>として存在する。カリブが米国の庭であるように安定した政治情勢がクルーズ観光の前提となることも念頭に置いておかなければならないであろう。</w:t>
      </w:r>
    </w:p>
    <w:p w:rsidR="000A44A9" w:rsidRPr="005B4529" w:rsidRDefault="000A44A9" w:rsidP="000A44A9">
      <w:pPr>
        <w:ind w:firstLineChars="100" w:firstLine="258"/>
      </w:pPr>
    </w:p>
    <w:p w:rsidR="00134B4C" w:rsidRDefault="00134B4C" w:rsidP="000A44A9">
      <w:pPr>
        <w:ind w:firstLineChars="100" w:firstLine="258"/>
      </w:pPr>
      <w:r w:rsidRPr="00134B4C">
        <w:rPr>
          <w:rFonts w:hint="eastAsia"/>
          <w:noProof/>
        </w:rPr>
        <w:drawing>
          <wp:inline distT="0" distB="0" distL="0" distR="0">
            <wp:extent cx="4993005" cy="801370"/>
            <wp:effectExtent l="0" t="0" r="0" b="0"/>
            <wp:docPr id="110"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93005" cy="801370"/>
                    </a:xfrm>
                    <a:prstGeom prst="rect">
                      <a:avLst/>
                    </a:prstGeom>
                    <a:noFill/>
                    <a:ln>
                      <a:noFill/>
                    </a:ln>
                  </pic:spPr>
                </pic:pic>
              </a:graphicData>
            </a:graphic>
          </wp:inline>
        </w:drawing>
      </w:r>
    </w:p>
    <w:p w:rsidR="000A44A9" w:rsidRDefault="000A44A9" w:rsidP="000A44A9">
      <w:pPr>
        <w:rPr>
          <w:noProof/>
        </w:rPr>
      </w:pPr>
      <w:r w:rsidRPr="00C872D7">
        <w:rPr>
          <w:rFonts w:hint="eastAsia"/>
        </w:rPr>
        <w:lastRenderedPageBreak/>
        <w:t xml:space="preserve">　</w:t>
      </w:r>
      <w:r w:rsidR="00134B4C" w:rsidRPr="00134B4C">
        <w:rPr>
          <w:rFonts w:hint="eastAsia"/>
          <w:noProof/>
        </w:rPr>
        <w:drawing>
          <wp:inline distT="0" distB="0" distL="0" distR="0">
            <wp:extent cx="3683000" cy="1268858"/>
            <wp:effectExtent l="0" t="0" r="0" b="7620"/>
            <wp:docPr id="112" name="図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690498" cy="1271441"/>
                    </a:xfrm>
                    <a:prstGeom prst="rect">
                      <a:avLst/>
                    </a:prstGeom>
                    <a:noFill/>
                    <a:ln>
                      <a:noFill/>
                    </a:ln>
                  </pic:spPr>
                </pic:pic>
              </a:graphicData>
            </a:graphic>
          </wp:inline>
        </w:drawing>
      </w:r>
    </w:p>
    <w:p w:rsidR="005A4B70" w:rsidRPr="005A4B70" w:rsidRDefault="005A4B70" w:rsidP="005A4B70">
      <w:pPr>
        <w:ind w:firstLineChars="100" w:firstLine="258"/>
        <w:rPr>
          <w:rFonts w:ascii="Arial" w:hAnsi="Arial" w:cs="Arial"/>
          <w:color w:val="252525"/>
          <w:szCs w:val="21"/>
          <w:shd w:val="clear" w:color="auto" w:fill="FFFFFF"/>
        </w:rPr>
      </w:pPr>
    </w:p>
    <w:p w:rsidR="004E60B1" w:rsidRPr="00424D02" w:rsidRDefault="004E60B1" w:rsidP="004E60B1">
      <w:pPr>
        <w:rPr>
          <w:b/>
        </w:rPr>
      </w:pPr>
      <w:r>
        <w:rPr>
          <w:rFonts w:hint="eastAsia"/>
          <w:b/>
        </w:rPr>
        <w:t>第</w:t>
      </w:r>
      <w:r>
        <w:rPr>
          <w:rFonts w:hint="eastAsia"/>
          <w:b/>
        </w:rPr>
        <w:t>3</w:t>
      </w:r>
      <w:r>
        <w:rPr>
          <w:rFonts w:hint="eastAsia"/>
          <w:b/>
        </w:rPr>
        <w:t>章</w:t>
      </w:r>
      <w:r w:rsidRPr="00424D02">
        <w:rPr>
          <w:rFonts w:hint="eastAsia"/>
          <w:b/>
        </w:rPr>
        <w:t xml:space="preserve">　中国人旅行者と世界の観光政策のゆくえ</w:t>
      </w:r>
    </w:p>
    <w:p w:rsidR="00857146" w:rsidRDefault="00857146" w:rsidP="006A02B1">
      <w:pPr>
        <w:rPr>
          <w:b/>
          <w:sz w:val="24"/>
          <w:szCs w:val="24"/>
        </w:rPr>
      </w:pPr>
    </w:p>
    <w:p w:rsidR="00EC3F78" w:rsidRPr="009348A5" w:rsidRDefault="004676EF" w:rsidP="00EC3F78">
      <w:pPr>
        <w:rPr>
          <w:b/>
        </w:rPr>
      </w:pPr>
      <w:r>
        <w:rPr>
          <w:rFonts w:hint="eastAsia"/>
          <w:b/>
        </w:rPr>
        <w:t>Ⅰ</w:t>
      </w:r>
      <w:r w:rsidR="00EC3F78" w:rsidRPr="009348A5">
        <w:rPr>
          <w:rFonts w:hint="eastAsia"/>
          <w:b/>
        </w:rPr>
        <w:t xml:space="preserve">　巨大な国内</w:t>
      </w:r>
      <w:r w:rsidR="006B238E">
        <w:rPr>
          <w:rFonts w:hint="eastAsia"/>
          <w:b/>
        </w:rPr>
        <w:t>航空</w:t>
      </w:r>
      <w:r w:rsidR="00EC3F78" w:rsidRPr="009348A5">
        <w:rPr>
          <w:rFonts w:hint="eastAsia"/>
          <w:b/>
        </w:rPr>
        <w:t>市場を抱える米国と中国</w:t>
      </w:r>
    </w:p>
    <w:p w:rsidR="00EC3F78" w:rsidRDefault="00EC3F78" w:rsidP="00EC3F78">
      <w:pPr>
        <w:ind w:firstLineChars="100" w:firstLine="258"/>
      </w:pPr>
      <w:r>
        <w:rPr>
          <w:rFonts w:hint="eastAsia"/>
        </w:rPr>
        <w:t>米国の国内航空の規模は輸送マイル数において日本より一桁大きい規模である。それどころか、日本の鉄道輸送量が平成</w:t>
      </w:r>
      <w:r>
        <w:rPr>
          <w:rFonts w:hint="eastAsia"/>
        </w:rPr>
        <w:t>27</w:t>
      </w:r>
      <w:r>
        <w:rPr>
          <w:rFonts w:hint="eastAsia"/>
        </w:rPr>
        <w:t>年度において</w:t>
      </w:r>
      <w:r>
        <w:rPr>
          <w:rFonts w:hint="eastAsia"/>
        </w:rPr>
        <w:t>231</w:t>
      </w:r>
      <w:r>
        <w:rPr>
          <w:rFonts w:hint="eastAsia"/>
        </w:rPr>
        <w:t>百万人マイルであるから、</w:t>
      </w:r>
      <w:r>
        <w:rPr>
          <w:rFonts w:hint="eastAsia"/>
        </w:rPr>
        <w:t>JR</w:t>
      </w:r>
      <w:r>
        <w:rPr>
          <w:rFonts w:hint="eastAsia"/>
        </w:rPr>
        <w:t>私鉄等を合わせた規模のさらに</w:t>
      </w:r>
      <w:r>
        <w:rPr>
          <w:rFonts w:hint="eastAsia"/>
        </w:rPr>
        <w:t>2.7</w:t>
      </w:r>
      <w:r>
        <w:rPr>
          <w:rFonts w:hint="eastAsia"/>
        </w:rPr>
        <w:t>倍の輸送量を、米国国内航空だけで保有していることになる。自動車による輸送に至ってはさらにそれを上回る規模であることは容易に理解されるであろう。空の自由化・オープンスカイ政策が実施されているといっても、国内航空はカボタージュ規制により、外国籍航空機の米国内での輸送は規制されている。そのため、米国企業は巨大な国内航空市場を武器に国際展開を図ることが可能である。現に、米国航空企業はコードシェア（共同運航）により、全世界にネットワークを拡大している。</w:t>
      </w:r>
      <w:r w:rsidR="006B238E">
        <w:rPr>
          <w:rFonts w:hint="eastAsia"/>
        </w:rPr>
        <w:t>これが米国企業の国際旅行市場における力ともなっている。</w:t>
      </w:r>
    </w:p>
    <w:p w:rsidR="00EC3F78" w:rsidRDefault="00EC3F78" w:rsidP="00EC3F78">
      <w:pPr>
        <w:ind w:firstLineChars="100" w:firstLine="258"/>
      </w:pPr>
      <w:r>
        <w:rPr>
          <w:rFonts w:hint="eastAsia"/>
        </w:rPr>
        <w:t>同じことが中国についてもいえる。既に中国は日本の６倍近い規模の国内航空市場を持っている（表</w:t>
      </w:r>
      <w:r w:rsidR="00BA26EE">
        <w:rPr>
          <w:rFonts w:hint="eastAsia"/>
        </w:rPr>
        <w:t>６－</w:t>
      </w:r>
      <w:r w:rsidR="00FC15BF">
        <w:rPr>
          <w:rFonts w:hint="eastAsia"/>
        </w:rPr>
        <w:t>１</w:t>
      </w:r>
      <w:r>
        <w:rPr>
          <w:rFonts w:hint="eastAsia"/>
        </w:rPr>
        <w:t>）。いずれ米国を追い越すことになるから、日本の航空企業も巨大な中国航空企業とのさらなる連携を考えざるを得ない。その場合に、中国航空企業との連携ができない日本の陸上旅客運送企業は大きく立ち遅れることになるから、国際展開が予測される中国系人流スマホ</w:t>
      </w:r>
      <w:r w:rsidR="00435A73">
        <w:rPr>
          <w:rFonts w:hint="eastAsia"/>
        </w:rPr>
        <w:t>・アプリ</w:t>
      </w:r>
      <w:r>
        <w:rPr>
          <w:rFonts w:hint="eastAsia"/>
        </w:rPr>
        <w:t>との連携は不可欠であろう。</w:t>
      </w:r>
    </w:p>
    <w:p w:rsidR="00857146" w:rsidRDefault="00857146" w:rsidP="00857146">
      <w:pPr>
        <w:ind w:firstLineChars="100" w:firstLine="258"/>
      </w:pPr>
    </w:p>
    <w:p w:rsidR="00857146" w:rsidRDefault="00FC15BF" w:rsidP="00857146">
      <w:pPr>
        <w:ind w:firstLineChars="100" w:firstLine="258"/>
      </w:pPr>
      <w:r w:rsidRPr="00FC15BF">
        <w:rPr>
          <w:noProof/>
        </w:rPr>
        <w:lastRenderedPageBreak/>
        <w:drawing>
          <wp:inline distT="0" distB="0" distL="0" distR="0">
            <wp:extent cx="4371975" cy="1144905"/>
            <wp:effectExtent l="0" t="0" r="9525"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371975" cy="1144905"/>
                    </a:xfrm>
                    <a:prstGeom prst="rect">
                      <a:avLst/>
                    </a:prstGeom>
                    <a:noFill/>
                    <a:ln>
                      <a:noFill/>
                    </a:ln>
                  </pic:spPr>
                </pic:pic>
              </a:graphicData>
            </a:graphic>
          </wp:inline>
        </w:drawing>
      </w:r>
    </w:p>
    <w:p w:rsidR="00857146" w:rsidRDefault="00857146" w:rsidP="00BA26EE">
      <w:pPr>
        <w:rPr>
          <w:b/>
        </w:rPr>
      </w:pPr>
    </w:p>
    <w:p w:rsidR="00BA26EE" w:rsidRPr="00525EFB" w:rsidRDefault="004676EF" w:rsidP="00BA26EE">
      <w:pPr>
        <w:rPr>
          <w:b/>
        </w:rPr>
      </w:pPr>
      <w:r>
        <w:rPr>
          <w:rFonts w:hint="eastAsia"/>
          <w:b/>
        </w:rPr>
        <w:t>Ⅱ</w:t>
      </w:r>
      <w:r w:rsidR="006B238E">
        <w:rPr>
          <w:rFonts w:hint="eastAsia"/>
          <w:b/>
        </w:rPr>
        <w:t xml:space="preserve">　</w:t>
      </w:r>
      <w:r w:rsidR="00BA26EE" w:rsidRPr="00525EFB">
        <w:rPr>
          <w:rFonts w:hint="eastAsia"/>
          <w:b/>
        </w:rPr>
        <w:t>国外旅行予備軍の旺盛な</w:t>
      </w:r>
      <w:r w:rsidR="00435A73">
        <w:rPr>
          <w:rFonts w:hint="eastAsia"/>
          <w:b/>
        </w:rPr>
        <w:t>中国の</w:t>
      </w:r>
      <w:r w:rsidR="00BA26EE" w:rsidRPr="00525EFB">
        <w:rPr>
          <w:rFonts w:hint="eastAsia"/>
          <w:b/>
        </w:rPr>
        <w:t>国内旅行需要</w:t>
      </w:r>
    </w:p>
    <w:p w:rsidR="006B238E" w:rsidRDefault="004676EF" w:rsidP="006B238E">
      <w:pPr>
        <w:ind w:firstLineChars="100" w:firstLine="258"/>
      </w:pPr>
      <w:r>
        <w:rPr>
          <w:rFonts w:hint="eastAsia"/>
        </w:rPr>
        <w:t>表６－２</w:t>
      </w:r>
      <w:r w:rsidR="006B238E">
        <w:rPr>
          <w:rFonts w:hint="eastAsia"/>
        </w:rPr>
        <w:t>は国内旅行市場を各国別に比較したものである。総支出額の比較において、米国が大きく次いで人口の多い中国である。カナダの出国率が高いことと比較をすれば、米国は国内に出かけるところが多くあるということになる。</w:t>
      </w:r>
    </w:p>
    <w:p w:rsidR="006B238E" w:rsidRDefault="006B238E" w:rsidP="006B238E">
      <w:pPr>
        <w:ind w:firstLineChars="100" w:firstLine="258"/>
      </w:pPr>
      <w:r>
        <w:rPr>
          <w:rFonts w:hint="eastAsia"/>
        </w:rPr>
        <w:t>一人当たりの支出額では極東諸国が数字を伸ばし、中でも中国の伸び率は際立っている。中国国家旅游局は</w:t>
      </w:r>
      <w:r>
        <w:rPr>
          <w:rFonts w:hint="eastAsia"/>
        </w:rPr>
        <w:t>2012</w:t>
      </w:r>
      <w:r>
        <w:rPr>
          <w:rFonts w:hint="eastAsia"/>
        </w:rPr>
        <w:t>年</w:t>
      </w:r>
      <w:r>
        <w:rPr>
          <w:rFonts w:hint="eastAsia"/>
        </w:rPr>
        <w:t>29.57</w:t>
      </w:r>
      <w:r>
        <w:rPr>
          <w:rFonts w:hint="eastAsia"/>
        </w:rPr>
        <w:t>億人であった国内旅行が</w:t>
      </w:r>
      <w:r>
        <w:rPr>
          <w:rFonts w:hint="eastAsia"/>
        </w:rPr>
        <w:t>2016</w:t>
      </w:r>
      <w:r>
        <w:rPr>
          <w:rFonts w:hint="eastAsia"/>
        </w:rPr>
        <w:t>年には</w:t>
      </w:r>
      <w:r>
        <w:rPr>
          <w:rFonts w:hint="eastAsia"/>
        </w:rPr>
        <w:t>43.8</w:t>
      </w:r>
      <w:r>
        <w:rPr>
          <w:rFonts w:hint="eastAsia"/>
        </w:rPr>
        <w:t>億人、収入</w:t>
      </w:r>
      <w:r>
        <w:rPr>
          <w:rFonts w:hint="eastAsia"/>
        </w:rPr>
        <w:t>3.8</w:t>
      </w:r>
      <w:r>
        <w:rPr>
          <w:rFonts w:hint="eastAsia"/>
        </w:rPr>
        <w:t>兆元と推測し、既に出（境）国市場の</w:t>
      </w:r>
      <w:r>
        <w:rPr>
          <w:rFonts w:hint="eastAsia"/>
        </w:rPr>
        <w:t>2.5</w:t>
      </w:r>
      <w:r>
        <w:rPr>
          <w:rFonts w:hint="eastAsia"/>
        </w:rPr>
        <w:t>億人を大きく上回っている</w:t>
      </w:r>
      <w:r w:rsidR="00D0538E" w:rsidRPr="00D0538E">
        <w:rPr>
          <w:rFonts w:hint="eastAsia"/>
          <w:b/>
          <w:color w:val="FF0000"/>
          <w:vertAlign w:val="superscript"/>
        </w:rPr>
        <w:t>１３</w:t>
      </w:r>
      <w:r>
        <w:rPr>
          <w:rFonts w:hint="eastAsia"/>
        </w:rPr>
        <w:t>。人口一人当たりの回数も平均</w:t>
      </w:r>
      <w:r>
        <w:rPr>
          <w:rFonts w:hint="eastAsia"/>
        </w:rPr>
        <w:t>2.18</w:t>
      </w:r>
      <w:r>
        <w:rPr>
          <w:rFonts w:hint="eastAsia"/>
        </w:rPr>
        <w:t>回から</w:t>
      </w:r>
      <w:r>
        <w:rPr>
          <w:rFonts w:hint="eastAsia"/>
        </w:rPr>
        <w:t>3.18</w:t>
      </w:r>
      <w:r>
        <w:rPr>
          <w:rFonts w:hint="eastAsia"/>
        </w:rPr>
        <w:t>回に増加している。</w:t>
      </w:r>
    </w:p>
    <w:p w:rsidR="006B238E" w:rsidRDefault="006B238E" w:rsidP="006B238E">
      <w:pPr>
        <w:rPr>
          <w:b/>
        </w:rPr>
      </w:pPr>
      <w:r>
        <w:rPr>
          <w:rFonts w:hint="eastAsia"/>
          <w:b/>
        </w:rPr>
        <w:t xml:space="preserve">　</w:t>
      </w:r>
      <w:r w:rsidR="004676EF" w:rsidRPr="004676EF">
        <w:rPr>
          <w:rFonts w:hint="eastAsia"/>
          <w:b/>
          <w:noProof/>
        </w:rPr>
        <w:drawing>
          <wp:inline distT="0" distB="0" distL="0" distR="0">
            <wp:extent cx="4549140" cy="2059305"/>
            <wp:effectExtent l="0" t="0" r="381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549140" cy="2059305"/>
                    </a:xfrm>
                    <a:prstGeom prst="rect">
                      <a:avLst/>
                    </a:prstGeom>
                    <a:noFill/>
                    <a:ln>
                      <a:noFill/>
                    </a:ln>
                  </pic:spPr>
                </pic:pic>
              </a:graphicData>
            </a:graphic>
          </wp:inline>
        </w:drawing>
      </w:r>
    </w:p>
    <w:p w:rsidR="004676EF" w:rsidRPr="004676EF" w:rsidRDefault="004676EF" w:rsidP="006B238E">
      <w:pPr>
        <w:rPr>
          <w:b/>
        </w:rPr>
      </w:pPr>
    </w:p>
    <w:p w:rsidR="00BA26EE" w:rsidRDefault="00BA26EE" w:rsidP="00BA26EE">
      <w:pPr>
        <w:ind w:firstLineChars="100" w:firstLine="258"/>
      </w:pPr>
      <w:r>
        <w:rPr>
          <w:rFonts w:hint="eastAsia"/>
        </w:rPr>
        <w:t>携程旅行網（シートリップ）が発表した「</w:t>
      </w:r>
      <w:r>
        <w:rPr>
          <w:rFonts w:hint="eastAsia"/>
        </w:rPr>
        <w:t>2016</w:t>
      </w:r>
      <w:r>
        <w:rPr>
          <w:rFonts w:hint="eastAsia"/>
        </w:rPr>
        <w:t>年国民旅游消費報告」によると、中国人の旅行・観光支出（</w:t>
      </w:r>
      <w:r>
        <w:rPr>
          <w:rFonts w:hint="eastAsia"/>
        </w:rPr>
        <w:t>2016</w:t>
      </w:r>
      <w:r>
        <w:rPr>
          <w:rFonts w:hint="eastAsia"/>
        </w:rPr>
        <w:t>年）は</w:t>
      </w:r>
      <w:r>
        <w:rPr>
          <w:rFonts w:hint="eastAsia"/>
        </w:rPr>
        <w:t>4</w:t>
      </w:r>
      <w:r>
        <w:rPr>
          <w:rFonts w:hint="eastAsia"/>
        </w:rPr>
        <w:t>兆</w:t>
      </w:r>
      <w:r>
        <w:rPr>
          <w:rFonts w:hint="eastAsia"/>
        </w:rPr>
        <w:t>6600</w:t>
      </w:r>
      <w:r>
        <w:rPr>
          <w:rFonts w:hint="eastAsia"/>
        </w:rPr>
        <w:t>億人民元、</w:t>
      </w:r>
      <w:r>
        <w:rPr>
          <w:rFonts w:hint="eastAsia"/>
        </w:rPr>
        <w:t>1</w:t>
      </w:r>
      <w:r>
        <w:rPr>
          <w:rFonts w:hint="eastAsia"/>
        </w:rPr>
        <w:t>人当平均</w:t>
      </w:r>
      <w:r>
        <w:rPr>
          <w:rFonts w:hint="eastAsia"/>
        </w:rPr>
        <w:t>3406</w:t>
      </w:r>
      <w:r>
        <w:rPr>
          <w:rFonts w:hint="eastAsia"/>
        </w:rPr>
        <w:t>人民元（約</w:t>
      </w:r>
      <w:r>
        <w:rPr>
          <w:rFonts w:hint="eastAsia"/>
        </w:rPr>
        <w:t>5</w:t>
      </w:r>
      <w:r>
        <w:rPr>
          <w:rFonts w:hint="eastAsia"/>
        </w:rPr>
        <w:t>万</w:t>
      </w:r>
      <w:r>
        <w:rPr>
          <w:rFonts w:hint="eastAsia"/>
        </w:rPr>
        <w:t>6900</w:t>
      </w:r>
      <w:r>
        <w:rPr>
          <w:rFonts w:hint="eastAsia"/>
        </w:rPr>
        <w:t>円）である</w:t>
      </w:r>
      <w:r w:rsidR="00D0538E" w:rsidRPr="00D0538E">
        <w:rPr>
          <w:rFonts w:hint="eastAsia"/>
          <w:b/>
          <w:color w:val="FF0000"/>
          <w:vertAlign w:val="superscript"/>
        </w:rPr>
        <w:t>１４</w:t>
      </w:r>
      <w:r>
        <w:rPr>
          <w:rFonts w:hint="eastAsia"/>
        </w:rPr>
        <w:t>。日本の観光消費額の約三倍と</w:t>
      </w:r>
      <w:r>
        <w:rPr>
          <w:rFonts w:hint="eastAsia"/>
        </w:rPr>
        <w:t>GDP</w:t>
      </w:r>
      <w:r>
        <w:rPr>
          <w:rFonts w:hint="eastAsia"/>
        </w:rPr>
        <w:t>比よりも大きい規模である。１人につき</w:t>
      </w:r>
      <w:r>
        <w:rPr>
          <w:rFonts w:hint="eastAsia"/>
        </w:rPr>
        <w:t>3.3</w:t>
      </w:r>
      <w:r>
        <w:rPr>
          <w:rFonts w:hint="eastAsia"/>
        </w:rPr>
        <w:t>回遠出をしており、日本人の国内旅行と同じであるが、国土の規模が異なるから、日本人</w:t>
      </w:r>
      <w:r>
        <w:rPr>
          <w:rFonts w:hint="eastAsia"/>
        </w:rPr>
        <w:lastRenderedPageBreak/>
        <w:t>以上に旅行選好度が高い。</w:t>
      </w:r>
      <w:r w:rsidR="006B238E">
        <w:rPr>
          <w:rFonts w:hint="eastAsia"/>
        </w:rPr>
        <w:t>この勢いが日本を含め世界各国に国外旅行の力となって表れてくるのである。</w:t>
      </w:r>
    </w:p>
    <w:p w:rsidR="00857146" w:rsidRDefault="00857146" w:rsidP="00BA26EE">
      <w:pPr>
        <w:rPr>
          <w:b/>
        </w:rPr>
      </w:pPr>
    </w:p>
    <w:p w:rsidR="00FF55D7" w:rsidRPr="00FF55D7" w:rsidRDefault="004676EF" w:rsidP="00EC3F78">
      <w:pPr>
        <w:rPr>
          <w:rFonts w:asciiTheme="minorEastAsia" w:hAnsiTheme="minorEastAsia" w:cs="ＭＳ Ｐゴシック"/>
          <w:b/>
          <w:kern w:val="0"/>
          <w:szCs w:val="21"/>
        </w:rPr>
      </w:pPr>
      <w:r>
        <w:rPr>
          <w:rFonts w:asciiTheme="minorEastAsia" w:hAnsiTheme="minorEastAsia" w:cs="ＭＳ Ｐゴシック" w:hint="eastAsia"/>
          <w:b/>
          <w:kern w:val="0"/>
          <w:szCs w:val="21"/>
        </w:rPr>
        <w:t>Ⅲ</w:t>
      </w:r>
      <w:r w:rsidR="00424D02" w:rsidRPr="00FF55D7">
        <w:rPr>
          <w:rFonts w:asciiTheme="minorEastAsia" w:hAnsiTheme="minorEastAsia" w:cs="ＭＳ Ｐゴシック" w:hint="eastAsia"/>
          <w:b/>
          <w:kern w:val="0"/>
          <w:szCs w:val="21"/>
        </w:rPr>
        <w:t xml:space="preserve">　</w:t>
      </w:r>
      <w:r w:rsidR="00EC3F78" w:rsidRPr="00FF55D7">
        <w:rPr>
          <w:rFonts w:asciiTheme="minorEastAsia" w:hAnsiTheme="minorEastAsia" w:cs="ＭＳ Ｐゴシック" w:hint="eastAsia"/>
          <w:b/>
          <w:kern w:val="0"/>
          <w:szCs w:val="21"/>
        </w:rPr>
        <w:t>米国</w:t>
      </w:r>
      <w:r w:rsidR="001F6A97">
        <w:rPr>
          <w:rFonts w:asciiTheme="minorEastAsia" w:hAnsiTheme="minorEastAsia" w:cs="ＭＳ Ｐゴシック" w:hint="eastAsia"/>
          <w:b/>
          <w:kern w:val="0"/>
          <w:szCs w:val="21"/>
        </w:rPr>
        <w:t>から見る域外からの</w:t>
      </w:r>
      <w:r w:rsidR="00EC3F78" w:rsidRPr="00FF55D7">
        <w:rPr>
          <w:rFonts w:asciiTheme="minorEastAsia" w:hAnsiTheme="minorEastAsia" w:cs="ＭＳ Ｐゴシック" w:hint="eastAsia"/>
          <w:b/>
          <w:kern w:val="0"/>
          <w:szCs w:val="21"/>
        </w:rPr>
        <w:t>訪問者の状況</w:t>
      </w:r>
    </w:p>
    <w:p w:rsidR="00EC3F78" w:rsidRPr="00FF55D7" w:rsidRDefault="004676EF" w:rsidP="00EC3F78">
      <w:pPr>
        <w:rPr>
          <w:rFonts w:asciiTheme="minorEastAsia" w:hAnsiTheme="minorEastAsia" w:cs="ＭＳ Ｐゴシック"/>
          <w:b/>
          <w:kern w:val="0"/>
          <w:szCs w:val="21"/>
        </w:rPr>
      </w:pPr>
      <w:r>
        <w:rPr>
          <w:rFonts w:asciiTheme="minorEastAsia" w:hAnsiTheme="minorEastAsia" w:cs="ＭＳ Ｐゴシック" w:hint="eastAsia"/>
          <w:b/>
          <w:kern w:val="0"/>
          <w:szCs w:val="21"/>
        </w:rPr>
        <w:t>１</w:t>
      </w:r>
      <w:r w:rsidR="00FF55D7" w:rsidRPr="00FF55D7">
        <w:rPr>
          <w:rFonts w:asciiTheme="minorEastAsia" w:hAnsiTheme="minorEastAsia" w:cs="ＭＳ Ｐゴシック" w:hint="eastAsia"/>
          <w:b/>
          <w:kern w:val="0"/>
          <w:szCs w:val="21"/>
        </w:rPr>
        <w:t xml:space="preserve">　</w:t>
      </w:r>
      <w:r w:rsidR="00EC3F78" w:rsidRPr="00FF55D7">
        <w:rPr>
          <w:rFonts w:asciiTheme="minorEastAsia" w:hAnsiTheme="minorEastAsia" w:cs="ＭＳ Ｐゴシック" w:hint="eastAsia"/>
          <w:b/>
          <w:kern w:val="0"/>
          <w:szCs w:val="21"/>
        </w:rPr>
        <w:t>中国本土客の位置づけ</w:t>
      </w:r>
    </w:p>
    <w:p w:rsidR="00857146" w:rsidRPr="00FF55D7" w:rsidRDefault="00857146" w:rsidP="00EC3F78">
      <w:pPr>
        <w:rPr>
          <w:rFonts w:asciiTheme="minorEastAsia" w:hAnsiTheme="minorEastAsia" w:cs="ＭＳ Ｐゴシック"/>
          <w:b/>
          <w:kern w:val="0"/>
          <w:szCs w:val="21"/>
        </w:rPr>
      </w:pPr>
    </w:p>
    <w:p w:rsidR="00EC3F78" w:rsidRDefault="00857146" w:rsidP="00EC3F78">
      <w:pPr>
        <w:rPr>
          <w:rFonts w:ascii="ＭＳ Ｐゴシック" w:eastAsia="ＭＳ Ｐゴシック" w:hAnsi="ＭＳ Ｐゴシック" w:cs="ＭＳ Ｐゴシック"/>
          <w:color w:val="000000"/>
          <w:kern w:val="0"/>
          <w:sz w:val="22"/>
        </w:rPr>
      </w:pPr>
      <w:r w:rsidRPr="00857146">
        <w:rPr>
          <w:rFonts w:ascii="ＭＳ Ｐゴシック" w:eastAsia="ＭＳ Ｐゴシック" w:hAnsi="ＭＳ Ｐゴシック" w:cs="ＭＳ Ｐゴシック"/>
          <w:noProof/>
          <w:color w:val="000000"/>
          <w:kern w:val="0"/>
          <w:sz w:val="22"/>
        </w:rPr>
        <w:drawing>
          <wp:inline distT="0" distB="0" distL="0" distR="0">
            <wp:extent cx="5398882" cy="794759"/>
            <wp:effectExtent l="0" t="0" r="0"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15750" cy="797242"/>
                    </a:xfrm>
                    <a:prstGeom prst="rect">
                      <a:avLst/>
                    </a:prstGeom>
                    <a:noFill/>
                    <a:ln>
                      <a:noFill/>
                    </a:ln>
                  </pic:spPr>
                </pic:pic>
              </a:graphicData>
            </a:graphic>
          </wp:inline>
        </w:drawing>
      </w:r>
    </w:p>
    <w:p w:rsidR="00857146" w:rsidRDefault="003245C8" w:rsidP="00EC3F78">
      <w:pPr>
        <w:rPr>
          <w:rFonts w:ascii="ＭＳ Ｐゴシック" w:eastAsia="ＭＳ Ｐゴシック" w:hAnsi="ＭＳ Ｐゴシック" w:cs="ＭＳ Ｐゴシック"/>
          <w:color w:val="000000"/>
          <w:kern w:val="0"/>
          <w:sz w:val="22"/>
        </w:rPr>
      </w:pPr>
      <w:r w:rsidRPr="003245C8">
        <w:rPr>
          <w:rFonts w:ascii="ＭＳ Ｐゴシック" w:eastAsia="ＭＳ Ｐゴシック" w:hAnsi="ＭＳ Ｐゴシック" w:cs="ＭＳ Ｐゴシック"/>
          <w:noProof/>
          <w:color w:val="000000"/>
          <w:kern w:val="0"/>
          <w:sz w:val="22"/>
        </w:rPr>
        <w:drawing>
          <wp:inline distT="0" distB="0" distL="0" distR="0">
            <wp:extent cx="4556760" cy="116797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571803" cy="1171829"/>
                    </a:xfrm>
                    <a:prstGeom prst="rect">
                      <a:avLst/>
                    </a:prstGeom>
                    <a:noFill/>
                    <a:ln>
                      <a:noFill/>
                    </a:ln>
                  </pic:spPr>
                </pic:pic>
              </a:graphicData>
            </a:graphic>
          </wp:inline>
        </w:drawing>
      </w:r>
    </w:p>
    <w:p w:rsidR="003245C8" w:rsidRDefault="003245C8" w:rsidP="00EC3F78">
      <w:pPr>
        <w:rPr>
          <w:rFonts w:ascii="ＭＳ Ｐゴシック" w:eastAsia="ＭＳ Ｐゴシック" w:hAnsi="ＭＳ Ｐゴシック" w:cs="ＭＳ Ｐゴシック"/>
          <w:color w:val="000000"/>
          <w:kern w:val="0"/>
          <w:sz w:val="22"/>
        </w:rPr>
      </w:pPr>
    </w:p>
    <w:p w:rsidR="00EC3F78" w:rsidRDefault="00EC3F78" w:rsidP="00EC3F78">
      <w:pPr>
        <w:ind w:firstLineChars="100" w:firstLine="258"/>
      </w:pPr>
      <w:r w:rsidRPr="00DA73AB">
        <w:rPr>
          <w:rFonts w:hint="eastAsia"/>
        </w:rPr>
        <w:t>2015</w:t>
      </w:r>
      <w:r w:rsidRPr="00DA73AB">
        <w:rPr>
          <w:rFonts w:hint="eastAsia"/>
        </w:rPr>
        <w:t>年に</w:t>
      </w:r>
      <w:r>
        <w:rPr>
          <w:rFonts w:hint="eastAsia"/>
        </w:rPr>
        <w:t>米国訪問</w:t>
      </w:r>
      <w:r w:rsidRPr="00DA73AB">
        <w:rPr>
          <w:rFonts w:hint="eastAsia"/>
        </w:rPr>
        <w:t>外客の消費額</w:t>
      </w:r>
      <w:r>
        <w:rPr>
          <w:rFonts w:hint="eastAsia"/>
        </w:rPr>
        <w:t>総額</w:t>
      </w:r>
      <w:r w:rsidRPr="00DA73AB">
        <w:rPr>
          <w:rFonts w:hint="eastAsia"/>
        </w:rPr>
        <w:t>で中国本土が第１位になった。</w:t>
      </w:r>
      <w:r w:rsidRPr="001D6E48">
        <w:rPr>
          <w:rFonts w:hint="eastAsia"/>
        </w:rPr>
        <w:t>一</w:t>
      </w:r>
      <w:r>
        <w:rPr>
          <w:rFonts w:hint="eastAsia"/>
        </w:rPr>
        <w:t>トリップ当の平均</w:t>
      </w:r>
      <w:r w:rsidRPr="001D6E48">
        <w:rPr>
          <w:rFonts w:hint="eastAsia"/>
        </w:rPr>
        <w:t>消費</w:t>
      </w:r>
      <w:r>
        <w:rPr>
          <w:rFonts w:hint="eastAsia"/>
        </w:rPr>
        <w:t>額も</w:t>
      </w:r>
      <w:r w:rsidRPr="001D6E48">
        <w:rPr>
          <w:rFonts w:hint="eastAsia"/>
        </w:rPr>
        <w:t>、</w:t>
      </w:r>
      <w:r w:rsidRPr="001D6E48">
        <w:rPr>
          <w:rFonts w:hint="eastAsia"/>
        </w:rPr>
        <w:t>2008</w:t>
      </w:r>
      <w:r w:rsidRPr="001D6E48">
        <w:rPr>
          <w:rFonts w:hint="eastAsia"/>
        </w:rPr>
        <w:t>年約</w:t>
      </w:r>
      <w:r w:rsidRPr="001D6E48">
        <w:rPr>
          <w:rFonts w:hint="eastAsia"/>
        </w:rPr>
        <w:t>2600</w:t>
      </w:r>
      <w:r w:rsidRPr="001D6E48">
        <w:rPr>
          <w:rFonts w:hint="eastAsia"/>
        </w:rPr>
        <w:t>ドル、</w:t>
      </w:r>
      <w:r>
        <w:rPr>
          <w:rFonts w:hint="eastAsia"/>
        </w:rPr>
        <w:t>20</w:t>
      </w:r>
      <w:r w:rsidRPr="001D6E48">
        <w:rPr>
          <w:rFonts w:hint="eastAsia"/>
        </w:rPr>
        <w:t>11</w:t>
      </w:r>
      <w:r w:rsidRPr="001D6E48">
        <w:rPr>
          <w:rFonts w:hint="eastAsia"/>
        </w:rPr>
        <w:t>年約</w:t>
      </w:r>
      <w:r w:rsidRPr="001D6E48">
        <w:rPr>
          <w:rFonts w:hint="eastAsia"/>
        </w:rPr>
        <w:t>6100</w:t>
      </w:r>
      <w:r w:rsidRPr="001D6E48">
        <w:rPr>
          <w:rFonts w:hint="eastAsia"/>
        </w:rPr>
        <w:t>ドル、</w:t>
      </w:r>
      <w:r>
        <w:rPr>
          <w:rFonts w:hint="eastAsia"/>
        </w:rPr>
        <w:t>20</w:t>
      </w:r>
      <w:r w:rsidRPr="004C0DAD">
        <w:rPr>
          <w:rFonts w:hint="eastAsia"/>
        </w:rPr>
        <w:t>15</w:t>
      </w:r>
      <w:r w:rsidRPr="004C0DAD">
        <w:rPr>
          <w:rFonts w:hint="eastAsia"/>
        </w:rPr>
        <w:t>年約</w:t>
      </w:r>
      <w:r w:rsidRPr="004C0DAD">
        <w:rPr>
          <w:rFonts w:hint="eastAsia"/>
        </w:rPr>
        <w:t>1</w:t>
      </w:r>
      <w:r w:rsidRPr="004C0DAD">
        <w:rPr>
          <w:rFonts w:hint="eastAsia"/>
        </w:rPr>
        <w:t>万</w:t>
      </w:r>
      <w:r w:rsidRPr="004C0DAD">
        <w:rPr>
          <w:rFonts w:hint="eastAsia"/>
        </w:rPr>
        <w:t>3500</w:t>
      </w:r>
      <w:r w:rsidRPr="004C0DAD">
        <w:rPr>
          <w:rFonts w:hint="eastAsia"/>
        </w:rPr>
        <w:t>ドル</w:t>
      </w:r>
      <w:r w:rsidRPr="001D6E48">
        <w:rPr>
          <w:rFonts w:hint="eastAsia"/>
        </w:rPr>
        <w:t>と増加を続けている。</w:t>
      </w:r>
      <w:r>
        <w:rPr>
          <w:rFonts w:hint="eastAsia"/>
        </w:rPr>
        <w:t>日本からの訪問者は宿泊数、消費額いずれにおいても第</w:t>
      </w:r>
      <w:r>
        <w:rPr>
          <w:rFonts w:hint="eastAsia"/>
        </w:rPr>
        <w:t>4</w:t>
      </w:r>
      <w:r>
        <w:rPr>
          <w:rFonts w:hint="eastAsia"/>
        </w:rPr>
        <w:t>位であり、一人当の消費額においては中国に次ぐ大きさである。しかし</w:t>
      </w:r>
      <w:r w:rsidRPr="001D6E48">
        <w:t>日本</w:t>
      </w:r>
      <w:r>
        <w:rPr>
          <w:rFonts w:hint="eastAsia"/>
        </w:rPr>
        <w:t>の</w:t>
      </w:r>
      <w:r w:rsidRPr="001D6E48">
        <w:t>場合</w:t>
      </w:r>
      <w:r>
        <w:rPr>
          <w:rFonts w:hint="eastAsia"/>
        </w:rPr>
        <w:t>は</w:t>
      </w:r>
      <w:r w:rsidRPr="001D6E48">
        <w:t>ハワイ</w:t>
      </w:r>
      <w:r>
        <w:rPr>
          <w:rFonts w:hint="eastAsia"/>
        </w:rPr>
        <w:t>に約</w:t>
      </w:r>
      <w:r w:rsidRPr="001D6E48">
        <w:t>150</w:t>
      </w:r>
      <w:r w:rsidRPr="001D6E48">
        <w:t>万人、グアム</w:t>
      </w:r>
      <w:r>
        <w:rPr>
          <w:rFonts w:hint="eastAsia"/>
        </w:rPr>
        <w:t>に約</w:t>
      </w:r>
      <w:r w:rsidRPr="001D6E48">
        <w:t>80</w:t>
      </w:r>
      <w:r w:rsidRPr="001D6E48">
        <w:t>万人と</w:t>
      </w:r>
      <w:r>
        <w:rPr>
          <w:rFonts w:hint="eastAsia"/>
        </w:rPr>
        <w:t>、</w:t>
      </w:r>
      <w:r w:rsidRPr="001D6E48">
        <w:t>半数以上が</w:t>
      </w:r>
      <w:r>
        <w:rPr>
          <w:rFonts w:hint="eastAsia"/>
        </w:rPr>
        <w:t>米国</w:t>
      </w:r>
      <w:r w:rsidRPr="001D6E48">
        <w:t>大陸</w:t>
      </w:r>
      <w:r>
        <w:rPr>
          <w:rFonts w:hint="eastAsia"/>
        </w:rPr>
        <w:t>の旅行者</w:t>
      </w:r>
      <w:r w:rsidRPr="001D6E48">
        <w:t>で</w:t>
      </w:r>
      <w:r>
        <w:rPr>
          <w:rFonts w:hint="eastAsia"/>
        </w:rPr>
        <w:t>はなく（表</w:t>
      </w:r>
      <w:r w:rsidR="00857146">
        <w:rPr>
          <w:rFonts w:hint="eastAsia"/>
        </w:rPr>
        <w:t>７－２</w:t>
      </w:r>
      <w:r>
        <w:rPr>
          <w:rFonts w:hint="eastAsia"/>
        </w:rPr>
        <w:t>）、</w:t>
      </w:r>
      <w:r w:rsidRPr="001D6E48">
        <w:t>大陸訪問</w:t>
      </w:r>
      <w:r>
        <w:rPr>
          <w:rFonts w:hint="eastAsia"/>
        </w:rPr>
        <w:t>者</w:t>
      </w:r>
      <w:r w:rsidRPr="001D6E48">
        <w:t>としてはブラジル、中国を下回</w:t>
      </w:r>
      <w:r>
        <w:rPr>
          <w:rFonts w:hint="eastAsia"/>
        </w:rPr>
        <w:t>っている</w:t>
      </w:r>
      <w:r w:rsidRPr="001D6E48">
        <w:t>。</w:t>
      </w:r>
      <w:r>
        <w:rPr>
          <w:rFonts w:hint="eastAsia"/>
        </w:rPr>
        <w:t>この結果米国大陸部おける日本人観光客の評価が今一つ高くない。ハワイ州の人口</w:t>
      </w:r>
      <w:r>
        <w:rPr>
          <w:rFonts w:hint="eastAsia"/>
        </w:rPr>
        <w:t>142</w:t>
      </w:r>
      <w:r>
        <w:rPr>
          <w:rFonts w:hint="eastAsia"/>
        </w:rPr>
        <w:t>万人（</w:t>
      </w:r>
      <w:r>
        <w:rPr>
          <w:rFonts w:hint="eastAsia"/>
        </w:rPr>
        <w:t>2014</w:t>
      </w:r>
      <w:r>
        <w:rPr>
          <w:rFonts w:hint="eastAsia"/>
        </w:rPr>
        <w:t>年）中ハワイ在住の日本人は</w:t>
      </w:r>
      <w:r>
        <w:rPr>
          <w:rFonts w:hint="eastAsia"/>
        </w:rPr>
        <w:t>186</w:t>
      </w:r>
      <w:r>
        <w:rPr>
          <w:rFonts w:hint="eastAsia"/>
        </w:rPr>
        <w:t>千人（</w:t>
      </w:r>
      <w:r>
        <w:rPr>
          <w:rFonts w:hint="eastAsia"/>
        </w:rPr>
        <w:t>2010</w:t>
      </w:r>
      <w:r>
        <w:rPr>
          <w:rFonts w:hint="eastAsia"/>
        </w:rPr>
        <w:t>年国勢調査）であり、第二位カリフォルニア州の２</w:t>
      </w:r>
      <w:r>
        <w:rPr>
          <w:rFonts w:hint="eastAsia"/>
        </w:rPr>
        <w:t>7</w:t>
      </w:r>
      <w:r>
        <w:rPr>
          <w:rFonts w:hint="eastAsia"/>
        </w:rPr>
        <w:t>万人、第三位ニューヨーク州の</w:t>
      </w:r>
      <w:r>
        <w:rPr>
          <w:rFonts w:hint="eastAsia"/>
        </w:rPr>
        <w:t>3</w:t>
      </w:r>
      <w:r>
        <w:rPr>
          <w:rFonts w:hint="eastAsia"/>
        </w:rPr>
        <w:t>万</w:t>
      </w:r>
      <w:r>
        <w:rPr>
          <w:rFonts w:hint="eastAsia"/>
        </w:rPr>
        <w:t>8</w:t>
      </w:r>
      <w:r>
        <w:rPr>
          <w:rFonts w:hint="eastAsia"/>
        </w:rPr>
        <w:t>千人に比べて多いことも、日本人のハワイ旅行者数が多いことにつながっている。</w:t>
      </w:r>
    </w:p>
    <w:p w:rsidR="00857146" w:rsidRDefault="00857146" w:rsidP="00EC3F78">
      <w:pPr>
        <w:ind w:firstLineChars="100" w:firstLine="258"/>
      </w:pPr>
      <w:r w:rsidRPr="00857146">
        <w:rPr>
          <w:noProof/>
        </w:rPr>
        <w:lastRenderedPageBreak/>
        <w:drawing>
          <wp:inline distT="0" distB="0" distL="0" distR="0">
            <wp:extent cx="3486785" cy="1410056"/>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92553" cy="1412389"/>
                    </a:xfrm>
                    <a:prstGeom prst="rect">
                      <a:avLst/>
                    </a:prstGeom>
                    <a:noFill/>
                    <a:ln>
                      <a:noFill/>
                    </a:ln>
                  </pic:spPr>
                </pic:pic>
              </a:graphicData>
            </a:graphic>
          </wp:inline>
        </w:drawing>
      </w:r>
    </w:p>
    <w:p w:rsidR="00FF55D7" w:rsidRDefault="00FF55D7" w:rsidP="00EC3F78">
      <w:pPr>
        <w:ind w:firstLineChars="100" w:firstLine="258"/>
      </w:pPr>
    </w:p>
    <w:p w:rsidR="00B23493" w:rsidRDefault="00EC3F78" w:rsidP="00B23493">
      <w:r w:rsidRPr="00BB1977">
        <w:rPr>
          <w:rFonts w:hint="eastAsia"/>
        </w:rPr>
        <w:t>米国観光</w:t>
      </w:r>
      <w:r>
        <w:rPr>
          <w:rFonts w:hint="eastAsia"/>
        </w:rPr>
        <w:t>協会は</w:t>
      </w:r>
      <w:r w:rsidR="00B23493" w:rsidRPr="00B23493">
        <w:rPr>
          <w:rFonts w:ascii="Times New Roman" w:hAnsi="Times New Roman" w:cs="Times New Roman"/>
          <w:i/>
        </w:rPr>
        <w:t>“</w:t>
      </w:r>
      <w:r w:rsidRPr="00B23493">
        <w:rPr>
          <w:rFonts w:ascii="Times New Roman" w:hAnsi="Times New Roman" w:cs="Times New Roman"/>
          <w:i/>
        </w:rPr>
        <w:t>CHINA: SUMMARY INBOUND TRAVEL MARKET PROFILE (2015)</w:t>
      </w:r>
      <w:r w:rsidR="00B23493" w:rsidRPr="00B23493">
        <w:rPr>
          <w:rFonts w:ascii="Times New Roman" w:hAnsi="Times New Roman" w:cs="Times New Roman"/>
          <w:i/>
        </w:rPr>
        <w:t>”</w:t>
      </w:r>
      <w:r>
        <w:rPr>
          <w:rFonts w:hint="eastAsia"/>
        </w:rPr>
        <w:t>の中で</w:t>
      </w:r>
      <w:r w:rsidRPr="00B23493">
        <w:rPr>
          <w:rFonts w:hint="eastAsia"/>
        </w:rPr>
        <w:t>新しい人流の評価基準</w:t>
      </w:r>
      <w:r>
        <w:rPr>
          <w:rFonts w:hint="eastAsia"/>
        </w:rPr>
        <w:t>のもと、</w:t>
      </w:r>
      <w:r>
        <w:rPr>
          <w:rFonts w:hint="eastAsia"/>
        </w:rPr>
        <w:t>2021</w:t>
      </w:r>
      <w:r>
        <w:rPr>
          <w:rFonts w:hint="eastAsia"/>
        </w:rPr>
        <w:t>年には中国本土客が</w:t>
      </w:r>
      <w:r>
        <w:rPr>
          <w:rFonts w:hint="eastAsia"/>
        </w:rPr>
        <w:t>570</w:t>
      </w:r>
      <w:r>
        <w:rPr>
          <w:rFonts w:hint="eastAsia"/>
        </w:rPr>
        <w:t>万人になると予測している</w:t>
      </w:r>
      <w:r w:rsidR="00010F96">
        <w:rPr>
          <w:rFonts w:hint="eastAsia"/>
        </w:rPr>
        <w:t>。</w:t>
      </w:r>
      <w:r w:rsidR="00B23493">
        <w:rPr>
          <w:rFonts w:hint="eastAsia"/>
        </w:rPr>
        <w:t>この基準</w:t>
      </w:r>
      <w:r w:rsidR="00010F96">
        <w:rPr>
          <w:rFonts w:hint="eastAsia"/>
        </w:rPr>
        <w:t>で</w:t>
      </w:r>
      <w:r w:rsidR="00B23493">
        <w:rPr>
          <w:rFonts w:hint="eastAsia"/>
        </w:rPr>
        <w:t>は渡米してきている留学生、医療目的の旅行者も旅行市場に組み込んで考えている</w:t>
      </w:r>
      <w:r>
        <w:rPr>
          <w:rFonts w:hint="eastAsia"/>
        </w:rPr>
        <w:t>。</w:t>
      </w:r>
      <w:r w:rsidR="00B23493">
        <w:rPr>
          <w:rFonts w:hint="eastAsia"/>
        </w:rPr>
        <w:t>その結果</w:t>
      </w:r>
      <w:r>
        <w:rPr>
          <w:rFonts w:hint="eastAsia"/>
        </w:rPr>
        <w:t>2015</w:t>
      </w:r>
      <w:r>
        <w:rPr>
          <w:rFonts w:hint="eastAsia"/>
        </w:rPr>
        <w:t>年の中国本土客は</w:t>
      </w:r>
      <w:r>
        <w:rPr>
          <w:rFonts w:hint="eastAsia"/>
        </w:rPr>
        <w:t>259</w:t>
      </w:r>
      <w:r>
        <w:rPr>
          <w:rFonts w:hint="eastAsia"/>
        </w:rPr>
        <w:t>万人に増加しており、受取額は</w:t>
      </w:r>
      <w:r>
        <w:rPr>
          <w:rFonts w:hint="eastAsia"/>
        </w:rPr>
        <w:t>302</w:t>
      </w:r>
      <w:r>
        <w:rPr>
          <w:rFonts w:hint="eastAsia"/>
        </w:rPr>
        <w:t>億米ドルとなっている。中国本土居住者の長距離</w:t>
      </w:r>
      <w:r w:rsidR="00B23493">
        <w:rPr>
          <w:rFonts w:hint="eastAsia"/>
        </w:rPr>
        <w:t>の</w:t>
      </w:r>
      <w:r>
        <w:rPr>
          <w:rFonts w:hint="eastAsia"/>
        </w:rPr>
        <w:t>国外旅行者</w:t>
      </w:r>
      <w:r w:rsidRPr="00BE50F1">
        <w:rPr>
          <w:rFonts w:hint="eastAsia"/>
        </w:rPr>
        <w:t>1664</w:t>
      </w:r>
      <w:r>
        <w:rPr>
          <w:rFonts w:hint="eastAsia"/>
        </w:rPr>
        <w:t>万人に対する米国のシェアは</w:t>
      </w:r>
      <w:r w:rsidRPr="00BE50F1">
        <w:rPr>
          <w:rFonts w:hint="eastAsia"/>
        </w:rPr>
        <w:t>15.6</w:t>
      </w:r>
      <w:r w:rsidRPr="00BE50F1">
        <w:rPr>
          <w:rFonts w:hint="eastAsia"/>
        </w:rPr>
        <w:t>％</w:t>
      </w:r>
      <w:r>
        <w:rPr>
          <w:rFonts w:hint="eastAsia"/>
        </w:rPr>
        <w:t>となり</w:t>
      </w:r>
      <w:r w:rsidR="00B23493">
        <w:rPr>
          <w:rFonts w:hint="eastAsia"/>
        </w:rPr>
        <w:t>、</w:t>
      </w:r>
      <w:r w:rsidR="00010F96">
        <w:rPr>
          <w:rFonts w:hint="eastAsia"/>
        </w:rPr>
        <w:t>中国を</w:t>
      </w:r>
      <w:r>
        <w:rPr>
          <w:rFonts w:hint="eastAsia"/>
        </w:rPr>
        <w:t>将来の有望市場と考えている（表</w:t>
      </w:r>
      <w:r w:rsidR="00B23493">
        <w:rPr>
          <w:rFonts w:hint="eastAsia"/>
        </w:rPr>
        <w:t>７－３</w:t>
      </w:r>
      <w:r>
        <w:rPr>
          <w:rFonts w:hint="eastAsia"/>
        </w:rPr>
        <w:t>）。</w:t>
      </w:r>
    </w:p>
    <w:p w:rsidR="00B23493" w:rsidRPr="005109C4" w:rsidRDefault="004676EF" w:rsidP="00B23493">
      <w:pPr>
        <w:rPr>
          <w:b/>
        </w:rPr>
      </w:pPr>
      <w:r>
        <w:rPr>
          <w:rFonts w:hint="eastAsia"/>
          <w:b/>
        </w:rPr>
        <w:t>２</w:t>
      </w:r>
      <w:r w:rsidR="00B23493">
        <w:rPr>
          <w:rFonts w:hint="eastAsia"/>
          <w:b/>
        </w:rPr>
        <w:t xml:space="preserve">　</w:t>
      </w:r>
      <w:r>
        <w:rPr>
          <w:rFonts w:hint="eastAsia"/>
          <w:b/>
        </w:rPr>
        <w:t>米国における</w:t>
      </w:r>
      <w:r w:rsidR="00B23493" w:rsidRPr="005109C4">
        <w:rPr>
          <w:rFonts w:hint="eastAsia"/>
          <w:b/>
        </w:rPr>
        <w:t>日本人旅行者</w:t>
      </w:r>
    </w:p>
    <w:p w:rsidR="00B23493" w:rsidRDefault="00B23493" w:rsidP="00B23493">
      <w:pPr>
        <w:ind w:firstLineChars="100" w:firstLine="258"/>
      </w:pPr>
      <w:r>
        <w:rPr>
          <w:rFonts w:hint="eastAsia"/>
        </w:rPr>
        <w:t>ニューヨーク市の宿泊数をみたのもが表７－４である。カナダ、メキシコをはじめ、米国入国者の多い地域がニューヨーク市の宿泊数（</w:t>
      </w:r>
      <w:r>
        <w:rPr>
          <w:rFonts w:hint="eastAsia"/>
        </w:rPr>
        <w:t>bed</w:t>
      </w:r>
      <w:r>
        <w:rPr>
          <w:rFonts w:hint="eastAsia"/>
        </w:rPr>
        <w:t xml:space="preserve">　</w:t>
      </w:r>
      <w:r>
        <w:rPr>
          <w:rFonts w:hint="eastAsia"/>
        </w:rPr>
        <w:t>night</w:t>
      </w:r>
      <w:r>
        <w:rPr>
          <w:rFonts w:hint="eastAsia"/>
        </w:rPr>
        <w:t>）でも上位に入っている。その例外が日本であり、ハワイ、グアム中心の日本居住者は、ニューヨーク宿泊者数の上位には登場してこないのである。</w:t>
      </w:r>
      <w:r w:rsidR="00FF55D7">
        <w:rPr>
          <w:rFonts w:hint="eastAsia"/>
        </w:rPr>
        <w:t>このことは旅行政策に限らず、米国における中国と日本の比較において大きな影響を及ぼす可能性があると考えられる。</w:t>
      </w:r>
      <w:r>
        <w:rPr>
          <w:rFonts w:hint="eastAsia"/>
        </w:rPr>
        <w:t>なお、ニューヨーク市には年間</w:t>
      </w:r>
      <w:r>
        <w:rPr>
          <w:rFonts w:hint="eastAsia"/>
        </w:rPr>
        <w:t>58.5</w:t>
      </w:r>
      <w:r>
        <w:rPr>
          <w:rFonts w:hint="eastAsia"/>
        </w:rPr>
        <w:t>百万人の延べ宿泊者が存在し、うち約</w:t>
      </w:r>
      <w:r>
        <w:rPr>
          <w:rFonts w:hint="eastAsia"/>
        </w:rPr>
        <w:t>2</w:t>
      </w:r>
      <w:r>
        <w:rPr>
          <w:rFonts w:hint="eastAsia"/>
        </w:rPr>
        <w:t>割の</w:t>
      </w:r>
      <w:r>
        <w:rPr>
          <w:rFonts w:hint="eastAsia"/>
        </w:rPr>
        <w:t>12.5</w:t>
      </w:r>
      <w:r>
        <w:rPr>
          <w:rFonts w:hint="eastAsia"/>
        </w:rPr>
        <w:t>百万人が米国外居住者である（表７－５）。ホテル占有率が上昇し、ホテルレートが高くなることが理解できる（表７－６）。</w:t>
      </w:r>
    </w:p>
    <w:p w:rsidR="00EC3F78" w:rsidRPr="00B23493" w:rsidRDefault="00EC3F78" w:rsidP="00EC3F78">
      <w:pPr>
        <w:ind w:firstLineChars="100" w:firstLine="258"/>
      </w:pPr>
    </w:p>
    <w:p w:rsidR="00B23493" w:rsidRDefault="00B23493" w:rsidP="00EC3F78">
      <w:pPr>
        <w:ind w:firstLineChars="100" w:firstLine="259"/>
        <w:rPr>
          <w:b/>
          <w:noProof/>
        </w:rPr>
      </w:pPr>
      <w:r w:rsidRPr="00B23493">
        <w:rPr>
          <w:b/>
          <w:noProof/>
        </w:rPr>
        <w:drawing>
          <wp:inline distT="0" distB="0" distL="0" distR="0">
            <wp:extent cx="3794125" cy="95694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94125" cy="956945"/>
                    </a:xfrm>
                    <a:prstGeom prst="rect">
                      <a:avLst/>
                    </a:prstGeom>
                    <a:noFill/>
                    <a:ln>
                      <a:noFill/>
                    </a:ln>
                  </pic:spPr>
                </pic:pic>
              </a:graphicData>
            </a:graphic>
          </wp:inline>
        </w:drawing>
      </w:r>
    </w:p>
    <w:p w:rsidR="00EC3F78" w:rsidRDefault="00EC3F78" w:rsidP="00EC3F78">
      <w:pPr>
        <w:ind w:firstLineChars="100" w:firstLine="259"/>
        <w:rPr>
          <w:b/>
          <w:noProof/>
        </w:rPr>
      </w:pPr>
      <w:r w:rsidRPr="00F16442">
        <w:rPr>
          <w:b/>
          <w:noProof/>
        </w:rPr>
        <w:lastRenderedPageBreak/>
        <w:t xml:space="preserve"> </w:t>
      </w:r>
      <w:r w:rsidR="00B23493" w:rsidRPr="00B23493">
        <w:rPr>
          <w:b/>
          <w:noProof/>
        </w:rPr>
        <w:drawing>
          <wp:inline distT="0" distB="0" distL="0" distR="0">
            <wp:extent cx="4640580" cy="957129"/>
            <wp:effectExtent l="0" t="0" r="762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51661" cy="959414"/>
                    </a:xfrm>
                    <a:prstGeom prst="rect">
                      <a:avLst/>
                    </a:prstGeom>
                    <a:noFill/>
                    <a:ln>
                      <a:noFill/>
                    </a:ln>
                  </pic:spPr>
                </pic:pic>
              </a:graphicData>
            </a:graphic>
          </wp:inline>
        </w:drawing>
      </w:r>
    </w:p>
    <w:p w:rsidR="00B23493" w:rsidRPr="00F16442" w:rsidRDefault="00B23493" w:rsidP="00EC3F78">
      <w:pPr>
        <w:ind w:firstLineChars="100" w:firstLine="258"/>
      </w:pPr>
    </w:p>
    <w:p w:rsidR="00EC3F78" w:rsidRDefault="00FF55D7" w:rsidP="00EC3F78">
      <w:r w:rsidRPr="00FF55D7">
        <w:rPr>
          <w:noProof/>
        </w:rPr>
        <w:drawing>
          <wp:inline distT="0" distB="0" distL="0" distR="0">
            <wp:extent cx="5084445" cy="812165"/>
            <wp:effectExtent l="0" t="0" r="1905" b="698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084445" cy="812165"/>
                    </a:xfrm>
                    <a:prstGeom prst="rect">
                      <a:avLst/>
                    </a:prstGeom>
                    <a:noFill/>
                    <a:ln>
                      <a:noFill/>
                    </a:ln>
                  </pic:spPr>
                </pic:pic>
              </a:graphicData>
            </a:graphic>
          </wp:inline>
        </w:drawing>
      </w:r>
    </w:p>
    <w:p w:rsidR="00B23493" w:rsidRDefault="00B23493" w:rsidP="005109C4">
      <w:pPr>
        <w:rPr>
          <w:b/>
        </w:rPr>
      </w:pPr>
    </w:p>
    <w:p w:rsidR="001F6A97" w:rsidRDefault="004676EF" w:rsidP="00955649">
      <w:pPr>
        <w:rPr>
          <w:b/>
        </w:rPr>
      </w:pPr>
      <w:r>
        <w:rPr>
          <w:rFonts w:hint="eastAsia"/>
          <w:b/>
        </w:rPr>
        <w:t>Ⅳ</w:t>
      </w:r>
      <w:r w:rsidR="001F6A97">
        <w:rPr>
          <w:rFonts w:hint="eastAsia"/>
          <w:b/>
        </w:rPr>
        <w:t xml:space="preserve">　アセアン諸国と中国の動向</w:t>
      </w:r>
    </w:p>
    <w:p w:rsidR="004676EF" w:rsidRPr="004676EF" w:rsidRDefault="004676EF" w:rsidP="00955649">
      <w:pPr>
        <w:rPr>
          <w:b/>
        </w:rPr>
      </w:pPr>
    </w:p>
    <w:p w:rsidR="001F6A97" w:rsidRDefault="001F6A97" w:rsidP="001F6A97">
      <w:pPr>
        <w:ind w:firstLineChars="100" w:firstLine="258"/>
      </w:pPr>
      <w:r w:rsidRPr="001F6A97">
        <w:rPr>
          <w:noProof/>
        </w:rPr>
        <w:drawing>
          <wp:inline distT="0" distB="0" distL="0" distR="0">
            <wp:extent cx="4840605" cy="872455"/>
            <wp:effectExtent l="0" t="0" r="0" b="444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004147" cy="901931"/>
                    </a:xfrm>
                    <a:prstGeom prst="rect">
                      <a:avLst/>
                    </a:prstGeom>
                    <a:noFill/>
                    <a:ln>
                      <a:noFill/>
                    </a:ln>
                  </pic:spPr>
                </pic:pic>
              </a:graphicData>
            </a:graphic>
          </wp:inline>
        </w:drawing>
      </w:r>
    </w:p>
    <w:p w:rsidR="001F6A97" w:rsidRDefault="001F6A97" w:rsidP="001F6A97">
      <w:pPr>
        <w:ind w:firstLineChars="100" w:firstLine="258"/>
      </w:pPr>
    </w:p>
    <w:p w:rsidR="001F6A97" w:rsidRDefault="001F6A97" w:rsidP="001F6A97">
      <w:pPr>
        <w:ind w:firstLineChars="100" w:firstLine="258"/>
      </w:pPr>
      <w:r>
        <w:rPr>
          <w:rFonts w:hint="eastAsia"/>
        </w:rPr>
        <w:t>日本のインバウンド政策が極東地区に次ぎ期待しているアセアン諸国の訪問外客数及び出国数を概観すると、マレーシア、シンガポールは、それぞれ両国間の陸上移動数を除外した数字（表</w:t>
      </w:r>
      <w:r w:rsidR="004676EF">
        <w:rPr>
          <w:rFonts w:hint="eastAsia"/>
        </w:rPr>
        <w:t>７－７</w:t>
      </w:r>
      <w:r>
        <w:rPr>
          <w:rFonts w:hint="eastAsia"/>
        </w:rPr>
        <w:t>）においても国際的に高レベルにある。人口の多いインドネシア、フィリピン、ベトナムは国際的に低い水準であるが、国民一人当たりの</w:t>
      </w:r>
      <w:r>
        <w:rPr>
          <w:rFonts w:hint="eastAsia"/>
        </w:rPr>
        <w:t>GDP</w:t>
      </w:r>
      <w:r>
        <w:rPr>
          <w:rFonts w:hint="eastAsia"/>
        </w:rPr>
        <w:t>（名目）の伸び率は大きく（表</w:t>
      </w:r>
      <w:r w:rsidR="004676EF">
        <w:rPr>
          <w:rFonts w:hint="eastAsia"/>
        </w:rPr>
        <w:t>７</w:t>
      </w:r>
      <w:r>
        <w:rPr>
          <w:rFonts w:hint="eastAsia"/>
        </w:rPr>
        <w:t>－</w:t>
      </w:r>
      <w:r w:rsidR="004676EF">
        <w:rPr>
          <w:rFonts w:hint="eastAsia"/>
        </w:rPr>
        <w:t>８</w:t>
      </w:r>
      <w:r>
        <w:rPr>
          <w:rFonts w:hint="eastAsia"/>
        </w:rPr>
        <w:t>）、国外旅行者が増加することが期待され、絶対数における日本への旅行者の増加が期待できる。タイは出国率においては低位にあるものの、宿泊受入率、国際旅行収支受取額においては日本を超えた国際水準に達しており、国際旅行収入においては上位にランクインしている。</w:t>
      </w:r>
    </w:p>
    <w:p w:rsidR="001F6A97" w:rsidRDefault="001F6A97" w:rsidP="001F6A97">
      <w:pPr>
        <w:ind w:firstLineChars="100" w:firstLine="258"/>
      </w:pPr>
    </w:p>
    <w:p w:rsidR="001F6A97" w:rsidRDefault="001F6A97" w:rsidP="001F6A97">
      <w:pPr>
        <w:ind w:firstLineChars="100" w:firstLine="258"/>
      </w:pPr>
      <w:r w:rsidRPr="001F6A97">
        <w:rPr>
          <w:noProof/>
        </w:rPr>
        <w:lastRenderedPageBreak/>
        <w:drawing>
          <wp:inline distT="0" distB="0" distL="0" distR="0">
            <wp:extent cx="5352415" cy="973123"/>
            <wp:effectExtent l="0" t="0" r="63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364585" cy="975336"/>
                    </a:xfrm>
                    <a:prstGeom prst="rect">
                      <a:avLst/>
                    </a:prstGeom>
                    <a:noFill/>
                    <a:ln>
                      <a:noFill/>
                    </a:ln>
                  </pic:spPr>
                </pic:pic>
              </a:graphicData>
            </a:graphic>
          </wp:inline>
        </w:drawing>
      </w:r>
    </w:p>
    <w:p w:rsidR="001F6A97" w:rsidRDefault="001F6A97" w:rsidP="001F6A97">
      <w:pPr>
        <w:ind w:firstLineChars="100" w:firstLine="258"/>
      </w:pPr>
    </w:p>
    <w:p w:rsidR="001F6A97" w:rsidRDefault="001F6A97" w:rsidP="001F6A97">
      <w:pPr>
        <w:ind w:firstLineChars="100" w:firstLine="258"/>
      </w:pPr>
      <w:r>
        <w:rPr>
          <w:rFonts w:hint="eastAsia"/>
        </w:rPr>
        <w:t>アセアン諸国内の人流を概観すると、シンガポール、マレーシア及びインドネシアの域内間移動のウェイトが高い。この数字にはシンガポール・マレーシア間の陸上移動数は含まれていないからなおさらである。日本政府観光局の資料によれば、</w:t>
      </w:r>
      <w:r>
        <w:rPr>
          <w:rFonts w:hint="eastAsia"/>
        </w:rPr>
        <w:t>2011</w:t>
      </w:r>
      <w:r>
        <w:rPr>
          <w:rFonts w:hint="eastAsia"/>
        </w:rPr>
        <w:t>年の</w:t>
      </w:r>
      <w:r w:rsidRPr="00587212">
        <w:rPr>
          <w:rFonts w:hint="eastAsia"/>
          <w:noProof/>
        </w:rPr>
        <w:t>日帰り陸路によるシンガポール</w:t>
      </w:r>
      <w:r>
        <w:rPr>
          <w:rFonts w:hint="eastAsia"/>
          <w:noProof/>
        </w:rPr>
        <w:t>行きを</w:t>
      </w:r>
      <w:r w:rsidRPr="00587212">
        <w:rPr>
          <w:rFonts w:hint="eastAsia"/>
          <w:noProof/>
        </w:rPr>
        <w:t>含めると</w:t>
      </w:r>
      <w:r>
        <w:rPr>
          <w:rFonts w:hint="eastAsia"/>
          <w:noProof/>
        </w:rPr>
        <w:t>マレーシア居住者の</w:t>
      </w:r>
      <w:r w:rsidRPr="00587212">
        <w:rPr>
          <w:rFonts w:hint="eastAsia"/>
          <w:noProof/>
        </w:rPr>
        <w:t>出国者数</w:t>
      </w:r>
      <w:r>
        <w:rPr>
          <w:rFonts w:hint="eastAsia"/>
          <w:noProof/>
        </w:rPr>
        <w:t>は</w:t>
      </w:r>
      <w:r w:rsidRPr="00587212">
        <w:rPr>
          <w:rFonts w:hint="eastAsia"/>
          <w:noProof/>
        </w:rPr>
        <w:t>4521</w:t>
      </w:r>
      <w:r w:rsidRPr="00587212">
        <w:rPr>
          <w:rFonts w:hint="eastAsia"/>
          <w:noProof/>
        </w:rPr>
        <w:t>万人</w:t>
      </w:r>
      <w:r w:rsidR="004676EF">
        <w:rPr>
          <w:rFonts w:hint="eastAsia"/>
          <w:b/>
          <w:noProof/>
          <w:color w:val="FF0000"/>
          <w:vertAlign w:val="superscript"/>
        </w:rPr>
        <w:t>１</w:t>
      </w:r>
      <w:r w:rsidR="003E24E3">
        <w:rPr>
          <w:rFonts w:hint="eastAsia"/>
          <w:b/>
          <w:noProof/>
          <w:color w:val="FF0000"/>
          <w:vertAlign w:val="superscript"/>
        </w:rPr>
        <w:t>５</w:t>
      </w:r>
      <w:r>
        <w:rPr>
          <w:rFonts w:hint="eastAsia"/>
        </w:rPr>
        <w:t>とあるから、米国メキシコ、中国本土・香港間に匹敵する数字である。</w:t>
      </w:r>
    </w:p>
    <w:p w:rsidR="001F6A97" w:rsidRPr="006A792C" w:rsidRDefault="001F6A97" w:rsidP="001F6A97">
      <w:pPr>
        <w:rPr>
          <w:noProof/>
        </w:rPr>
      </w:pPr>
    </w:p>
    <w:p w:rsidR="001F6A97" w:rsidRDefault="001F6A97" w:rsidP="001F6A97">
      <w:r w:rsidRPr="001F6A97">
        <w:rPr>
          <w:noProof/>
        </w:rPr>
        <w:drawing>
          <wp:inline distT="0" distB="0" distL="0" distR="0">
            <wp:extent cx="5399987" cy="1459685"/>
            <wp:effectExtent l="0" t="0" r="0" b="762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414604" cy="1463636"/>
                    </a:xfrm>
                    <a:prstGeom prst="rect">
                      <a:avLst/>
                    </a:prstGeom>
                    <a:noFill/>
                    <a:ln>
                      <a:noFill/>
                    </a:ln>
                  </pic:spPr>
                </pic:pic>
              </a:graphicData>
            </a:graphic>
          </wp:inline>
        </w:drawing>
      </w:r>
    </w:p>
    <w:p w:rsidR="001F6A97" w:rsidRDefault="001F6A97" w:rsidP="001F6A97"/>
    <w:p w:rsidR="001F6A97" w:rsidRDefault="001F6A97" w:rsidP="001F6A97">
      <w:pPr>
        <w:ind w:firstLineChars="100" w:firstLine="258"/>
      </w:pPr>
      <w:r>
        <w:rPr>
          <w:rFonts w:hint="eastAsia"/>
        </w:rPr>
        <w:t>フィリピン、タイ、ベトナムについては、人流の相手国は中国本土が第一位である</w:t>
      </w:r>
      <w:r w:rsidR="001F4E7A">
        <w:rPr>
          <w:rFonts w:hint="eastAsia"/>
        </w:rPr>
        <w:t>（表７－９）</w:t>
      </w:r>
      <w:r>
        <w:rPr>
          <w:rFonts w:hint="eastAsia"/>
        </w:rPr>
        <w:t>。シンガポール、マレーシ</w:t>
      </w:r>
      <w:r w:rsidR="00AF3D84">
        <w:rPr>
          <w:rFonts w:hint="eastAsia"/>
        </w:rPr>
        <w:t>ア、インドネシアにおいても、中国との人流はその次に来る地域であるが</w:t>
      </w:r>
      <w:r>
        <w:rPr>
          <w:rFonts w:hint="eastAsia"/>
        </w:rPr>
        <w:t>、</w:t>
      </w:r>
      <w:r w:rsidR="00AF3D84">
        <w:rPr>
          <w:rFonts w:hint="eastAsia"/>
        </w:rPr>
        <w:t>2016</w:t>
      </w:r>
      <w:r w:rsidR="00AF3D84">
        <w:rPr>
          <w:rFonts w:hint="eastAsia"/>
        </w:rPr>
        <w:t>年に</w:t>
      </w:r>
      <w:r w:rsidR="006A792C">
        <w:rPr>
          <w:rFonts w:hint="eastAsia"/>
        </w:rPr>
        <w:t>は</w:t>
      </w:r>
      <w:r w:rsidR="001F4E7A">
        <w:rPr>
          <w:rFonts w:hint="eastAsia"/>
        </w:rPr>
        <w:t>インドネシアを訪問</w:t>
      </w:r>
      <w:r w:rsidR="00AF3D84">
        <w:rPr>
          <w:rFonts w:hint="eastAsia"/>
        </w:rPr>
        <w:t>した</w:t>
      </w:r>
      <w:r w:rsidR="001F4E7A">
        <w:rPr>
          <w:rFonts w:hint="eastAsia"/>
        </w:rPr>
        <w:t>中国本土からの「観光客数」が第一位になったと報道されている</w:t>
      </w:r>
      <w:r w:rsidR="006A792C">
        <w:rPr>
          <w:rFonts w:hint="eastAsia"/>
        </w:rPr>
        <w:t>（新華網</w:t>
      </w:r>
      <w:r w:rsidR="006A792C" w:rsidRPr="00AF3D84">
        <w:rPr>
          <w:rFonts w:hint="eastAsia"/>
        </w:rPr>
        <w:t>2017</w:t>
      </w:r>
      <w:r w:rsidR="006A792C">
        <w:rPr>
          <w:rFonts w:hint="eastAsia"/>
        </w:rPr>
        <w:t>年</w:t>
      </w:r>
      <w:r w:rsidR="006A792C" w:rsidRPr="00AF3D84">
        <w:rPr>
          <w:rFonts w:hint="eastAsia"/>
        </w:rPr>
        <w:t>2</w:t>
      </w:r>
      <w:r w:rsidR="006A792C">
        <w:rPr>
          <w:rFonts w:hint="eastAsia"/>
        </w:rPr>
        <w:t>月</w:t>
      </w:r>
      <w:r w:rsidR="006A792C">
        <w:rPr>
          <w:rFonts w:hint="eastAsia"/>
        </w:rPr>
        <w:t>18</w:t>
      </w:r>
      <w:r w:rsidR="006A792C">
        <w:rPr>
          <w:rFonts w:hint="eastAsia"/>
        </w:rPr>
        <w:t>日日本語版）。</w:t>
      </w:r>
    </w:p>
    <w:p w:rsidR="00836E6C" w:rsidRDefault="00836E6C" w:rsidP="00305D68">
      <w:pPr>
        <w:rPr>
          <w:b/>
          <w:color w:val="FF0000"/>
          <w:sz w:val="24"/>
          <w:szCs w:val="24"/>
        </w:rPr>
      </w:pPr>
    </w:p>
    <w:p w:rsidR="00305D68" w:rsidRPr="00836E6C" w:rsidRDefault="00836E6C" w:rsidP="00305D68">
      <w:pPr>
        <w:rPr>
          <w:b/>
          <w:szCs w:val="21"/>
        </w:rPr>
      </w:pPr>
      <w:r w:rsidRPr="00836E6C">
        <w:rPr>
          <w:rFonts w:hint="eastAsia"/>
          <w:b/>
          <w:szCs w:val="21"/>
        </w:rPr>
        <w:t>第</w:t>
      </w:r>
      <w:r w:rsidRPr="00836E6C">
        <w:rPr>
          <w:rFonts w:hint="eastAsia"/>
          <w:b/>
          <w:szCs w:val="21"/>
        </w:rPr>
        <w:t>4</w:t>
      </w:r>
      <w:r w:rsidRPr="00836E6C">
        <w:rPr>
          <w:rFonts w:hint="eastAsia"/>
          <w:b/>
          <w:szCs w:val="21"/>
        </w:rPr>
        <w:t xml:space="preserve">章　</w:t>
      </w:r>
      <w:r>
        <w:rPr>
          <w:rFonts w:hint="eastAsia"/>
          <w:b/>
          <w:szCs w:val="21"/>
        </w:rPr>
        <w:t>極東における</w:t>
      </w:r>
      <w:r w:rsidR="00305D68" w:rsidRPr="00836E6C">
        <w:rPr>
          <w:rFonts w:hint="eastAsia"/>
          <w:b/>
          <w:szCs w:val="21"/>
        </w:rPr>
        <w:t>日本の取るべき</w:t>
      </w:r>
      <w:r>
        <w:rPr>
          <w:rFonts w:hint="eastAsia"/>
          <w:b/>
          <w:szCs w:val="21"/>
        </w:rPr>
        <w:t>観光政策</w:t>
      </w:r>
    </w:p>
    <w:p w:rsidR="00836E6C" w:rsidRDefault="00836E6C" w:rsidP="00305D68">
      <w:pPr>
        <w:rPr>
          <w:b/>
          <w:szCs w:val="21"/>
        </w:rPr>
      </w:pPr>
    </w:p>
    <w:p w:rsidR="00AB085F" w:rsidRDefault="00836E6C" w:rsidP="00305D68">
      <w:pPr>
        <w:rPr>
          <w:b/>
          <w:szCs w:val="21"/>
        </w:rPr>
      </w:pPr>
      <w:r>
        <w:rPr>
          <w:rFonts w:hint="eastAsia"/>
          <w:b/>
          <w:szCs w:val="21"/>
        </w:rPr>
        <w:t xml:space="preserve">Ⅰ　</w:t>
      </w:r>
      <w:r w:rsidR="00AB085F">
        <w:rPr>
          <w:rFonts w:hint="eastAsia"/>
          <w:b/>
          <w:szCs w:val="21"/>
        </w:rPr>
        <w:t>中国本土客の状況</w:t>
      </w:r>
    </w:p>
    <w:p w:rsidR="00305D68" w:rsidRPr="00836E6C" w:rsidRDefault="00AB085F" w:rsidP="00305D68">
      <w:pPr>
        <w:rPr>
          <w:b/>
          <w:szCs w:val="21"/>
        </w:rPr>
      </w:pPr>
      <w:r>
        <w:rPr>
          <w:rFonts w:hint="eastAsia"/>
          <w:b/>
          <w:szCs w:val="21"/>
        </w:rPr>
        <w:t xml:space="preserve">１　</w:t>
      </w:r>
      <w:r w:rsidR="00305D68" w:rsidRPr="00836E6C">
        <w:rPr>
          <w:rFonts w:hint="eastAsia"/>
          <w:b/>
          <w:szCs w:val="21"/>
        </w:rPr>
        <w:t>世界の観光地を動かす春節等</w:t>
      </w:r>
    </w:p>
    <w:p w:rsidR="00902413" w:rsidRDefault="00305D68" w:rsidP="00305D68">
      <w:pPr>
        <w:ind w:firstLineChars="100" w:firstLine="258"/>
      </w:pPr>
      <w:r>
        <w:rPr>
          <w:rFonts w:hint="eastAsia"/>
        </w:rPr>
        <w:lastRenderedPageBreak/>
        <w:t>2015</w:t>
      </w:r>
      <w:r>
        <w:rPr>
          <w:rFonts w:hint="eastAsia"/>
        </w:rPr>
        <w:t>年に中国本土居住者が香港・マカオを含む国外旅行（日帰含）に出かけた総数は約</w:t>
      </w:r>
      <w:r>
        <w:rPr>
          <w:rFonts w:hint="eastAsia"/>
        </w:rPr>
        <w:t>1.</w:t>
      </w:r>
      <w:r>
        <w:rPr>
          <w:rFonts w:hint="eastAsia"/>
        </w:rPr>
        <w:t>２億人と過去５年間で倍以上となった。</w:t>
      </w:r>
      <w:r>
        <w:rPr>
          <w:rFonts w:hint="eastAsia"/>
        </w:rPr>
        <w:t>UNWTO</w:t>
      </w:r>
      <w:r>
        <w:rPr>
          <w:rFonts w:hint="eastAsia"/>
        </w:rPr>
        <w:t>基準を用いて地球規模で見た場合</w:t>
      </w:r>
      <w:r w:rsidR="00902413">
        <w:rPr>
          <w:rFonts w:hint="eastAsia"/>
        </w:rPr>
        <w:t>、現在</w:t>
      </w:r>
      <w:r>
        <w:rPr>
          <w:rFonts w:hint="eastAsia"/>
        </w:rPr>
        <w:t>でも国外旅行する</w:t>
      </w:r>
      <w:r>
        <w:rPr>
          <w:rFonts w:hint="eastAsia"/>
        </w:rPr>
        <w:t>10</w:t>
      </w:r>
      <w:r>
        <w:rPr>
          <w:rFonts w:hint="eastAsia"/>
        </w:rPr>
        <w:t>人のうちの１人が中国本土居住者になる計算である。オーストラリア統計局のデータによれば、</w:t>
      </w:r>
      <w:r>
        <w:rPr>
          <w:rFonts w:hint="eastAsia"/>
        </w:rPr>
        <w:t>2015</w:t>
      </w:r>
      <w:r>
        <w:rPr>
          <w:rFonts w:hint="eastAsia"/>
        </w:rPr>
        <w:t>年、オーストラリアを訪れた中国本土居住者数は</w:t>
      </w:r>
      <w:r>
        <w:rPr>
          <w:rFonts w:hint="eastAsia"/>
        </w:rPr>
        <w:t>100</w:t>
      </w:r>
      <w:r>
        <w:rPr>
          <w:rFonts w:hint="eastAsia"/>
        </w:rPr>
        <w:t>万人、その消費総額は約</w:t>
      </w:r>
      <w:r>
        <w:rPr>
          <w:rFonts w:hint="eastAsia"/>
        </w:rPr>
        <w:t>51</w:t>
      </w:r>
      <w:r>
        <w:rPr>
          <w:rFonts w:hint="eastAsia"/>
        </w:rPr>
        <w:t>億</w:t>
      </w:r>
      <w:r>
        <w:rPr>
          <w:rFonts w:hint="eastAsia"/>
        </w:rPr>
        <w:t>US$</w:t>
      </w:r>
      <w:r>
        <w:rPr>
          <w:rFonts w:hint="eastAsia"/>
        </w:rPr>
        <w:t>に達し</w:t>
      </w:r>
      <w:r w:rsidRPr="001863A4">
        <w:rPr>
          <w:rFonts w:hint="eastAsia"/>
        </w:rPr>
        <w:t>、当初</w:t>
      </w:r>
      <w:r w:rsidRPr="001863A4">
        <w:rPr>
          <w:rFonts w:hint="eastAsia"/>
        </w:rPr>
        <w:t>10</w:t>
      </w:r>
      <w:r w:rsidRPr="001863A4">
        <w:rPr>
          <w:rFonts w:hint="eastAsia"/>
        </w:rPr>
        <w:t>年かかると目されていた目標がわずか</w:t>
      </w:r>
      <w:r w:rsidRPr="001863A4">
        <w:rPr>
          <w:rFonts w:hint="eastAsia"/>
        </w:rPr>
        <w:t>5</w:t>
      </w:r>
      <w:r w:rsidRPr="001863A4">
        <w:rPr>
          <w:rFonts w:hint="eastAsia"/>
        </w:rPr>
        <w:t>年で達成し</w:t>
      </w:r>
      <w:r>
        <w:rPr>
          <w:rFonts w:hint="eastAsia"/>
        </w:rPr>
        <w:t>ている</w:t>
      </w:r>
      <w:r w:rsidRPr="001863A4">
        <w:rPr>
          <w:rFonts w:hint="eastAsia"/>
        </w:rPr>
        <w:t>。</w:t>
      </w:r>
      <w:r>
        <w:rPr>
          <w:rFonts w:hint="eastAsia"/>
        </w:rPr>
        <w:t>香港、マカオを別にして、中国本土からの宿泊客が百万人を超える地域が</w:t>
      </w:r>
      <w:r>
        <w:rPr>
          <w:rFonts w:hint="eastAsia"/>
        </w:rPr>
        <w:t>2011</w:t>
      </w:r>
      <w:r>
        <w:rPr>
          <w:rFonts w:hint="eastAsia"/>
        </w:rPr>
        <w:t>年には</w:t>
      </w:r>
      <w:r>
        <w:rPr>
          <w:rFonts w:hint="eastAsia"/>
        </w:rPr>
        <w:t>8</w:t>
      </w:r>
      <w:r>
        <w:rPr>
          <w:rFonts w:hint="eastAsia"/>
        </w:rPr>
        <w:t>カ所</w:t>
      </w:r>
      <w:r w:rsidR="00010F96">
        <w:rPr>
          <w:rFonts w:hint="eastAsia"/>
        </w:rPr>
        <w:t>程度</w:t>
      </w:r>
      <w:r>
        <w:rPr>
          <w:rFonts w:hint="eastAsia"/>
        </w:rPr>
        <w:t>であったものが</w:t>
      </w:r>
      <w:r w:rsidR="00010F96">
        <w:rPr>
          <w:rFonts w:hint="eastAsia"/>
        </w:rPr>
        <w:t>大幅に</w:t>
      </w:r>
      <w:r>
        <w:rPr>
          <w:rFonts w:hint="eastAsia"/>
        </w:rPr>
        <w:t>増加し</w:t>
      </w:r>
      <w:r w:rsidR="00010F96">
        <w:rPr>
          <w:rFonts w:hint="eastAsia"/>
        </w:rPr>
        <w:t>、</w:t>
      </w:r>
      <w:r>
        <w:rPr>
          <w:rFonts w:hint="eastAsia"/>
        </w:rPr>
        <w:t>世界最大の旅行者供給地域となるのである。</w:t>
      </w:r>
      <w:r w:rsidR="00902413">
        <w:rPr>
          <w:rFonts w:hint="eastAsia"/>
        </w:rPr>
        <w:t>我が国の外客目標数が早期に達成されたことと同じ構造がそこにはある。</w:t>
      </w:r>
      <w:r>
        <w:rPr>
          <w:rFonts w:hint="eastAsia"/>
        </w:rPr>
        <w:t>世界中の観光地に中国本土</w:t>
      </w:r>
      <w:r w:rsidR="00010F96">
        <w:rPr>
          <w:rFonts w:hint="eastAsia"/>
        </w:rPr>
        <w:t>からの</w:t>
      </w:r>
      <w:r>
        <w:rPr>
          <w:rFonts w:hint="eastAsia"/>
        </w:rPr>
        <w:t>旅行者数の増大が与えた影響の要因分析を</w:t>
      </w:r>
      <w:r>
        <w:rPr>
          <w:rFonts w:hint="eastAsia"/>
        </w:rPr>
        <w:t>China</w:t>
      </w:r>
      <w:r>
        <w:t xml:space="preserve"> </w:t>
      </w:r>
      <w:r>
        <w:rPr>
          <w:rFonts w:hint="eastAsia"/>
        </w:rPr>
        <w:t>Travel</w:t>
      </w:r>
      <w:r>
        <w:t xml:space="preserve"> </w:t>
      </w:r>
      <w:r>
        <w:rPr>
          <w:rFonts w:hint="eastAsia"/>
        </w:rPr>
        <w:t>Agency</w:t>
      </w:r>
      <w:r>
        <w:rPr>
          <w:rFonts w:hint="eastAsia"/>
        </w:rPr>
        <w:t>は個人所得の伸び、ビザ緩和、国際線航空機発着便数の増大及び人民元レートの有利性にあるとしている</w:t>
      </w:r>
      <w:r w:rsidR="00185F91" w:rsidRPr="00185F91">
        <w:rPr>
          <w:rFonts w:hint="eastAsia"/>
          <w:b/>
          <w:color w:val="FF0000"/>
          <w:vertAlign w:val="superscript"/>
        </w:rPr>
        <w:t>１</w:t>
      </w:r>
      <w:r w:rsidR="00A83C9F">
        <w:rPr>
          <w:rFonts w:hint="eastAsia"/>
          <w:b/>
          <w:color w:val="FF0000"/>
          <w:vertAlign w:val="superscript"/>
        </w:rPr>
        <w:t>６</w:t>
      </w:r>
      <w:r>
        <w:rPr>
          <w:rFonts w:hint="eastAsia"/>
        </w:rPr>
        <w:t>。</w:t>
      </w:r>
    </w:p>
    <w:p w:rsidR="00305D68" w:rsidRDefault="00305D68" w:rsidP="00305D68">
      <w:pPr>
        <w:ind w:firstLineChars="100" w:firstLine="258"/>
        <w:rPr>
          <w:shd w:val="clear" w:color="auto" w:fill="FFFFFF"/>
        </w:rPr>
      </w:pPr>
      <w:r>
        <w:rPr>
          <w:rFonts w:hint="eastAsia"/>
        </w:rPr>
        <w:t>中国政府が</w:t>
      </w:r>
      <w:r w:rsidRPr="00ED1D28">
        <w:rPr>
          <w:rFonts w:hint="eastAsia"/>
        </w:rPr>
        <w:t>1997</w:t>
      </w:r>
      <w:r w:rsidRPr="00ED1D28">
        <w:rPr>
          <w:rFonts w:hint="eastAsia"/>
        </w:rPr>
        <w:t>年</w:t>
      </w:r>
      <w:r>
        <w:rPr>
          <w:rFonts w:hint="eastAsia"/>
        </w:rPr>
        <w:t>に</w:t>
      </w:r>
      <w:r w:rsidRPr="00FF0C8B">
        <w:rPr>
          <w:rFonts w:hint="eastAsia"/>
        </w:rPr>
        <w:t>中国公民自費出国旅行管理暫定規則</w:t>
      </w:r>
      <w:r>
        <w:rPr>
          <w:rFonts w:hint="eastAsia"/>
        </w:rPr>
        <w:t>を</w:t>
      </w:r>
      <w:r w:rsidRPr="00ED1D28">
        <w:rPr>
          <w:rFonts w:hint="eastAsia"/>
        </w:rPr>
        <w:t>公布・施行</w:t>
      </w:r>
      <w:r>
        <w:rPr>
          <w:rFonts w:hint="eastAsia"/>
        </w:rPr>
        <w:t>して</w:t>
      </w:r>
      <w:r w:rsidRPr="00ED1D28">
        <w:rPr>
          <w:rFonts w:hint="eastAsia"/>
        </w:rPr>
        <w:t>以来、</w:t>
      </w:r>
      <w:r w:rsidR="006712DE">
        <w:rPr>
          <w:rFonts w:hint="eastAsia"/>
        </w:rPr>
        <w:t>既に</w:t>
      </w:r>
      <w:r w:rsidRPr="00ED1D28">
        <w:rPr>
          <w:rFonts w:hint="eastAsia"/>
        </w:rPr>
        <w:t>18</w:t>
      </w:r>
      <w:r w:rsidRPr="00ED1D28">
        <w:rPr>
          <w:rFonts w:hint="eastAsia"/>
        </w:rPr>
        <w:t>年が経過した。</w:t>
      </w:r>
      <w:r w:rsidRPr="00ED1D28">
        <w:rPr>
          <w:rFonts w:hint="eastAsia"/>
        </w:rPr>
        <w:t>1998</w:t>
      </w:r>
      <w:r w:rsidRPr="00ED1D28">
        <w:rPr>
          <w:rFonts w:hint="eastAsia"/>
        </w:rPr>
        <w:t>年の</w:t>
      </w:r>
      <w:r>
        <w:rPr>
          <w:rFonts w:hint="eastAsia"/>
        </w:rPr>
        <w:t>中国本土居住者国</w:t>
      </w:r>
      <w:r>
        <w:rPr>
          <w:rFonts w:hint="eastAsia"/>
        </w:rPr>
        <w:t>(</w:t>
      </w:r>
      <w:r>
        <w:rPr>
          <w:rFonts w:hint="eastAsia"/>
        </w:rPr>
        <w:t>境</w:t>
      </w:r>
      <w:r>
        <w:rPr>
          <w:rFonts w:hint="eastAsia"/>
        </w:rPr>
        <w:t>)</w:t>
      </w:r>
      <w:r>
        <w:rPr>
          <w:rFonts w:hint="eastAsia"/>
        </w:rPr>
        <w:t>外</w:t>
      </w:r>
      <w:r w:rsidRPr="00ED1D28">
        <w:rPr>
          <w:rFonts w:hint="eastAsia"/>
        </w:rPr>
        <w:t>旅行者数は</w:t>
      </w:r>
      <w:r w:rsidRPr="00ED1D28">
        <w:rPr>
          <w:rFonts w:hint="eastAsia"/>
        </w:rPr>
        <w:t>8</w:t>
      </w:r>
      <w:r>
        <w:rPr>
          <w:rFonts w:hint="eastAsia"/>
        </w:rPr>
        <w:t>百</w:t>
      </w:r>
      <w:r w:rsidRPr="00ED1D28">
        <w:rPr>
          <w:rFonts w:hint="eastAsia"/>
        </w:rPr>
        <w:t>万人に過ぎなかったが、</w:t>
      </w:r>
      <w:r w:rsidRPr="00ED1D28">
        <w:rPr>
          <w:rFonts w:hint="eastAsia"/>
        </w:rPr>
        <w:t>201</w:t>
      </w:r>
      <w:r>
        <w:rPr>
          <w:rFonts w:hint="eastAsia"/>
        </w:rPr>
        <w:t>2</w:t>
      </w:r>
      <w:r w:rsidRPr="00ED1D28">
        <w:rPr>
          <w:rFonts w:hint="eastAsia"/>
        </w:rPr>
        <w:t>年には</w:t>
      </w:r>
      <w:r w:rsidRPr="00ED1D28">
        <w:rPr>
          <w:rFonts w:hint="eastAsia"/>
        </w:rPr>
        <w:t>8</w:t>
      </w:r>
      <w:r>
        <w:rPr>
          <w:rFonts w:hint="eastAsia"/>
        </w:rPr>
        <w:t>千</w:t>
      </w:r>
      <w:r w:rsidRPr="00ED1D28">
        <w:rPr>
          <w:rFonts w:hint="eastAsia"/>
        </w:rPr>
        <w:t>万人</w:t>
      </w:r>
      <w:r>
        <w:rPr>
          <w:rFonts w:hint="eastAsia"/>
        </w:rPr>
        <w:t>(</w:t>
      </w:r>
      <w:r>
        <w:rPr>
          <w:rFonts w:hint="eastAsia"/>
        </w:rPr>
        <w:t>日帰含</w:t>
      </w:r>
      <w:r>
        <w:rPr>
          <w:rFonts w:hint="eastAsia"/>
        </w:rPr>
        <w:t>)</w:t>
      </w:r>
      <w:r>
        <w:rPr>
          <w:rFonts w:hint="eastAsia"/>
        </w:rPr>
        <w:t>を超え</w:t>
      </w:r>
      <w:r>
        <w:rPr>
          <w:rFonts w:hint="eastAsia"/>
          <w:shd w:val="clear" w:color="auto" w:fill="FFFFFF"/>
        </w:rPr>
        <w:t>、</w:t>
      </w:r>
      <w:r w:rsidRPr="00ED1D28">
        <w:rPr>
          <w:rFonts w:hint="eastAsia"/>
        </w:rPr>
        <w:t>2014</w:t>
      </w:r>
      <w:r w:rsidRPr="00ED1D28">
        <w:rPr>
          <w:rFonts w:hint="eastAsia"/>
        </w:rPr>
        <w:t>年</w:t>
      </w:r>
      <w:r>
        <w:rPr>
          <w:rFonts w:hint="eastAsia"/>
        </w:rPr>
        <w:t>には</w:t>
      </w:r>
      <w:r>
        <w:rPr>
          <w:rFonts w:hint="eastAsia"/>
        </w:rPr>
        <w:t>1</w:t>
      </w:r>
      <w:r w:rsidRPr="00ED1D28">
        <w:rPr>
          <w:rFonts w:hint="eastAsia"/>
        </w:rPr>
        <w:t>億人</w:t>
      </w:r>
      <w:r>
        <w:rPr>
          <w:rFonts w:hint="eastAsia"/>
        </w:rPr>
        <w:t>(</w:t>
      </w:r>
      <w:r>
        <w:rPr>
          <w:rFonts w:hint="eastAsia"/>
        </w:rPr>
        <w:t>日帰含</w:t>
      </w:r>
      <w:r>
        <w:rPr>
          <w:rFonts w:hint="eastAsia"/>
        </w:rPr>
        <w:t>)</w:t>
      </w:r>
      <w:r w:rsidRPr="00ED1D28">
        <w:rPr>
          <w:rFonts w:hint="eastAsia"/>
        </w:rPr>
        <w:t>を突破した。</w:t>
      </w:r>
      <w:r>
        <w:rPr>
          <w:rFonts w:hint="eastAsia"/>
        </w:rPr>
        <w:t>香港、マカオの割合が高いとはいえ、</w:t>
      </w:r>
      <w:r>
        <w:rPr>
          <w:rFonts w:hint="eastAsia"/>
          <w:shd w:val="clear" w:color="auto" w:fill="FFFFFF"/>
        </w:rPr>
        <w:t>欧州も域内旅行が中心であり、米国もカナダ、メキシコの割合が高い。</w:t>
      </w:r>
    </w:p>
    <w:p w:rsidR="00305D68" w:rsidRDefault="00305D68" w:rsidP="00305D68">
      <w:pPr>
        <w:ind w:firstLineChars="100" w:firstLine="258"/>
      </w:pPr>
      <w:r>
        <w:rPr>
          <w:rFonts w:ascii="Verdana" w:hAnsi="Verdana" w:hint="eastAsia"/>
          <w:color w:val="000000"/>
          <w:szCs w:val="21"/>
          <w:shd w:val="clear" w:color="auto" w:fill="FFFFFF"/>
        </w:rPr>
        <w:t>日本では大型連休等の人流の増減を曜日配列に求めるが、その時代は終了する。既に中国の休暇システムが世界の観光地に大きな影響を与える時代が到来している。中国本土居住者の人流が増加する時期は、春節（</w:t>
      </w:r>
      <w:r>
        <w:t xml:space="preserve">Chinese New Year </w:t>
      </w:r>
      <w:r>
        <w:rPr>
          <w:rFonts w:hint="eastAsia"/>
        </w:rPr>
        <w:t>7</w:t>
      </w:r>
      <w:r>
        <w:rPr>
          <w:rFonts w:hint="eastAsia"/>
        </w:rPr>
        <w:t>連休</w:t>
      </w:r>
      <w:r>
        <w:t>)</w:t>
      </w:r>
      <w:r>
        <w:rPr>
          <w:rFonts w:hint="eastAsia"/>
        </w:rPr>
        <w:t>、労働節（</w:t>
      </w:r>
      <w:r>
        <w:rPr>
          <w:shd w:val="clear" w:color="auto" w:fill="FFFFFF"/>
        </w:rPr>
        <w:t>May Day</w:t>
      </w:r>
      <w:r>
        <w:rPr>
          <w:rFonts w:hint="eastAsia"/>
        </w:rPr>
        <w:t>三連休）国慶節（</w:t>
      </w:r>
      <w:r>
        <w:rPr>
          <w:rFonts w:hint="eastAsia"/>
        </w:rPr>
        <w:t>7</w:t>
      </w:r>
      <w:r>
        <w:rPr>
          <w:rFonts w:hint="eastAsia"/>
        </w:rPr>
        <w:t>連休）等である。端午節（</w:t>
      </w:r>
      <w:r>
        <w:rPr>
          <w:shd w:val="clear" w:color="auto" w:fill="FFFFFF"/>
        </w:rPr>
        <w:t>Dragon Boat Festival</w:t>
      </w:r>
      <w:r>
        <w:rPr>
          <w:rFonts w:hint="eastAsia"/>
          <w:shd w:val="clear" w:color="auto" w:fill="FFFFFF"/>
        </w:rPr>
        <w:t>）は大陸の南の地域がより活発になる。クリスマスやハロウィーンを凌駕する時代が来るであろう。清明節</w:t>
      </w:r>
      <w:r>
        <w:t>(</w:t>
      </w:r>
      <w:r>
        <w:rPr>
          <w:rFonts w:hint="eastAsia"/>
        </w:rPr>
        <w:t>4</w:t>
      </w:r>
      <w:r>
        <w:rPr>
          <w:rFonts w:hint="eastAsia"/>
        </w:rPr>
        <w:t>月</w:t>
      </w:r>
      <w:r>
        <w:rPr>
          <w:rFonts w:hint="eastAsia"/>
        </w:rPr>
        <w:t>5</w:t>
      </w:r>
      <w:r>
        <w:rPr>
          <w:rFonts w:hint="eastAsia"/>
        </w:rPr>
        <w:t>日前後）等</w:t>
      </w:r>
      <w:r>
        <w:rPr>
          <w:rFonts w:ascii="Verdana" w:hAnsi="Verdana" w:hint="eastAsia"/>
          <w:color w:val="000000"/>
          <w:szCs w:val="21"/>
          <w:shd w:val="clear" w:color="auto" w:fill="FFFFFF"/>
        </w:rPr>
        <w:t>中国のお祭りは</w:t>
      </w:r>
      <w:r>
        <w:rPr>
          <w:rFonts w:hint="eastAsia"/>
        </w:rPr>
        <w:t>太陰暦で毎年期日が変化する。太陽暦の世界の旅行業界等もその変化に対応しなければならなくなる。</w:t>
      </w:r>
    </w:p>
    <w:p w:rsidR="00305D68" w:rsidRPr="00A30A9C" w:rsidRDefault="00AB085F" w:rsidP="00305D68">
      <w:pPr>
        <w:rPr>
          <w:b/>
        </w:rPr>
      </w:pPr>
      <w:r>
        <w:rPr>
          <w:rFonts w:hint="eastAsia"/>
          <w:b/>
        </w:rPr>
        <w:t xml:space="preserve">２　</w:t>
      </w:r>
      <w:r w:rsidR="00305D68">
        <w:rPr>
          <w:rFonts w:hint="eastAsia"/>
          <w:b/>
        </w:rPr>
        <w:t>中国本土からの訪問者の消費行動　～</w:t>
      </w:r>
      <w:r w:rsidR="00305D68" w:rsidRPr="00A30A9C">
        <w:rPr>
          <w:rFonts w:hint="eastAsia"/>
          <w:b/>
        </w:rPr>
        <w:t>爆買い</w:t>
      </w:r>
      <w:r w:rsidR="00305D68">
        <w:rPr>
          <w:rFonts w:hint="eastAsia"/>
          <w:b/>
        </w:rPr>
        <w:t>～</w:t>
      </w:r>
    </w:p>
    <w:p w:rsidR="00305D68" w:rsidRPr="0079775F" w:rsidRDefault="00305D68" w:rsidP="00305D68">
      <w:pPr>
        <w:ind w:firstLineChars="100" w:firstLine="258"/>
      </w:pPr>
      <w:r>
        <w:rPr>
          <w:rFonts w:hint="eastAsia"/>
        </w:rPr>
        <w:t>中国本土からの旅行者支出は</w:t>
      </w:r>
      <w:r>
        <w:rPr>
          <w:rFonts w:hint="eastAsia"/>
        </w:rPr>
        <w:t>2008</w:t>
      </w:r>
      <w:r>
        <w:rPr>
          <w:rFonts w:hint="eastAsia"/>
        </w:rPr>
        <w:t>年の</w:t>
      </w:r>
      <w:r>
        <w:rPr>
          <w:rFonts w:hint="eastAsia"/>
        </w:rPr>
        <w:t>590</w:t>
      </w:r>
      <w:r>
        <w:rPr>
          <w:rFonts w:hint="eastAsia"/>
        </w:rPr>
        <w:t>億米ドルから</w:t>
      </w:r>
      <w:r>
        <w:rPr>
          <w:rFonts w:hint="eastAsia"/>
        </w:rPr>
        <w:t>2014</w:t>
      </w:r>
      <w:r>
        <w:rPr>
          <w:rFonts w:hint="eastAsia"/>
        </w:rPr>
        <w:t>年には</w:t>
      </w:r>
      <w:r>
        <w:rPr>
          <w:rFonts w:hint="eastAsia"/>
        </w:rPr>
        <w:lastRenderedPageBreak/>
        <w:t>1640</w:t>
      </w:r>
      <w:r>
        <w:rPr>
          <w:rFonts w:hint="eastAsia"/>
        </w:rPr>
        <w:t>億米ドルに急増し、</w:t>
      </w:r>
      <w:r>
        <w:rPr>
          <w:rFonts w:hint="eastAsia"/>
        </w:rPr>
        <w:t>2015</w:t>
      </w:r>
      <w:r>
        <w:rPr>
          <w:rFonts w:hint="eastAsia"/>
        </w:rPr>
        <w:t>年には約</w:t>
      </w:r>
      <w:r w:rsidRPr="00496B53">
        <w:rPr>
          <w:rFonts w:hint="eastAsia"/>
        </w:rPr>
        <w:t>215</w:t>
      </w:r>
      <w:r>
        <w:rPr>
          <w:rFonts w:hint="eastAsia"/>
        </w:rPr>
        <w:t>0</w:t>
      </w:r>
      <w:r>
        <w:rPr>
          <w:rFonts w:hint="eastAsia"/>
        </w:rPr>
        <w:t>米ドルにした。対</w:t>
      </w:r>
      <w:r>
        <w:rPr>
          <w:rFonts w:hint="eastAsia"/>
        </w:rPr>
        <w:t>2014</w:t>
      </w:r>
      <w:r>
        <w:rPr>
          <w:rFonts w:hint="eastAsia"/>
        </w:rPr>
        <w:t>年</w:t>
      </w:r>
      <w:r w:rsidRPr="001004A4">
        <w:rPr>
          <w:rFonts w:hint="eastAsia"/>
          <w:b/>
        </w:rPr>
        <w:t>比</w:t>
      </w:r>
      <w:r w:rsidRPr="00C61090">
        <w:rPr>
          <w:rFonts w:hint="eastAsia"/>
        </w:rPr>
        <w:t>では</w:t>
      </w:r>
      <w:r w:rsidRPr="00C61090">
        <w:rPr>
          <w:rFonts w:hint="eastAsia"/>
        </w:rPr>
        <w:t>53</w:t>
      </w:r>
      <w:r w:rsidRPr="00C61090">
        <w:rPr>
          <w:rFonts w:hint="eastAsia"/>
        </w:rPr>
        <w:t>％強の激増であり、この金額は中東カタールの年間</w:t>
      </w:r>
      <w:r w:rsidRPr="00C61090">
        <w:rPr>
          <w:rFonts w:hint="eastAsia"/>
        </w:rPr>
        <w:t>GDP</w:t>
      </w:r>
      <w:r w:rsidRPr="00C61090">
        <w:rPr>
          <w:rFonts w:hint="eastAsia"/>
        </w:rPr>
        <w:t>を上回る水準である</w:t>
      </w:r>
      <w:r>
        <w:rPr>
          <w:rFonts w:hint="eastAsia"/>
        </w:rPr>
        <w:t>。</w:t>
      </w:r>
      <w:r w:rsidRPr="0079775F">
        <w:rPr>
          <w:rFonts w:hint="eastAsia"/>
        </w:rPr>
        <w:t>世界経済に回復の見込みがない一方、観光業は発展し、多くの国々において雇用や事業を創出し、輸出収入の確保やインフラ建設の原動力となった。数が多く購買力のある中国</w:t>
      </w:r>
      <w:r>
        <w:rPr>
          <w:rFonts w:hint="eastAsia"/>
        </w:rPr>
        <w:t>本土からの訪問客</w:t>
      </w:r>
      <w:r w:rsidRPr="0079775F">
        <w:rPr>
          <w:rFonts w:hint="eastAsia"/>
        </w:rPr>
        <w:t>の獲得に世界各国は躍起になっている</w:t>
      </w:r>
      <w:r>
        <w:rPr>
          <w:rFonts w:hint="eastAsia"/>
        </w:rPr>
        <w:t>状況である</w:t>
      </w:r>
      <w:r w:rsidRPr="0079775F">
        <w:rPr>
          <w:rFonts w:hint="eastAsia"/>
        </w:rPr>
        <w:t>。</w:t>
      </w:r>
    </w:p>
    <w:p w:rsidR="00305D68" w:rsidRDefault="001A4EA4" w:rsidP="00305D68">
      <w:pPr>
        <w:ind w:firstLineChars="100" w:firstLine="258"/>
      </w:pPr>
      <w:r>
        <w:rPr>
          <w:rFonts w:hint="eastAsia"/>
        </w:rPr>
        <w:t>ソウル政府が発表した調査の結果によると、ソウルを訪れる中国人観光客の平均消費額</w:t>
      </w:r>
      <w:r>
        <w:rPr>
          <w:rFonts w:hint="eastAsia"/>
        </w:rPr>
        <w:t>213</w:t>
      </w:r>
      <w:r>
        <w:rPr>
          <w:rFonts w:hint="eastAsia"/>
        </w:rPr>
        <w:t>万ウォンは日本人観光客</w:t>
      </w:r>
      <w:r>
        <w:rPr>
          <w:rFonts w:hint="eastAsia"/>
        </w:rPr>
        <w:t>33</w:t>
      </w:r>
      <w:r>
        <w:rPr>
          <w:rFonts w:hint="eastAsia"/>
        </w:rPr>
        <w:t>万ウォンの６倍だったと報道されている（</w:t>
      </w:r>
      <w:r>
        <w:rPr>
          <w:rFonts w:hint="eastAsia"/>
        </w:rPr>
        <w:t>2016</w:t>
      </w:r>
      <w:r>
        <w:rPr>
          <w:rFonts w:hint="eastAsia"/>
        </w:rPr>
        <w:t>年</w:t>
      </w:r>
      <w:r>
        <w:rPr>
          <w:rFonts w:hint="eastAsia"/>
        </w:rPr>
        <w:t>5</w:t>
      </w:r>
      <w:r>
        <w:rPr>
          <w:rFonts w:hint="eastAsia"/>
        </w:rPr>
        <w:t>月</w:t>
      </w:r>
      <w:r>
        <w:rPr>
          <w:rFonts w:hint="eastAsia"/>
        </w:rPr>
        <w:t>25</w:t>
      </w:r>
      <w:r>
        <w:rPr>
          <w:rFonts w:hint="eastAsia"/>
        </w:rPr>
        <w:t>日新華網）。</w:t>
      </w:r>
      <w:r w:rsidR="00305D68">
        <w:rPr>
          <w:rFonts w:hint="eastAsia"/>
        </w:rPr>
        <w:t>ハワイ州の</w:t>
      </w:r>
      <w:r w:rsidR="006712DE">
        <w:rPr>
          <w:rFonts w:hint="eastAsia"/>
        </w:rPr>
        <w:t>2014</w:t>
      </w:r>
      <w:r w:rsidR="00305D68">
        <w:rPr>
          <w:rFonts w:hint="eastAsia"/>
        </w:rPr>
        <w:t>年データでは、カナダ居住者、日本居住者の一人一日の買い物支出が、それぞれ</w:t>
      </w:r>
      <w:r w:rsidR="006712DE">
        <w:rPr>
          <w:rFonts w:hint="eastAsia"/>
        </w:rPr>
        <w:t>15</w:t>
      </w:r>
      <w:r w:rsidR="00305D68">
        <w:rPr>
          <w:rFonts w:hint="eastAsia"/>
        </w:rPr>
        <w:t>US$</w:t>
      </w:r>
      <w:r w:rsidR="006712DE">
        <w:rPr>
          <w:rFonts w:hint="eastAsia"/>
        </w:rPr>
        <w:t>、</w:t>
      </w:r>
      <w:r w:rsidR="006712DE">
        <w:rPr>
          <w:rFonts w:hint="eastAsia"/>
        </w:rPr>
        <w:t>78</w:t>
      </w:r>
      <w:r w:rsidR="00305D68">
        <w:rPr>
          <w:rFonts w:hint="eastAsia"/>
        </w:rPr>
        <w:t>US$</w:t>
      </w:r>
      <w:r w:rsidR="00305D68">
        <w:rPr>
          <w:rFonts w:hint="eastAsia"/>
        </w:rPr>
        <w:t>であるのに対して中国本土居住者は</w:t>
      </w:r>
      <w:r w:rsidR="006712DE">
        <w:rPr>
          <w:rFonts w:hint="eastAsia"/>
        </w:rPr>
        <w:t>183</w:t>
      </w:r>
      <w:r w:rsidR="00305D68">
        <w:rPr>
          <w:rFonts w:hint="eastAsia"/>
        </w:rPr>
        <w:t>US</w:t>
      </w:r>
      <w:r w:rsidR="00305D68">
        <w:rPr>
          <w:rFonts w:hint="eastAsia"/>
        </w:rPr>
        <w:t>＄と突出して大きかった</w:t>
      </w:r>
      <w:r w:rsidR="00305D68">
        <w:rPr>
          <w:rFonts w:ascii="ＭＳ Ｐゴシック" w:eastAsia="ＭＳ Ｐゴシック" w:hAnsi="ＭＳ Ｐゴシック" w:cs="Arial" w:hint="eastAsia"/>
          <w:color w:val="000000"/>
          <w:kern w:val="0"/>
          <w:sz w:val="22"/>
        </w:rPr>
        <w:t>。</w:t>
      </w:r>
      <w:r w:rsidR="00305D68" w:rsidRPr="00875E43">
        <w:rPr>
          <w:rFonts w:ascii="ＭＳ Ｐゴシック" w:eastAsia="ＭＳ Ｐゴシック" w:hAnsi="ＭＳ Ｐゴシック" w:cs="Arial" w:hint="eastAsia"/>
          <w:color w:val="000000"/>
          <w:kern w:val="0"/>
          <w:sz w:val="22"/>
        </w:rPr>
        <w:t xml:space="preserve"> </w:t>
      </w:r>
      <w:r w:rsidR="00305D68">
        <w:rPr>
          <w:rFonts w:hint="eastAsia"/>
        </w:rPr>
        <w:t>韓国観光公社の統計では、中国本土居住者旅行客が韓国に与えた経済効果は</w:t>
      </w:r>
      <w:r w:rsidR="00305D68">
        <w:rPr>
          <w:rFonts w:hint="eastAsia"/>
        </w:rPr>
        <w:t>220</w:t>
      </w:r>
      <w:r w:rsidR="00305D68">
        <w:rPr>
          <w:rFonts w:hint="eastAsia"/>
        </w:rPr>
        <w:t>億米ドルに達し、韓国</w:t>
      </w:r>
      <w:r w:rsidR="00305D68">
        <w:rPr>
          <w:rFonts w:hint="eastAsia"/>
        </w:rPr>
        <w:t>GDP</w:t>
      </w:r>
      <w:r w:rsidR="00305D68">
        <w:rPr>
          <w:rFonts w:hint="eastAsia"/>
        </w:rPr>
        <w:t>の約</w:t>
      </w:r>
      <w:r w:rsidR="00305D68">
        <w:rPr>
          <w:rFonts w:hint="eastAsia"/>
        </w:rPr>
        <w:t>1.6%</w:t>
      </w:r>
      <w:r w:rsidR="00305D68">
        <w:rPr>
          <w:rFonts w:hint="eastAsia"/>
        </w:rPr>
        <w:t>を占めた。しかし国別には消費行動は異なる。独国における外客の消費額はアラブ、豪州、日本居住者の支出が中国本土からの訪問者を上回っている（表</w:t>
      </w:r>
      <w:r w:rsidR="00787198">
        <w:rPr>
          <w:rFonts w:hint="eastAsia"/>
        </w:rPr>
        <w:t>８－１</w:t>
      </w:r>
      <w:r w:rsidR="00305D68">
        <w:rPr>
          <w:rFonts w:hint="eastAsia"/>
        </w:rPr>
        <w:t>）。台湾における外客の消費額でも日本居住者のほうが中国本土からの訪問者を上回っている（表</w:t>
      </w:r>
      <w:r w:rsidR="00787198">
        <w:rPr>
          <w:rFonts w:hint="eastAsia"/>
        </w:rPr>
        <w:t>８－２</w:t>
      </w:r>
      <w:r w:rsidR="00305D68">
        <w:rPr>
          <w:rFonts w:hint="eastAsia"/>
        </w:rPr>
        <w:t>）。必ずしも</w:t>
      </w:r>
      <w:r w:rsidR="00305D68">
        <w:t>すべての地域で</w:t>
      </w:r>
      <w:r w:rsidR="00305D68">
        <w:rPr>
          <w:rFonts w:hint="eastAsia"/>
        </w:rPr>
        <w:t>多額の消費をするわけではなく</w:t>
      </w:r>
      <w:r w:rsidR="00305D68">
        <w:t>、</w:t>
      </w:r>
      <w:r>
        <w:rPr>
          <w:rFonts w:hint="eastAsia"/>
        </w:rPr>
        <w:t>訪問地別の</w:t>
      </w:r>
      <w:r w:rsidR="00305D68">
        <w:t>理由があ</w:t>
      </w:r>
      <w:r w:rsidR="00305D68">
        <w:rPr>
          <w:rFonts w:hint="eastAsia"/>
        </w:rPr>
        <w:t>り、</w:t>
      </w:r>
      <w:r w:rsidR="00305D68">
        <w:t>中国本土の消費者政策</w:t>
      </w:r>
      <w:r w:rsidR="00305D68">
        <w:rPr>
          <w:rFonts w:hint="eastAsia"/>
        </w:rPr>
        <w:t>を</w:t>
      </w:r>
      <w:r w:rsidR="00305D68">
        <w:t>反映した結果なのであろう。</w:t>
      </w:r>
    </w:p>
    <w:p w:rsidR="00305D68" w:rsidRDefault="00787198" w:rsidP="00305D68">
      <w:pPr>
        <w:ind w:firstLineChars="100" w:firstLine="258"/>
      </w:pPr>
      <w:r w:rsidRPr="00787198">
        <w:rPr>
          <w:noProof/>
        </w:rPr>
        <w:drawing>
          <wp:inline distT="0" distB="0" distL="0" distR="0">
            <wp:extent cx="5397500" cy="1042416"/>
            <wp:effectExtent l="0" t="0" r="0" b="571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414775" cy="1045752"/>
                    </a:xfrm>
                    <a:prstGeom prst="rect">
                      <a:avLst/>
                    </a:prstGeom>
                    <a:noFill/>
                    <a:ln>
                      <a:noFill/>
                    </a:ln>
                  </pic:spPr>
                </pic:pic>
              </a:graphicData>
            </a:graphic>
          </wp:inline>
        </w:drawing>
      </w:r>
    </w:p>
    <w:p w:rsidR="00305D68" w:rsidRDefault="00305D68" w:rsidP="00305D68">
      <w:pPr>
        <w:ind w:firstLineChars="100" w:firstLine="259"/>
        <w:rPr>
          <w:b/>
          <w:noProof/>
        </w:rPr>
      </w:pPr>
      <w:r w:rsidRPr="00691183">
        <w:rPr>
          <w:b/>
          <w:noProof/>
        </w:rPr>
        <w:t xml:space="preserve"> </w:t>
      </w:r>
      <w:r w:rsidR="00857AF9" w:rsidRPr="00857AF9">
        <w:rPr>
          <w:b/>
          <w:noProof/>
        </w:rPr>
        <w:drawing>
          <wp:inline distT="0" distB="0" distL="0" distR="0">
            <wp:extent cx="2990215" cy="978535"/>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995410" cy="980235"/>
                    </a:xfrm>
                    <a:prstGeom prst="rect">
                      <a:avLst/>
                    </a:prstGeom>
                    <a:noFill/>
                    <a:ln>
                      <a:noFill/>
                    </a:ln>
                  </pic:spPr>
                </pic:pic>
              </a:graphicData>
            </a:graphic>
          </wp:inline>
        </w:drawing>
      </w:r>
    </w:p>
    <w:p w:rsidR="00305D68" w:rsidRDefault="00305D68" w:rsidP="00305D68">
      <w:pPr>
        <w:ind w:firstLineChars="100" w:firstLine="258"/>
      </w:pPr>
      <w:r>
        <w:rPr>
          <w:rFonts w:hint="eastAsia"/>
        </w:rPr>
        <w:t>この中国本土からの訪問者の消費行動を</w:t>
      </w:r>
      <w:r w:rsidR="001A4EA4">
        <w:rPr>
          <w:rFonts w:hint="eastAsia"/>
        </w:rPr>
        <w:t>日本の</w:t>
      </w:r>
      <w:r>
        <w:rPr>
          <w:rFonts w:hint="eastAsia"/>
        </w:rPr>
        <w:t>マスコミでは字句</w:t>
      </w:r>
      <w:r w:rsidR="00787198">
        <w:rPr>
          <w:rFonts w:hint="eastAsia"/>
        </w:rPr>
        <w:t>「</w:t>
      </w:r>
      <w:r>
        <w:rPr>
          <w:rFonts w:hint="eastAsia"/>
        </w:rPr>
        <w:t>爆買</w:t>
      </w:r>
      <w:r>
        <w:rPr>
          <w:rFonts w:hint="eastAsia"/>
        </w:rPr>
        <w:lastRenderedPageBreak/>
        <w:t>い</w:t>
      </w:r>
      <w:r w:rsidR="00787198">
        <w:rPr>
          <w:rFonts w:hint="eastAsia"/>
        </w:rPr>
        <w:t>」“</w:t>
      </w:r>
      <w:r w:rsidRPr="00D62A20">
        <w:t>frantically shopping</w:t>
      </w:r>
      <w:r w:rsidR="00787198">
        <w:rPr>
          <w:rFonts w:hint="eastAsia"/>
        </w:rPr>
        <w:t>”</w:t>
      </w:r>
      <w:r w:rsidRPr="00D62A20">
        <w:rPr>
          <w:rFonts w:hint="eastAsia"/>
        </w:rPr>
        <w:t>をもって表している。</w:t>
      </w:r>
      <w:r>
        <w:rPr>
          <w:rFonts w:hint="eastAsia"/>
        </w:rPr>
        <w:t>アラブや日本を</w:t>
      </w:r>
      <w:r>
        <w:t>爆買いとは表現しない</w:t>
      </w:r>
      <w:r>
        <w:rPr>
          <w:rFonts w:hint="eastAsia"/>
        </w:rPr>
        <w:t>のは</w:t>
      </w:r>
      <w:r>
        <w:t>、中国本土</w:t>
      </w:r>
      <w:r>
        <w:rPr>
          <w:rFonts w:hint="eastAsia"/>
        </w:rPr>
        <w:t>居住者のイメージが</w:t>
      </w:r>
      <w:r>
        <w:t>低所得者という先入観からくるものなのであろう。</w:t>
      </w:r>
      <w:r>
        <w:rPr>
          <w:rFonts w:hint="eastAsia"/>
        </w:rPr>
        <w:t>China</w:t>
      </w:r>
      <w:r>
        <w:t xml:space="preserve"> </w:t>
      </w:r>
      <w:r>
        <w:rPr>
          <w:rFonts w:hint="eastAsia"/>
        </w:rPr>
        <w:t>T</w:t>
      </w:r>
      <w:r>
        <w:t>r</w:t>
      </w:r>
      <w:r>
        <w:rPr>
          <w:rFonts w:hint="eastAsia"/>
        </w:rPr>
        <w:t>avel</w:t>
      </w:r>
      <w:r>
        <w:t xml:space="preserve"> </w:t>
      </w:r>
      <w:r>
        <w:rPr>
          <w:rFonts w:hint="eastAsia"/>
        </w:rPr>
        <w:t>Agency</w:t>
      </w:r>
      <w:r>
        <w:rPr>
          <w:rFonts w:hint="eastAsia"/>
        </w:rPr>
        <w:t>の</w:t>
      </w:r>
      <w:r w:rsidRPr="00D62A20">
        <w:rPr>
          <w:rFonts w:hint="eastAsia"/>
        </w:rPr>
        <w:t>分</w:t>
      </w:r>
      <w:r>
        <w:rPr>
          <w:rFonts w:hint="eastAsia"/>
        </w:rPr>
        <w:t>析</w:t>
      </w:r>
      <w:r w:rsidRPr="006712DE">
        <w:rPr>
          <w:rFonts w:ascii="Times New Roman" w:hAnsi="Times New Roman" w:cs="Times New Roman"/>
          <w:i/>
        </w:rPr>
        <w:t>China Outbound Tourism in 2013</w:t>
      </w:r>
      <w:r>
        <w:rPr>
          <w:rFonts w:hint="eastAsia"/>
        </w:rPr>
        <w:t>によれば、中国人旅行者には自己手配が増加している</w:t>
      </w:r>
      <w:r w:rsidR="00902413">
        <w:rPr>
          <w:rFonts w:hint="eastAsia"/>
        </w:rPr>
        <w:t>。</w:t>
      </w:r>
      <w:r>
        <w:rPr>
          <w:rFonts w:hint="eastAsia"/>
        </w:rPr>
        <w:t>2013</w:t>
      </w:r>
      <w:r>
        <w:rPr>
          <w:rFonts w:hint="eastAsia"/>
        </w:rPr>
        <w:t>年のタイ訪問の</w:t>
      </w:r>
      <w:r>
        <w:rPr>
          <w:rFonts w:hint="eastAsia"/>
        </w:rPr>
        <w:t>75%</w:t>
      </w:r>
      <w:r>
        <w:rPr>
          <w:rFonts w:hint="eastAsia"/>
        </w:rPr>
        <w:t>は自己手配、香港訪問の</w:t>
      </w:r>
      <w:r>
        <w:rPr>
          <w:rFonts w:hint="eastAsia"/>
        </w:rPr>
        <w:t>80%</w:t>
      </w:r>
      <w:r>
        <w:rPr>
          <w:rFonts w:hint="eastAsia"/>
        </w:rPr>
        <w:t>は自己手配</w:t>
      </w:r>
      <w:r w:rsidR="00902413">
        <w:rPr>
          <w:rFonts w:hint="eastAsia"/>
        </w:rPr>
        <w:t>であった</w:t>
      </w:r>
      <w:r>
        <w:rPr>
          <w:rFonts w:hint="eastAsia"/>
        </w:rPr>
        <w:t>。自己手配旅行者の消費行動は</w:t>
      </w:r>
      <w:r>
        <w:t>一般的には控えめである</w:t>
      </w:r>
      <w:r>
        <w:rPr>
          <w:rFonts w:hint="eastAsia"/>
        </w:rPr>
        <w:t>から</w:t>
      </w:r>
      <w:r>
        <w:t>、いずれ</w:t>
      </w:r>
      <w:r>
        <w:rPr>
          <w:rFonts w:hint="eastAsia"/>
        </w:rPr>
        <w:t>旅慣れたものとして</w:t>
      </w:r>
      <w:r>
        <w:t>多額消費は行われなくなる</w:t>
      </w:r>
      <w:r w:rsidR="00AF3D84">
        <w:rPr>
          <w:rFonts w:hint="eastAsia"/>
        </w:rPr>
        <w:t>はずである</w:t>
      </w:r>
      <w:r>
        <w:t>。</w:t>
      </w:r>
    </w:p>
    <w:p w:rsidR="00305D68" w:rsidRDefault="00305D68" w:rsidP="00305D68">
      <w:pPr>
        <w:rPr>
          <w:b/>
        </w:rPr>
      </w:pPr>
    </w:p>
    <w:p w:rsidR="00AB085F" w:rsidRDefault="00AB085F" w:rsidP="00305D68">
      <w:pPr>
        <w:rPr>
          <w:b/>
        </w:rPr>
      </w:pPr>
      <w:r>
        <w:rPr>
          <w:rFonts w:hint="eastAsia"/>
          <w:b/>
        </w:rPr>
        <w:t>３　中国本土客の所得上昇</w:t>
      </w:r>
    </w:p>
    <w:p w:rsidR="00305D68" w:rsidRPr="00264033" w:rsidRDefault="001A4EA4" w:rsidP="00AF3D84">
      <w:pPr>
        <w:ind w:firstLineChars="100" w:firstLine="258"/>
      </w:pPr>
      <w:r w:rsidRPr="00202231">
        <w:rPr>
          <w:rFonts w:hint="eastAsia"/>
        </w:rPr>
        <w:t>中国政府国家旅游局は「</w:t>
      </w:r>
      <w:r w:rsidRPr="00202231">
        <w:rPr>
          <w:rFonts w:hint="eastAsia"/>
        </w:rPr>
        <w:t>2020</w:t>
      </w:r>
      <w:r w:rsidRPr="00202231">
        <w:rPr>
          <w:rFonts w:hint="eastAsia"/>
        </w:rPr>
        <w:t>年、中国の</w:t>
      </w:r>
      <w:r w:rsidRPr="00202231">
        <w:rPr>
          <w:rFonts w:hint="eastAsia"/>
        </w:rPr>
        <w:t>1</w:t>
      </w:r>
      <w:r w:rsidRPr="00202231">
        <w:rPr>
          <w:rFonts w:hint="eastAsia"/>
        </w:rPr>
        <w:t>人当たりの</w:t>
      </w:r>
      <w:r w:rsidRPr="00202231">
        <w:rPr>
          <w:rFonts w:hint="eastAsia"/>
        </w:rPr>
        <w:t>GDP</w:t>
      </w:r>
      <w:r w:rsidRPr="00202231">
        <w:rPr>
          <w:rFonts w:hint="eastAsia"/>
        </w:rPr>
        <w:t>は</w:t>
      </w:r>
      <w:r w:rsidRPr="00202231">
        <w:rPr>
          <w:rFonts w:hint="eastAsia"/>
        </w:rPr>
        <w:t>1</w:t>
      </w:r>
      <w:r w:rsidRPr="00202231">
        <w:rPr>
          <w:rFonts w:hint="eastAsia"/>
        </w:rPr>
        <w:t>万米ドルを超える見込みであり、旅行消費のニーズは爆発的に増加し、業界発展を大きく後押しする」とし「中国国民の平均旅行回数、旅行消費総額等の値は</w:t>
      </w:r>
      <w:r w:rsidRPr="00202231">
        <w:rPr>
          <w:rFonts w:hint="eastAsia"/>
        </w:rPr>
        <w:t>2015</w:t>
      </w:r>
      <w:r w:rsidRPr="00202231">
        <w:rPr>
          <w:rFonts w:hint="eastAsia"/>
        </w:rPr>
        <w:t>年の倍」になると予測している</w:t>
      </w:r>
      <w:r w:rsidRPr="00202231">
        <w:rPr>
          <w:rFonts w:hint="eastAsia"/>
          <w:b/>
          <w:vertAlign w:val="superscript"/>
        </w:rPr>
        <w:t>１６</w:t>
      </w:r>
      <w:r w:rsidRPr="00202231">
        <w:rPr>
          <w:rFonts w:hint="eastAsia"/>
        </w:rPr>
        <w:t>。</w:t>
      </w:r>
      <w:r>
        <w:rPr>
          <w:rFonts w:hint="eastAsia"/>
        </w:rPr>
        <w:t>現在でも</w:t>
      </w:r>
      <w:r w:rsidR="00305D68">
        <w:rPr>
          <w:rFonts w:hint="eastAsia"/>
        </w:rPr>
        <w:t>珠江デルタ地帯の珠海、広州、深圳といった香港、マカオと一日交通圏を形成する</w:t>
      </w:r>
      <w:r w:rsidR="006712DE">
        <w:rPr>
          <w:rFonts w:hint="eastAsia"/>
        </w:rPr>
        <w:t>都市部</w:t>
      </w:r>
      <w:r w:rsidR="00305D68">
        <w:rPr>
          <w:rFonts w:hint="eastAsia"/>
        </w:rPr>
        <w:t>は、九州、東北地域の所得水準と変わらない。</w:t>
      </w:r>
    </w:p>
    <w:p w:rsidR="00305D68" w:rsidRPr="00A515DB" w:rsidRDefault="00305D68" w:rsidP="00305D68">
      <w:pPr>
        <w:ind w:firstLineChars="100" w:firstLine="258"/>
      </w:pPr>
      <w:r>
        <w:rPr>
          <w:rFonts w:hint="eastAsia"/>
        </w:rPr>
        <w:t>中国の経済発展に「一人当たり二万ドルの罠」問題が提起されることがある。しかし、珠海デルタ地域の都市部はすでにこの問題が解決されており、上海、北京・天津等の地域においても同様であると考えられる。政治体制論はともかく、人流の観点では「一人当たり二万ドルの罠」論は通用しなくなっていると思われる。</w:t>
      </w:r>
    </w:p>
    <w:p w:rsidR="00305D68" w:rsidRDefault="00305D68" w:rsidP="00305D68">
      <w:pPr>
        <w:ind w:firstLineChars="100" w:firstLine="258"/>
      </w:pPr>
      <w:r w:rsidRPr="00BE5A39">
        <w:rPr>
          <w:rFonts w:hint="eastAsia"/>
          <w:noProof/>
        </w:rPr>
        <w:t>MasterCard</w:t>
      </w:r>
      <w:r>
        <w:rPr>
          <w:rFonts w:hint="eastAsia"/>
          <w:noProof/>
        </w:rPr>
        <w:t>の資料（</w:t>
      </w:r>
      <w:r w:rsidRPr="00C1559D">
        <w:rPr>
          <w:rFonts w:hint="eastAsia"/>
          <w:noProof/>
        </w:rPr>
        <w:t>表</w:t>
      </w:r>
      <w:r w:rsidR="00147D95" w:rsidRPr="00C1559D">
        <w:rPr>
          <w:rFonts w:hint="eastAsia"/>
          <w:noProof/>
        </w:rPr>
        <w:t>８－</w:t>
      </w:r>
      <w:r w:rsidR="001A4EA4" w:rsidRPr="00C1559D">
        <w:rPr>
          <w:rFonts w:hint="eastAsia"/>
          <w:noProof/>
        </w:rPr>
        <w:t>３</w:t>
      </w:r>
      <w:r>
        <w:rPr>
          <w:rFonts w:hint="eastAsia"/>
          <w:noProof/>
        </w:rPr>
        <w:t>）</w:t>
      </w:r>
      <w:r>
        <w:rPr>
          <w:rFonts w:hint="eastAsia"/>
        </w:rPr>
        <w:t>によれば、中国本土在住者は世帯所得が約１万</w:t>
      </w:r>
      <w:r>
        <w:rPr>
          <w:rFonts w:hint="eastAsia"/>
        </w:rPr>
        <w:t>5000</w:t>
      </w:r>
      <w:r>
        <w:rPr>
          <w:rFonts w:hint="eastAsia"/>
        </w:rPr>
        <w:t>ドル前後を超えると国外旅行を始める傾向がみられると考えて、</w:t>
      </w:r>
      <w:r>
        <w:rPr>
          <w:rFonts w:hint="eastAsia"/>
        </w:rPr>
        <w:t>1340</w:t>
      </w:r>
      <w:r>
        <w:rPr>
          <w:rFonts w:hint="eastAsia"/>
        </w:rPr>
        <w:t>万人が出国（境）すると予測している。中国にある</w:t>
      </w:r>
      <w:r>
        <w:rPr>
          <w:rFonts w:hint="eastAsia"/>
        </w:rPr>
        <w:t>22</w:t>
      </w:r>
      <w:r>
        <w:rPr>
          <w:rFonts w:hint="eastAsia"/>
        </w:rPr>
        <w:t>の省は一つ一つが国際的に一つの国</w:t>
      </w:r>
      <w:r w:rsidR="006712DE">
        <w:rPr>
          <w:rFonts w:hint="eastAsia"/>
        </w:rPr>
        <w:t>としてみてもおかしくない人口規模を有する。現在、その地域格差は</w:t>
      </w:r>
      <w:r w:rsidR="006712DE">
        <w:rPr>
          <w:rFonts w:hint="eastAsia"/>
        </w:rPr>
        <w:t>10</w:t>
      </w:r>
      <w:r>
        <w:rPr>
          <w:rFonts w:hint="eastAsia"/>
        </w:rPr>
        <w:t>倍を超える。従って、中国本土を地域別に詳細に分析する対応がこれからは求められるであろう。</w:t>
      </w:r>
    </w:p>
    <w:p w:rsidR="00305D68" w:rsidRPr="0091638A" w:rsidRDefault="000F6A94" w:rsidP="00305D68">
      <w:pPr>
        <w:ind w:firstLineChars="100" w:firstLine="258"/>
      </w:pPr>
      <w:r w:rsidRPr="000F6A94">
        <w:rPr>
          <w:noProof/>
        </w:rPr>
        <w:lastRenderedPageBreak/>
        <w:drawing>
          <wp:inline distT="0" distB="0" distL="0" distR="0">
            <wp:extent cx="4709160" cy="2048510"/>
            <wp:effectExtent l="0" t="0" r="0" b="889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709160" cy="2048510"/>
                    </a:xfrm>
                    <a:prstGeom prst="rect">
                      <a:avLst/>
                    </a:prstGeom>
                    <a:noFill/>
                    <a:ln>
                      <a:noFill/>
                    </a:ln>
                  </pic:spPr>
                </pic:pic>
              </a:graphicData>
            </a:graphic>
          </wp:inline>
        </w:drawing>
      </w:r>
    </w:p>
    <w:p w:rsidR="00305D68" w:rsidRDefault="00305D68" w:rsidP="00305D68">
      <w:pPr>
        <w:rPr>
          <w:noProof/>
        </w:rPr>
      </w:pPr>
    </w:p>
    <w:p w:rsidR="00305D68" w:rsidRDefault="00AB085F" w:rsidP="00305D68">
      <w:pPr>
        <w:rPr>
          <w:b/>
          <w:noProof/>
        </w:rPr>
      </w:pPr>
      <w:r>
        <w:rPr>
          <w:rFonts w:hint="eastAsia"/>
          <w:b/>
          <w:noProof/>
        </w:rPr>
        <w:t>Ⅱ</w:t>
      </w:r>
      <w:r w:rsidR="00305D68">
        <w:rPr>
          <w:rFonts w:hint="eastAsia"/>
          <w:b/>
          <w:noProof/>
        </w:rPr>
        <w:t xml:space="preserve">　</w:t>
      </w:r>
      <w:r w:rsidR="00151FD3">
        <w:rPr>
          <w:rFonts w:hint="eastAsia"/>
          <w:b/>
          <w:noProof/>
        </w:rPr>
        <w:t>これからの日本の国際観光政策における取るべき方向</w:t>
      </w:r>
    </w:p>
    <w:p w:rsidR="00836E6C" w:rsidRDefault="00151FD3" w:rsidP="00305D68">
      <w:pPr>
        <w:rPr>
          <w:noProof/>
        </w:rPr>
      </w:pPr>
      <w:r>
        <w:rPr>
          <w:rFonts w:hint="eastAsia"/>
          <w:noProof/>
        </w:rPr>
        <w:t xml:space="preserve">　これまで世界の旅行地は米国を念頭に国際観光政策がとられてきた。国際航空政策は、</w:t>
      </w:r>
      <w:r>
        <w:rPr>
          <w:rFonts w:hint="eastAsia"/>
          <w:noProof/>
        </w:rPr>
        <w:t>IATA</w:t>
      </w:r>
      <w:r>
        <w:rPr>
          <w:rFonts w:hint="eastAsia"/>
          <w:noProof/>
        </w:rPr>
        <w:t>体制にしろ、オープンスカイ政策にしろすべて米国から発信されたものであり、旅行に必要な決済システムもトラベラーズ</w:t>
      </w:r>
    </w:p>
    <w:p w:rsidR="00151FD3" w:rsidRDefault="00151FD3" w:rsidP="00305D68">
      <w:pPr>
        <w:rPr>
          <w:noProof/>
        </w:rPr>
      </w:pPr>
      <w:r>
        <w:rPr>
          <w:rFonts w:hint="eastAsia"/>
          <w:noProof/>
        </w:rPr>
        <w:t>・チェック、クレジットカードを使うにしろドル決済を前提としたものであった。新しいビジネスモデルも、クルーズ船、テーマパーク、ネット手配、</w:t>
      </w:r>
      <w:r>
        <w:rPr>
          <w:rFonts w:hint="eastAsia"/>
          <w:noProof/>
        </w:rPr>
        <w:t>airbnb</w:t>
      </w:r>
      <w:r>
        <w:rPr>
          <w:rFonts w:hint="eastAsia"/>
          <w:noProof/>
        </w:rPr>
        <w:t>等やはり米国から発信されたものが大半であった。</w:t>
      </w:r>
    </w:p>
    <w:p w:rsidR="00151FD3" w:rsidRDefault="00151FD3" w:rsidP="00151FD3">
      <w:pPr>
        <w:ind w:firstLineChars="100" w:firstLine="258"/>
        <w:rPr>
          <w:noProof/>
        </w:rPr>
      </w:pPr>
      <w:r>
        <w:rPr>
          <w:rFonts w:hint="eastAsia"/>
          <w:noProof/>
        </w:rPr>
        <w:t>ここに、世界の観光地は、増大する中国人観光客をバックに中国の観光政策の影響を受けざるを得ないことになってきている。特に極東地域にある日本は大きな影響を受けることになり、これまで持ってきた国際観光政策の意味合いも大きく変わらざるを得ないと思われる。</w:t>
      </w:r>
    </w:p>
    <w:p w:rsidR="00F74933" w:rsidRDefault="00C1559D" w:rsidP="00151FD3">
      <w:pPr>
        <w:ind w:firstLineChars="100" w:firstLine="258"/>
        <w:rPr>
          <w:noProof/>
        </w:rPr>
      </w:pPr>
      <w:r w:rsidRPr="00C1559D">
        <w:rPr>
          <w:noProof/>
        </w:rPr>
        <w:drawing>
          <wp:inline distT="0" distB="0" distL="0" distR="0">
            <wp:extent cx="5399916" cy="1005713"/>
            <wp:effectExtent l="0" t="0" r="0" b="4445"/>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413991" cy="1008334"/>
                    </a:xfrm>
                    <a:prstGeom prst="rect">
                      <a:avLst/>
                    </a:prstGeom>
                    <a:noFill/>
                    <a:ln>
                      <a:noFill/>
                    </a:ln>
                  </pic:spPr>
                </pic:pic>
              </a:graphicData>
            </a:graphic>
          </wp:inline>
        </w:drawing>
      </w:r>
    </w:p>
    <w:p w:rsidR="00F74933" w:rsidRDefault="00F74933" w:rsidP="00151FD3">
      <w:pPr>
        <w:ind w:firstLineChars="100" w:firstLine="258"/>
        <w:rPr>
          <w:noProof/>
        </w:rPr>
      </w:pPr>
    </w:p>
    <w:p w:rsidR="00151FD3" w:rsidRPr="00151FD3" w:rsidRDefault="00F74933" w:rsidP="00151FD3">
      <w:pPr>
        <w:ind w:firstLineChars="100" w:firstLine="258"/>
        <w:rPr>
          <w:noProof/>
        </w:rPr>
      </w:pPr>
      <w:r>
        <w:rPr>
          <w:rFonts w:hint="eastAsia"/>
          <w:noProof/>
        </w:rPr>
        <w:t>世界の観光地の米国人比率を見たものが表</w:t>
      </w:r>
      <w:r w:rsidR="001A4EA4">
        <w:rPr>
          <w:rFonts w:hint="eastAsia"/>
          <w:noProof/>
        </w:rPr>
        <w:t>８－４</w:t>
      </w:r>
      <w:r>
        <w:rPr>
          <w:rFonts w:hint="eastAsia"/>
          <w:noProof/>
        </w:rPr>
        <w:t>である。観光大国米国にしてやはり、近隣のカナダ、メキシコでのプレゼンスが大きく、次いでカリブ諸国に中南米と続くのであり距離が影響していることがわかる。巨大観光大国に成長した中国もやはり周辺近距離国でのプレゼンスが大きく</w:t>
      </w:r>
      <w:r>
        <w:rPr>
          <w:rFonts w:hint="eastAsia"/>
          <w:noProof/>
        </w:rPr>
        <w:lastRenderedPageBreak/>
        <w:t>なると予測され、北部はロシア、東部は日本韓国、南部はアセアン諸国、西部は中近東、欧州と目が向けられていくのであろう。当面は中国本土沿岸部の経済成長が目覚ましいところから、日本、韓国、アセアン諸国への旅行客の増加が目立っているのである。</w:t>
      </w:r>
    </w:p>
    <w:p w:rsidR="00C1559D" w:rsidRDefault="00C1559D" w:rsidP="00F74933">
      <w:pPr>
        <w:ind w:firstLineChars="100" w:firstLine="258"/>
        <w:rPr>
          <w:noProof/>
        </w:rPr>
      </w:pPr>
    </w:p>
    <w:p w:rsidR="00C1559D" w:rsidRDefault="00C1559D" w:rsidP="00F74933">
      <w:pPr>
        <w:ind w:firstLineChars="100" w:firstLine="258"/>
        <w:rPr>
          <w:noProof/>
        </w:rPr>
      </w:pPr>
      <w:r w:rsidRPr="00C1559D">
        <w:rPr>
          <w:rFonts w:hint="eastAsia"/>
          <w:noProof/>
        </w:rPr>
        <w:drawing>
          <wp:inline distT="0" distB="0" distL="0" distR="0">
            <wp:extent cx="4773295" cy="1088136"/>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785248" cy="1090861"/>
                    </a:xfrm>
                    <a:prstGeom prst="rect">
                      <a:avLst/>
                    </a:prstGeom>
                    <a:noFill/>
                    <a:ln>
                      <a:noFill/>
                    </a:ln>
                  </pic:spPr>
                </pic:pic>
              </a:graphicData>
            </a:graphic>
          </wp:inline>
        </w:drawing>
      </w:r>
    </w:p>
    <w:p w:rsidR="00C1559D" w:rsidRDefault="00C1559D" w:rsidP="00F74933">
      <w:pPr>
        <w:ind w:firstLineChars="100" w:firstLine="258"/>
        <w:rPr>
          <w:noProof/>
        </w:rPr>
      </w:pPr>
    </w:p>
    <w:p w:rsidR="001E2A77" w:rsidRDefault="00305D68" w:rsidP="001E2A77">
      <w:pPr>
        <w:ind w:firstLineChars="100" w:firstLine="258"/>
        <w:rPr>
          <w:noProof/>
        </w:rPr>
      </w:pPr>
      <w:r>
        <w:rPr>
          <w:rFonts w:hint="eastAsia"/>
          <w:noProof/>
        </w:rPr>
        <w:t>現在でも韓国の中国本土客比率はほぼ半数近くにまでなっており、日本の中国本土客比率も、我が国の目標である外客数</w:t>
      </w:r>
      <w:r>
        <w:rPr>
          <w:rFonts w:hint="eastAsia"/>
          <w:noProof/>
        </w:rPr>
        <w:t>4000</w:t>
      </w:r>
      <w:r>
        <w:rPr>
          <w:rFonts w:hint="eastAsia"/>
          <w:noProof/>
        </w:rPr>
        <w:t>万人が達成されるとすると、ロングホールの欧米客は期待できない。中国本土客が一千万から一千五百万人程度にならなければ目標は達成できないのである</w:t>
      </w:r>
      <w:r w:rsidR="00C1559D">
        <w:rPr>
          <w:rFonts w:hint="eastAsia"/>
          <w:noProof/>
        </w:rPr>
        <w:t>（表８－５）</w:t>
      </w:r>
      <w:r>
        <w:rPr>
          <w:rFonts w:hint="eastAsia"/>
          <w:noProof/>
        </w:rPr>
        <w:t>。</w:t>
      </w:r>
      <w:r w:rsidR="00C1559D">
        <w:rPr>
          <w:rFonts w:hint="eastAsia"/>
          <w:noProof/>
        </w:rPr>
        <w:t>中国本土</w:t>
      </w:r>
      <w:r>
        <w:rPr>
          <w:rFonts w:hint="eastAsia"/>
          <w:noProof/>
        </w:rPr>
        <w:t>客の増大は当然のことながら、日本人を含め周辺地域の旅行</w:t>
      </w:r>
      <w:r w:rsidR="00132718">
        <w:rPr>
          <w:rFonts w:hint="eastAsia"/>
          <w:noProof/>
        </w:rPr>
        <w:t>事業</w:t>
      </w:r>
      <w:r>
        <w:rPr>
          <w:rFonts w:hint="eastAsia"/>
          <w:noProof/>
        </w:rPr>
        <w:t>に大きな影響をもたらす。春節等のシーズンの繁忙期化はもちろんのこと、中国本土において話題になった観光地等への訪問客が突然激増するといった現象が頻発するであろう。ＮＨＫの大河ドラマ現象の比ではない。その分日本のメディアの旅行における影響力は減少する。また、移動や決済習慣においても、中国本土客に対応していなければ、国内観光産業は競争力を確保できなくなる。旅行の手配も、巨大中国国内需要の延長上に、日本をはじめ周辺諸国の観光地が存在することになるのである。これまで日本語バリアで守られてきた諸産業と同様に、観光産業も日本語バリア</w:t>
      </w:r>
      <w:r w:rsidR="00C1559D">
        <w:rPr>
          <w:rFonts w:hint="eastAsia"/>
          <w:noProof/>
        </w:rPr>
        <w:t>の効果が薄く</w:t>
      </w:r>
      <w:r>
        <w:rPr>
          <w:rFonts w:hint="eastAsia"/>
          <w:noProof/>
        </w:rPr>
        <w:t>なる世界に突入するのであろう。それとは逆に、中国本土からの訪問者依存率の高くなった日本の観光地において、中国本土で鳥インフルエンザが発生したときの中国人観光客の受け入れ問題は、地元経済を揺るがす大きな問題となるであろう。</w:t>
      </w:r>
    </w:p>
    <w:p w:rsidR="006A792C" w:rsidRDefault="00305D68" w:rsidP="00F00D33">
      <w:pPr>
        <w:ind w:firstLineChars="100" w:firstLine="258"/>
        <w:rPr>
          <w:noProof/>
        </w:rPr>
      </w:pPr>
      <w:r>
        <w:rPr>
          <w:rFonts w:hint="eastAsia"/>
          <w:noProof/>
        </w:rPr>
        <w:t>歴史認識問題でも一部ビジネスホテルの経営者が自らの思想を表した</w:t>
      </w:r>
      <w:r>
        <w:rPr>
          <w:rFonts w:hint="eastAsia"/>
          <w:noProof/>
        </w:rPr>
        <w:lastRenderedPageBreak/>
        <w:t>著作物を客室に掲示して中国人顧客等から苦情が寄せられ、社会問題化し</w:t>
      </w:r>
      <w:r w:rsidR="001E2A77">
        <w:rPr>
          <w:rFonts w:hint="eastAsia"/>
          <w:noProof/>
        </w:rPr>
        <w:t>た</w:t>
      </w:r>
      <w:r w:rsidR="006A792C">
        <w:rPr>
          <w:rFonts w:hint="eastAsia"/>
          <w:noProof/>
        </w:rPr>
        <w:t>。</w:t>
      </w:r>
      <w:r w:rsidR="00C1559D">
        <w:rPr>
          <w:rFonts w:hint="eastAsia"/>
          <w:noProof/>
        </w:rPr>
        <w:t>筆者は</w:t>
      </w:r>
      <w:r w:rsidR="006A792C">
        <w:rPr>
          <w:rFonts w:hint="eastAsia"/>
          <w:noProof/>
        </w:rPr>
        <w:t>歴史認識も重要な観光資源と考える立場から、</w:t>
      </w:r>
      <w:r w:rsidR="00EB46BB">
        <w:rPr>
          <w:rFonts w:hint="eastAsia"/>
          <w:noProof/>
        </w:rPr>
        <w:t>観光政策としての解決法を</w:t>
      </w:r>
      <w:r w:rsidR="006A792C">
        <w:rPr>
          <w:rFonts w:hint="eastAsia"/>
          <w:noProof/>
        </w:rPr>
        <w:t>提案している</w:t>
      </w:r>
      <w:r w:rsidR="00EB46BB">
        <w:rPr>
          <w:rFonts w:hint="eastAsia"/>
          <w:noProof/>
        </w:rPr>
        <w:t>ところである</w:t>
      </w:r>
      <w:r w:rsidR="00C1559D" w:rsidRPr="00C1559D">
        <w:rPr>
          <w:rFonts w:hint="eastAsia"/>
          <w:b/>
          <w:noProof/>
          <w:vertAlign w:val="superscript"/>
        </w:rPr>
        <w:t>１７</w:t>
      </w:r>
      <w:r w:rsidR="006A792C">
        <w:rPr>
          <w:rFonts w:hint="eastAsia"/>
          <w:noProof/>
        </w:rPr>
        <w:t>。</w:t>
      </w:r>
    </w:p>
    <w:p w:rsidR="001E2A77" w:rsidRPr="001E2A77" w:rsidRDefault="00EB46BB" w:rsidP="006A792C">
      <w:pPr>
        <w:ind w:firstLineChars="100" w:firstLine="258"/>
      </w:pPr>
      <w:r>
        <w:rPr>
          <w:rFonts w:asciiTheme="minorEastAsia" w:hAnsiTheme="minorEastAsia" w:hint="eastAsia"/>
          <w:szCs w:val="21"/>
        </w:rPr>
        <w:t>更に対応</w:t>
      </w:r>
      <w:r w:rsidR="006A792C">
        <w:rPr>
          <w:rFonts w:asciiTheme="minorEastAsia" w:hAnsiTheme="minorEastAsia" w:hint="eastAsia"/>
          <w:szCs w:val="21"/>
        </w:rPr>
        <w:t>しなければならないことは、新華網日本語版</w:t>
      </w:r>
      <w:r w:rsidR="006A792C" w:rsidRPr="000E228A">
        <w:rPr>
          <w:rFonts w:hint="eastAsia"/>
        </w:rPr>
        <w:t>2016-07-18</w:t>
      </w:r>
      <w:r w:rsidR="006A792C">
        <w:rPr>
          <w:rFonts w:hint="eastAsia"/>
        </w:rPr>
        <w:t xml:space="preserve">　が「</w:t>
      </w:r>
      <w:r w:rsidR="006A792C" w:rsidRPr="009928E3">
        <w:rPr>
          <w:rFonts w:hint="eastAsia"/>
        </w:rPr>
        <w:t>中国人観光客を揶揄する日本のドラマ、ネットユーザーから不満の声</w:t>
      </w:r>
      <w:r w:rsidR="006A792C">
        <w:rPr>
          <w:rFonts w:hint="eastAsia"/>
        </w:rPr>
        <w:t>」と報道しているように、歴史認識のような極端な事例でなくても</w:t>
      </w:r>
      <w:r>
        <w:rPr>
          <w:rFonts w:hint="eastAsia"/>
        </w:rPr>
        <w:t>、</w:t>
      </w:r>
      <w:r w:rsidR="00C1559D">
        <w:rPr>
          <w:rFonts w:hint="eastAsia"/>
        </w:rPr>
        <w:t>不用意に</w:t>
      </w:r>
      <w:r w:rsidR="006A792C">
        <w:rPr>
          <w:rFonts w:hint="eastAsia"/>
        </w:rPr>
        <w:t>中国人</w:t>
      </w:r>
      <w:r w:rsidR="00C1559D">
        <w:rPr>
          <w:rFonts w:hint="eastAsia"/>
        </w:rPr>
        <w:t>及び韓国人</w:t>
      </w:r>
      <w:r w:rsidR="006A792C">
        <w:rPr>
          <w:rFonts w:hint="eastAsia"/>
        </w:rPr>
        <w:t>観光客の感情を害する行為がみられることであ</w:t>
      </w:r>
      <w:r>
        <w:rPr>
          <w:rFonts w:hint="eastAsia"/>
        </w:rPr>
        <w:t>る。</w:t>
      </w:r>
      <w:r w:rsidR="00C1559D">
        <w:rPr>
          <w:rFonts w:hint="eastAsia"/>
        </w:rPr>
        <w:t>観光教育上の</w:t>
      </w:r>
      <w:r>
        <w:rPr>
          <w:rFonts w:hint="eastAsia"/>
        </w:rPr>
        <w:t>マナー・接遇問題の改善を超えて</w:t>
      </w:r>
      <w:r w:rsidR="006A792C">
        <w:rPr>
          <w:rFonts w:hint="eastAsia"/>
        </w:rPr>
        <w:t>、これからは、</w:t>
      </w:r>
      <w:r w:rsidR="001E2A77">
        <w:rPr>
          <w:rFonts w:hint="eastAsia"/>
        </w:rPr>
        <w:t>むしろ送り出す中国側</w:t>
      </w:r>
      <w:r w:rsidR="001E2A77">
        <w:rPr>
          <w:rFonts w:hint="eastAsia"/>
          <w:noProof/>
        </w:rPr>
        <w:t>から日本</w:t>
      </w:r>
      <w:r w:rsidR="00C1559D">
        <w:rPr>
          <w:rFonts w:hint="eastAsia"/>
          <w:noProof/>
        </w:rPr>
        <w:t>の</w:t>
      </w:r>
      <w:r w:rsidR="001E2A77">
        <w:rPr>
          <w:rFonts w:hint="eastAsia"/>
          <w:noProof/>
        </w:rPr>
        <w:t>観光業を見る目が</w:t>
      </w:r>
      <w:r w:rsidR="001E2A77">
        <w:rPr>
          <w:rFonts w:asciiTheme="minorEastAsia" w:hAnsiTheme="minorEastAsia" w:hint="eastAsia"/>
          <w:szCs w:val="21"/>
        </w:rPr>
        <w:t>、</w:t>
      </w:r>
      <w:r w:rsidR="001E2A77" w:rsidRPr="000E228A">
        <w:rPr>
          <w:rFonts w:asciiTheme="minorEastAsia" w:hAnsiTheme="minorEastAsia" w:hint="eastAsia"/>
          <w:szCs w:val="21"/>
        </w:rPr>
        <w:t>「中国への過度の依存が心配な日本観光産業　中韓7割」</w:t>
      </w:r>
      <w:r w:rsidR="006A792C">
        <w:rPr>
          <w:rFonts w:asciiTheme="minorEastAsia" w:hAnsiTheme="minorEastAsia" w:hint="eastAsia"/>
          <w:color w:val="000000"/>
          <w:szCs w:val="21"/>
        </w:rPr>
        <w:t>と冷静に報道している</w:t>
      </w:r>
      <w:r w:rsidR="00C1559D">
        <w:rPr>
          <w:rFonts w:asciiTheme="minorEastAsia" w:hAnsiTheme="minorEastAsia" w:hint="eastAsia"/>
          <w:color w:val="000000"/>
          <w:szCs w:val="21"/>
        </w:rPr>
        <w:t>姿勢</w:t>
      </w:r>
      <w:r w:rsidR="006A792C">
        <w:rPr>
          <w:rFonts w:asciiTheme="minorEastAsia" w:hAnsiTheme="minorEastAsia" w:hint="eastAsia"/>
          <w:color w:val="000000"/>
          <w:szCs w:val="21"/>
        </w:rPr>
        <w:t>に</w:t>
      </w:r>
      <w:r>
        <w:rPr>
          <w:rFonts w:asciiTheme="minorEastAsia" w:hAnsiTheme="minorEastAsia" w:hint="eastAsia"/>
          <w:color w:val="000000"/>
          <w:szCs w:val="21"/>
        </w:rPr>
        <w:t>も</w:t>
      </w:r>
      <w:r w:rsidR="006A792C">
        <w:rPr>
          <w:rFonts w:asciiTheme="minorEastAsia" w:hAnsiTheme="minorEastAsia" w:hint="eastAsia"/>
          <w:color w:val="000000"/>
          <w:szCs w:val="21"/>
        </w:rPr>
        <w:t>留意しなければならなくなるので</w:t>
      </w:r>
      <w:r w:rsidR="001E2A77">
        <w:rPr>
          <w:rFonts w:asciiTheme="minorEastAsia" w:hAnsiTheme="minorEastAsia" w:hint="eastAsia"/>
          <w:color w:val="000000"/>
          <w:szCs w:val="21"/>
        </w:rPr>
        <w:t>あろう</w:t>
      </w:r>
      <w:r w:rsidR="008E4C70">
        <w:rPr>
          <w:rFonts w:asciiTheme="minorEastAsia" w:hAnsiTheme="minorEastAsia" w:hint="eastAsia"/>
          <w:color w:val="000000"/>
          <w:szCs w:val="21"/>
        </w:rPr>
        <w:t>し、観</w:t>
      </w:r>
      <w:r w:rsidR="00784657">
        <w:rPr>
          <w:rFonts w:asciiTheme="minorEastAsia" w:hAnsiTheme="minorEastAsia" w:hint="eastAsia"/>
          <w:color w:val="000000"/>
          <w:szCs w:val="21"/>
        </w:rPr>
        <w:t>光政策を国の誇りの確保として取り上げてゆくときにも配慮しなければならなくなる</w:t>
      </w:r>
      <w:r w:rsidR="001E2A77">
        <w:rPr>
          <w:rFonts w:asciiTheme="minorEastAsia" w:hAnsiTheme="minorEastAsia" w:hint="eastAsia"/>
          <w:color w:val="000000"/>
          <w:szCs w:val="21"/>
        </w:rPr>
        <w:t>。</w:t>
      </w:r>
    </w:p>
    <w:p w:rsidR="008E4C70" w:rsidRDefault="00784657" w:rsidP="001E2A77">
      <w:pPr>
        <w:rPr>
          <w:noProof/>
        </w:rPr>
      </w:pPr>
      <w:r>
        <w:rPr>
          <w:rFonts w:hint="eastAsia"/>
          <w:noProof/>
        </w:rPr>
        <w:t xml:space="preserve">　政策研究者の対象としての日本と中国を中心とした極東におけるこれからの人流・観光は、外貨獲得のためのプロモーションや国の威信の発揚といった政策目的を超えた、より広範囲な研究対象として取り組まれるようになってゆくであろう。</w:t>
      </w:r>
    </w:p>
    <w:p w:rsidR="00784657" w:rsidRDefault="00784657" w:rsidP="001E2A77">
      <w:pPr>
        <w:rPr>
          <w:rFonts w:hint="eastAsia"/>
          <w:noProof/>
        </w:rPr>
      </w:pPr>
    </w:p>
    <w:p w:rsidR="001E2A77" w:rsidRDefault="008E4C70" w:rsidP="001E2A77">
      <w:pPr>
        <w:rPr>
          <w:noProof/>
        </w:rPr>
      </w:pPr>
      <w:r>
        <w:rPr>
          <w:rFonts w:hint="eastAsia"/>
          <w:noProof/>
        </w:rPr>
        <w:t>注</w:t>
      </w:r>
    </w:p>
    <w:p w:rsidR="006E4E29" w:rsidRPr="005C7533" w:rsidRDefault="006E4E29" w:rsidP="006E4E29">
      <w:pPr>
        <w:rPr>
          <w:rFonts w:asciiTheme="minorEastAsia" w:hAnsiTheme="minorEastAsia" w:cs="Arial"/>
          <w:color w:val="222222"/>
          <w:szCs w:val="21"/>
          <w:shd w:val="clear" w:color="auto" w:fill="FFFFFF"/>
        </w:rPr>
      </w:pPr>
      <w:r w:rsidRPr="005C7533">
        <w:rPr>
          <w:rFonts w:hint="eastAsia"/>
          <w:szCs w:val="21"/>
        </w:rPr>
        <w:t xml:space="preserve">１　</w:t>
      </w:r>
      <w:r w:rsidRPr="005C7533">
        <w:rPr>
          <w:rFonts w:asciiTheme="minorEastAsia" w:hAnsiTheme="minorEastAsia" w:cs="Arial"/>
          <w:color w:val="222222"/>
          <w:szCs w:val="21"/>
          <w:shd w:val="clear" w:color="auto" w:fill="FFFFFF"/>
        </w:rPr>
        <w:t>平成28年3月30日</w:t>
      </w:r>
      <w:r w:rsidRPr="005C7533">
        <w:rPr>
          <w:rFonts w:asciiTheme="minorEastAsia" w:hAnsiTheme="minorEastAsia" w:cs="Arial" w:hint="eastAsia"/>
          <w:color w:val="222222"/>
          <w:szCs w:val="21"/>
          <w:shd w:val="clear" w:color="auto" w:fill="FFFFFF"/>
        </w:rPr>
        <w:t>に</w:t>
      </w:r>
      <w:r w:rsidRPr="005C7533">
        <w:rPr>
          <w:rFonts w:asciiTheme="minorEastAsia" w:hAnsiTheme="minorEastAsia" w:cs="Arial"/>
          <w:color w:val="222222"/>
          <w:szCs w:val="21"/>
          <w:shd w:val="clear" w:color="auto" w:fill="FFFFFF"/>
        </w:rPr>
        <w:t>内閣総理大臣</w:t>
      </w:r>
      <w:r w:rsidRPr="005C7533">
        <w:rPr>
          <w:rFonts w:asciiTheme="minorEastAsia" w:hAnsiTheme="minorEastAsia" w:cs="Arial" w:hint="eastAsia"/>
          <w:color w:val="222222"/>
          <w:szCs w:val="21"/>
          <w:shd w:val="clear" w:color="auto" w:fill="FFFFFF"/>
        </w:rPr>
        <w:t>が議長を務める「</w:t>
      </w:r>
      <w:r w:rsidRPr="005C7533">
        <w:rPr>
          <w:rFonts w:asciiTheme="minorEastAsia" w:hAnsiTheme="minorEastAsia" w:cs="Arial"/>
          <w:color w:val="222222"/>
          <w:szCs w:val="21"/>
          <w:shd w:val="clear" w:color="auto" w:fill="FFFFFF"/>
        </w:rPr>
        <w:t>明日の日本を支える観光ビジョン構想会議</w:t>
      </w:r>
      <w:r w:rsidRPr="005C7533">
        <w:rPr>
          <w:rFonts w:asciiTheme="minorEastAsia" w:hAnsiTheme="minorEastAsia" w:cs="Arial" w:hint="eastAsia"/>
          <w:color w:val="222222"/>
          <w:szCs w:val="21"/>
          <w:shd w:val="clear" w:color="auto" w:fill="FFFFFF"/>
        </w:rPr>
        <w:t>」において</w:t>
      </w:r>
      <w:r w:rsidRPr="005C7533">
        <w:rPr>
          <w:rFonts w:ascii="Arial" w:hAnsi="Arial" w:cs="Arial" w:hint="eastAsia"/>
          <w:color w:val="222222"/>
          <w:szCs w:val="21"/>
          <w:shd w:val="clear" w:color="auto" w:fill="FFFFFF"/>
        </w:rPr>
        <w:t>「</w:t>
      </w:r>
      <w:r w:rsidRPr="005C7533">
        <w:rPr>
          <w:szCs w:val="21"/>
        </w:rPr>
        <w:t>訪日外国人旅行者数については、</w:t>
      </w:r>
      <w:r w:rsidRPr="005C7533">
        <w:rPr>
          <w:szCs w:val="21"/>
        </w:rPr>
        <w:t xml:space="preserve">2020 </w:t>
      </w:r>
      <w:r w:rsidRPr="005C7533">
        <w:rPr>
          <w:szCs w:val="21"/>
        </w:rPr>
        <w:t>年には約２倍となる</w:t>
      </w:r>
      <w:r w:rsidRPr="005C7533">
        <w:rPr>
          <w:szCs w:val="21"/>
        </w:rPr>
        <w:t xml:space="preserve"> 4000 </w:t>
      </w:r>
      <w:r w:rsidRPr="005C7533">
        <w:rPr>
          <w:szCs w:val="21"/>
        </w:rPr>
        <w:t>万人、</w:t>
      </w:r>
      <w:r w:rsidRPr="005C7533">
        <w:rPr>
          <w:szCs w:val="21"/>
        </w:rPr>
        <w:t xml:space="preserve">2030 </w:t>
      </w:r>
      <w:r w:rsidRPr="005C7533">
        <w:rPr>
          <w:szCs w:val="21"/>
        </w:rPr>
        <w:t>年には約３倍となる</w:t>
      </w:r>
      <w:r w:rsidRPr="005C7533">
        <w:rPr>
          <w:szCs w:val="21"/>
        </w:rPr>
        <w:t xml:space="preserve"> 6000 </w:t>
      </w:r>
      <w:r w:rsidRPr="005C7533">
        <w:rPr>
          <w:szCs w:val="21"/>
        </w:rPr>
        <w:t>万人を目指す</w:t>
      </w:r>
      <w:r w:rsidRPr="005C7533">
        <w:rPr>
          <w:rFonts w:hint="eastAsia"/>
          <w:szCs w:val="21"/>
        </w:rPr>
        <w:t>」とし</w:t>
      </w:r>
      <w:r>
        <w:rPr>
          <w:rFonts w:hint="eastAsia"/>
          <w:szCs w:val="21"/>
        </w:rPr>
        <w:t>た</w:t>
      </w:r>
      <w:r w:rsidRPr="005C7533">
        <w:rPr>
          <w:rFonts w:hint="eastAsia"/>
          <w:szCs w:val="21"/>
        </w:rPr>
        <w:t>。この</w:t>
      </w:r>
      <w:r w:rsidRPr="005C7533">
        <w:rPr>
          <w:rFonts w:asciiTheme="minorEastAsia" w:hAnsiTheme="minorEastAsia" w:cs="Arial"/>
          <w:color w:val="222222"/>
          <w:szCs w:val="21"/>
          <w:shd w:val="clear" w:color="auto" w:fill="FFFFFF"/>
        </w:rPr>
        <w:t>構想会議</w:t>
      </w:r>
      <w:r w:rsidRPr="005C7533">
        <w:rPr>
          <w:rFonts w:asciiTheme="minorEastAsia" w:hAnsiTheme="minorEastAsia" w:cs="Arial" w:hint="eastAsia"/>
          <w:color w:val="222222"/>
          <w:szCs w:val="21"/>
          <w:shd w:val="clear" w:color="auto" w:fill="FFFFFF"/>
        </w:rPr>
        <w:t>は</w:t>
      </w:r>
      <w:r>
        <w:rPr>
          <w:rFonts w:asciiTheme="minorEastAsia" w:hAnsiTheme="minorEastAsia" w:cs="Arial" w:hint="eastAsia"/>
          <w:color w:val="222222"/>
          <w:szCs w:val="21"/>
          <w:shd w:val="clear" w:color="auto" w:fill="FFFFFF"/>
        </w:rPr>
        <w:t>法令に基づくもではなく</w:t>
      </w:r>
      <w:r w:rsidRPr="005C7533">
        <w:rPr>
          <w:rFonts w:asciiTheme="minorEastAsia" w:hAnsiTheme="minorEastAsia" w:cs="Arial" w:hint="eastAsia"/>
          <w:color w:val="222222"/>
          <w:szCs w:val="21"/>
          <w:shd w:val="clear" w:color="auto" w:fill="FFFFFF"/>
        </w:rPr>
        <w:t>いわゆる私的懇談会であ</w:t>
      </w:r>
      <w:r>
        <w:rPr>
          <w:rFonts w:asciiTheme="minorEastAsia" w:hAnsiTheme="minorEastAsia" w:cs="Arial" w:hint="eastAsia"/>
          <w:color w:val="222222"/>
          <w:szCs w:val="21"/>
          <w:shd w:val="clear" w:color="auto" w:fill="FFFFFF"/>
        </w:rPr>
        <w:t>る</w:t>
      </w:r>
      <w:r w:rsidRPr="005C7533">
        <w:rPr>
          <w:rFonts w:asciiTheme="minorEastAsia" w:hAnsiTheme="minorEastAsia" w:cs="Arial" w:hint="eastAsia"/>
          <w:color w:val="222222"/>
          <w:szCs w:val="21"/>
          <w:shd w:val="clear" w:color="auto" w:fill="FFFFFF"/>
        </w:rPr>
        <w:t>。</w:t>
      </w:r>
    </w:p>
    <w:p w:rsidR="006E4E29" w:rsidRPr="005C7533" w:rsidRDefault="006E4E29" w:rsidP="006E4E29">
      <w:pPr>
        <w:rPr>
          <w:szCs w:val="21"/>
        </w:rPr>
      </w:pPr>
      <w:r w:rsidRPr="005C7533">
        <w:rPr>
          <w:rFonts w:asciiTheme="minorEastAsia" w:hAnsiTheme="minorEastAsia" w:cs="Arial" w:hint="eastAsia"/>
          <w:color w:val="222222"/>
          <w:szCs w:val="21"/>
          <w:shd w:val="clear" w:color="auto" w:fill="FFFFFF"/>
        </w:rPr>
        <w:t>２　2003年156国会において小泉総理が行った施政方針演説において「</w:t>
      </w:r>
      <w:r w:rsidRPr="005C7533">
        <w:rPr>
          <w:rFonts w:hint="eastAsia"/>
          <w:szCs w:val="21"/>
        </w:rPr>
        <w:t>現在日本からの海外旅行者が年間約１６００万人を超えているのに</w:t>
      </w:r>
      <w:r w:rsidR="00784657">
        <w:rPr>
          <w:rFonts w:hint="eastAsia"/>
          <w:szCs w:val="21"/>
        </w:rPr>
        <w:t>対し、日本を訪れる外国人旅行者は約５００万人にとどまっています</w:t>
      </w:r>
      <w:r w:rsidRPr="005C7533">
        <w:rPr>
          <w:rFonts w:hint="eastAsia"/>
          <w:szCs w:val="21"/>
        </w:rPr>
        <w:t>」と述べている。国会における重要な発言として政策的には重視され、観光立国推進基本法の制定につながった。</w:t>
      </w:r>
      <w:bookmarkStart w:id="0" w:name="_GoBack"/>
      <w:bookmarkEnd w:id="0"/>
    </w:p>
    <w:p w:rsidR="006E4E29" w:rsidRPr="005C7533" w:rsidRDefault="006E4E29" w:rsidP="006E4E29">
      <w:pPr>
        <w:rPr>
          <w:szCs w:val="21"/>
        </w:rPr>
      </w:pPr>
      <w:r w:rsidRPr="005C7533">
        <w:rPr>
          <w:rFonts w:hint="eastAsia"/>
          <w:szCs w:val="21"/>
        </w:rPr>
        <w:lastRenderedPageBreak/>
        <w:t>３　寺前秀一著「概念「「楽しみ」のための旅」と字句「観光」の遭遇」横浜市立大学論叢社会科学系列</w:t>
      </w:r>
      <w:r w:rsidRPr="005C7533">
        <w:rPr>
          <w:rFonts w:hint="eastAsia"/>
          <w:szCs w:val="21"/>
        </w:rPr>
        <w:t>68</w:t>
      </w:r>
      <w:r w:rsidRPr="005C7533">
        <w:rPr>
          <w:rFonts w:hint="eastAsia"/>
          <w:szCs w:val="21"/>
        </w:rPr>
        <w:t>巻</w:t>
      </w:r>
      <w:r w:rsidRPr="005C7533">
        <w:rPr>
          <w:rFonts w:hint="eastAsia"/>
          <w:szCs w:val="21"/>
        </w:rPr>
        <w:t>1</w:t>
      </w:r>
      <w:r w:rsidRPr="005C7533">
        <w:rPr>
          <w:rFonts w:hint="eastAsia"/>
          <w:szCs w:val="21"/>
        </w:rPr>
        <w:t>号平成</w:t>
      </w:r>
      <w:r w:rsidRPr="005C7533">
        <w:rPr>
          <w:rFonts w:hint="eastAsia"/>
          <w:szCs w:val="21"/>
        </w:rPr>
        <w:t>28</w:t>
      </w:r>
      <w:r w:rsidRPr="005C7533">
        <w:rPr>
          <w:rFonts w:hint="eastAsia"/>
          <w:szCs w:val="21"/>
        </w:rPr>
        <w:t>年</w:t>
      </w:r>
      <w:r w:rsidRPr="005C7533">
        <w:rPr>
          <w:rFonts w:hint="eastAsia"/>
          <w:szCs w:val="21"/>
        </w:rPr>
        <w:t>12</w:t>
      </w:r>
      <w:r w:rsidRPr="005C7533">
        <w:rPr>
          <w:rFonts w:hint="eastAsia"/>
          <w:szCs w:val="21"/>
        </w:rPr>
        <w:t>月</w:t>
      </w:r>
      <w:r w:rsidRPr="005C7533">
        <w:rPr>
          <w:rFonts w:hint="eastAsia"/>
          <w:szCs w:val="21"/>
        </w:rPr>
        <w:t>8</w:t>
      </w:r>
      <w:r w:rsidRPr="005C7533">
        <w:rPr>
          <w:rFonts w:hint="eastAsia"/>
          <w:szCs w:val="21"/>
        </w:rPr>
        <w:t>日</w:t>
      </w:r>
    </w:p>
    <w:p w:rsidR="00147D95" w:rsidRPr="00147D95" w:rsidRDefault="006E4E29" w:rsidP="00147D95">
      <w:pPr>
        <w:rPr>
          <w:rFonts w:asciiTheme="minorEastAsia" w:hAnsiTheme="minorEastAsia"/>
          <w:color w:val="393939"/>
          <w:szCs w:val="21"/>
        </w:rPr>
      </w:pPr>
      <w:r w:rsidRPr="005C7533">
        <w:rPr>
          <w:rFonts w:hint="eastAsia"/>
          <w:szCs w:val="21"/>
        </w:rPr>
        <w:t xml:space="preserve">４　</w:t>
      </w:r>
      <w:r w:rsidR="00147D95">
        <w:rPr>
          <w:rFonts w:hint="eastAsia"/>
          <w:szCs w:val="21"/>
        </w:rPr>
        <w:t>2016</w:t>
      </w:r>
      <w:r w:rsidR="00147D95">
        <w:rPr>
          <w:rFonts w:hint="eastAsia"/>
          <w:szCs w:val="21"/>
        </w:rPr>
        <w:t>年</w:t>
      </w:r>
      <w:r w:rsidR="00147D95">
        <w:rPr>
          <w:rFonts w:hint="eastAsia"/>
          <w:szCs w:val="21"/>
        </w:rPr>
        <w:t>6</w:t>
      </w:r>
      <w:r w:rsidR="00147D95">
        <w:rPr>
          <w:rFonts w:hint="eastAsia"/>
          <w:szCs w:val="21"/>
        </w:rPr>
        <w:t>月</w:t>
      </w:r>
      <w:r w:rsidR="00147D95">
        <w:rPr>
          <w:rFonts w:hint="eastAsia"/>
          <w:szCs w:val="21"/>
        </w:rPr>
        <w:t>16</w:t>
      </w:r>
      <w:r w:rsidR="00147D95">
        <w:rPr>
          <w:rFonts w:hint="eastAsia"/>
          <w:szCs w:val="21"/>
        </w:rPr>
        <w:t>日新華社網は</w:t>
      </w:r>
      <w:r w:rsidR="00147D95" w:rsidRPr="00147D95">
        <w:rPr>
          <w:rFonts w:asciiTheme="minorEastAsia" w:hAnsiTheme="minorEastAsia" w:hint="eastAsia"/>
        </w:rPr>
        <w:t>「中国人観光客を惹きつけるための各国の試み」</w:t>
      </w:r>
      <w:r w:rsidR="00147D95">
        <w:rPr>
          <w:rFonts w:asciiTheme="minorEastAsia" w:hAnsiTheme="minorEastAsia" w:hint="eastAsia"/>
        </w:rPr>
        <w:t>と題して「</w:t>
      </w:r>
      <w:r w:rsidR="00147D95" w:rsidRPr="00147D95">
        <w:rPr>
          <w:rFonts w:asciiTheme="minorEastAsia" w:hAnsiTheme="minorEastAsia" w:hint="eastAsia"/>
          <w:color w:val="393939"/>
          <w:szCs w:val="21"/>
        </w:rPr>
        <w:t>世界の他の国にとって、中国人は大切な観光客となっている。そのため、世界各国が中国人観光客のニーズにますます注目し始め、中国人に合わせたサービスなどもますます充実してきている」</w:t>
      </w:r>
      <w:r w:rsidR="00147D95">
        <w:rPr>
          <w:rFonts w:asciiTheme="minorEastAsia" w:hAnsiTheme="minorEastAsia" w:hint="eastAsia"/>
          <w:color w:val="393939"/>
          <w:szCs w:val="21"/>
        </w:rPr>
        <w:t>と報道している</w:t>
      </w:r>
      <w:r w:rsidR="00147D95" w:rsidRPr="00147D95">
        <w:rPr>
          <w:rFonts w:asciiTheme="minorEastAsia" w:hAnsiTheme="minorEastAsia" w:hint="eastAsia"/>
          <w:color w:val="393939"/>
          <w:szCs w:val="21"/>
        </w:rPr>
        <w:t>。</w:t>
      </w:r>
    </w:p>
    <w:p w:rsidR="006E4E29" w:rsidRDefault="006E4E29" w:rsidP="006E4E29">
      <w:pPr>
        <w:rPr>
          <w:color w:val="333333"/>
          <w:szCs w:val="21"/>
          <w:shd w:val="clear" w:color="auto" w:fill="FFFFFF"/>
        </w:rPr>
      </w:pPr>
      <w:r w:rsidRPr="005C7533">
        <w:rPr>
          <w:rFonts w:hint="eastAsia"/>
          <w:szCs w:val="21"/>
        </w:rPr>
        <w:t>５　石井昭雄著「マーシャルプランと国際観光」『</w:t>
      </w:r>
      <w:r w:rsidRPr="005C7533">
        <w:rPr>
          <w:rFonts w:hint="eastAsia"/>
          <w:color w:val="333333"/>
          <w:szCs w:val="21"/>
          <w:shd w:val="clear" w:color="auto" w:fill="FFFFFF"/>
        </w:rPr>
        <w:t>国際観光情報』日本政府観光局</w:t>
      </w:r>
      <w:r w:rsidRPr="005C7533">
        <w:rPr>
          <w:rFonts w:hint="eastAsia"/>
          <w:color w:val="333333"/>
          <w:szCs w:val="21"/>
          <w:shd w:val="clear" w:color="auto" w:fill="FFFFFF"/>
        </w:rPr>
        <w:t xml:space="preserve"> </w:t>
      </w:r>
      <w:r w:rsidRPr="005C7533">
        <w:rPr>
          <w:rFonts w:hint="eastAsia"/>
          <w:color w:val="333333"/>
          <w:szCs w:val="21"/>
          <w:shd w:val="clear" w:color="auto" w:fill="FFFFFF"/>
        </w:rPr>
        <w:t>監修</w:t>
      </w:r>
    </w:p>
    <w:p w:rsidR="006E4E29" w:rsidRPr="005C7533" w:rsidRDefault="006E4E29" w:rsidP="006E4E29">
      <w:pPr>
        <w:rPr>
          <w:rFonts w:asciiTheme="minorEastAsia" w:hAnsiTheme="minorEastAsia"/>
          <w:szCs w:val="21"/>
        </w:rPr>
      </w:pPr>
      <w:r w:rsidRPr="005C7533">
        <w:rPr>
          <w:rFonts w:asciiTheme="minorEastAsia" w:hAnsiTheme="minorEastAsia" w:hint="eastAsia"/>
          <w:szCs w:val="21"/>
        </w:rPr>
        <w:t xml:space="preserve">６　</w:t>
      </w:r>
      <w:r>
        <w:rPr>
          <w:rFonts w:asciiTheme="minorEastAsia" w:hAnsiTheme="minorEastAsia" w:hint="eastAsia"/>
          <w:szCs w:val="21"/>
        </w:rPr>
        <w:t>航空</w:t>
      </w:r>
      <w:r w:rsidRPr="005C7533">
        <w:rPr>
          <w:rFonts w:asciiTheme="minorEastAsia" w:hAnsiTheme="minorEastAsia"/>
          <w:szCs w:val="21"/>
        </w:rPr>
        <w:t>路線において</w:t>
      </w:r>
      <w:r>
        <w:rPr>
          <w:rFonts w:asciiTheme="minorEastAsia" w:hAnsiTheme="minorEastAsia" w:hint="eastAsia"/>
          <w:szCs w:val="21"/>
        </w:rPr>
        <w:t>、</w:t>
      </w:r>
      <w:r w:rsidRPr="005C7533">
        <w:rPr>
          <w:rFonts w:asciiTheme="minorEastAsia" w:hAnsiTheme="minorEastAsia"/>
          <w:szCs w:val="21"/>
        </w:rPr>
        <w:t>第三国の地点と相手国との間で旅客・貨物を運送する権利（第5の自由、</w:t>
      </w:r>
      <w:r w:rsidRPr="005C7533">
        <w:rPr>
          <w:rFonts w:asciiTheme="minorEastAsia" w:hAnsiTheme="minorEastAsia" w:cs="Arial"/>
          <w:szCs w:val="21"/>
        </w:rPr>
        <w:t>以遠権</w:t>
      </w:r>
      <w:r w:rsidRPr="005C7533">
        <w:rPr>
          <w:rFonts w:asciiTheme="minorEastAsia" w:hAnsiTheme="minorEastAsia"/>
          <w:szCs w:val="21"/>
        </w:rPr>
        <w:t>）</w:t>
      </w:r>
      <w:r w:rsidRPr="005C7533">
        <w:rPr>
          <w:rFonts w:asciiTheme="minorEastAsia" w:hAnsiTheme="minorEastAsia" w:hint="eastAsia"/>
          <w:szCs w:val="21"/>
        </w:rPr>
        <w:t>と呼ばれるもの。</w:t>
      </w:r>
    </w:p>
    <w:p w:rsidR="006E4E29" w:rsidRPr="002928E2" w:rsidRDefault="006E4E29" w:rsidP="006E4E29">
      <w:pPr>
        <w:rPr>
          <w:szCs w:val="21"/>
        </w:rPr>
      </w:pPr>
      <w:r w:rsidRPr="002928E2">
        <w:rPr>
          <w:rFonts w:hint="eastAsia"/>
          <w:szCs w:val="21"/>
        </w:rPr>
        <w:t xml:space="preserve">７　</w:t>
      </w:r>
      <w:r w:rsidRPr="002928E2">
        <w:rPr>
          <w:szCs w:val="21"/>
        </w:rPr>
        <w:t>各国で非居住者とみなされる滞在期間の間だけ滞在し、税金を</w:t>
      </w:r>
      <w:hyperlink r:id="rId74" w:tooltip="国家" w:history="1">
        <w:r w:rsidRPr="002928E2">
          <w:rPr>
            <w:szCs w:val="21"/>
          </w:rPr>
          <w:t>国家</w:t>
        </w:r>
      </w:hyperlink>
      <w:r w:rsidRPr="002928E2">
        <w:rPr>
          <w:szCs w:val="21"/>
        </w:rPr>
        <w:t>へ合法的に払わない、もしくは</w:t>
      </w:r>
      <w:hyperlink r:id="rId75" w:tooltip="納税" w:history="1">
        <w:r w:rsidRPr="002928E2">
          <w:rPr>
            <w:szCs w:val="21"/>
          </w:rPr>
          <w:t>納税</w:t>
        </w:r>
      </w:hyperlink>
      <w:r w:rsidRPr="002928E2">
        <w:rPr>
          <w:szCs w:val="21"/>
        </w:rPr>
        <w:t>する税金を最小にするライフスタイル</w:t>
      </w:r>
      <w:r w:rsidRPr="002928E2">
        <w:rPr>
          <w:rFonts w:hint="eastAsia"/>
          <w:szCs w:val="21"/>
        </w:rPr>
        <w:t>をとる「永遠の旅行者」と呼ばれる者も</w:t>
      </w:r>
      <w:r>
        <w:rPr>
          <w:rFonts w:hint="eastAsia"/>
          <w:szCs w:val="21"/>
        </w:rPr>
        <w:t>出現している</w:t>
      </w:r>
      <w:r w:rsidRPr="002928E2">
        <w:rPr>
          <w:rFonts w:hint="eastAsia"/>
          <w:szCs w:val="21"/>
        </w:rPr>
        <w:t>。</w:t>
      </w:r>
    </w:p>
    <w:p w:rsidR="006E4E29" w:rsidRDefault="006E4E29" w:rsidP="006E4E29">
      <w:pPr>
        <w:jc w:val="left"/>
        <w:rPr>
          <w:rFonts w:asciiTheme="minorEastAsia" w:hAnsiTheme="minorEastAsia"/>
        </w:rPr>
      </w:pPr>
      <w:r>
        <w:rPr>
          <w:rFonts w:asciiTheme="minorEastAsia" w:hAnsiTheme="minorEastAsia" w:hint="eastAsia"/>
        </w:rPr>
        <w:t>８　寺前秀一著『観光・人流政策風土記』第6章５「旅主社会の実験場・対馬」pp222-225　システムオリジン2009年</w:t>
      </w:r>
    </w:p>
    <w:p w:rsidR="006E4E29" w:rsidRDefault="006E4E29" w:rsidP="006E4E29">
      <w:pPr>
        <w:jc w:val="left"/>
        <w:rPr>
          <w:rFonts w:ascii="Times New Roman" w:hAnsi="Times New Roman" w:cs="Times New Roman"/>
          <w:color w:val="000000" w:themeColor="text1"/>
          <w:sz w:val="20"/>
          <w:szCs w:val="20"/>
        </w:rPr>
      </w:pPr>
      <w:r w:rsidRPr="00807C3B">
        <w:rPr>
          <w:rFonts w:asciiTheme="minorEastAsia" w:hAnsiTheme="minorEastAsia" w:hint="eastAsia"/>
        </w:rPr>
        <w:t xml:space="preserve">９　</w:t>
      </w:r>
      <w:r w:rsidRPr="00807C3B">
        <w:rPr>
          <w:rFonts w:ascii="Times New Roman" w:hAnsi="Times New Roman" w:cs="Times New Roman"/>
          <w:color w:val="000000" w:themeColor="text1"/>
          <w:sz w:val="20"/>
          <w:szCs w:val="20"/>
        </w:rPr>
        <w:t>ブラジル政府説明資料</w:t>
      </w:r>
      <w:r w:rsidRPr="00807C3B">
        <w:rPr>
          <w:rFonts w:ascii="Times New Roman" w:hAnsi="Times New Roman" w:cs="Times New Roman"/>
          <w:color w:val="000000" w:themeColor="text1"/>
          <w:sz w:val="20"/>
          <w:szCs w:val="20"/>
        </w:rPr>
        <w:t>AN OVERVIEW OF TOURISM PLANNING</w:t>
      </w:r>
      <w:r w:rsidRPr="00807C3B">
        <w:rPr>
          <w:rFonts w:ascii="Times New Roman" w:hAnsi="Times New Roman" w:cs="Times New Roman"/>
          <w:color w:val="000000" w:themeColor="text1"/>
          <w:sz w:val="20"/>
          <w:szCs w:val="20"/>
        </w:rPr>
        <w:t>の中の</w:t>
      </w:r>
      <w:r w:rsidRPr="00807C3B">
        <w:rPr>
          <w:rFonts w:ascii="Times New Roman" w:hAnsi="Times New Roman" w:cs="Times New Roman"/>
          <w:color w:val="000000" w:themeColor="text1"/>
          <w:sz w:val="20"/>
          <w:szCs w:val="20"/>
        </w:rPr>
        <w:t>Tourism actions for Rio 2016</w:t>
      </w:r>
      <w:r w:rsidRPr="00807C3B">
        <w:rPr>
          <w:rFonts w:ascii="Times New Roman" w:hAnsi="Times New Roman" w:cs="Times New Roman"/>
          <w:color w:val="000000" w:themeColor="text1"/>
          <w:sz w:val="20"/>
          <w:szCs w:val="20"/>
        </w:rPr>
        <w:t xml:space="preserve">　</w:t>
      </w:r>
      <w:r w:rsidRPr="00807C3B">
        <w:rPr>
          <w:rFonts w:ascii="Times New Roman" w:hAnsi="Times New Roman" w:cs="Times New Roman"/>
          <w:color w:val="000000" w:themeColor="text1"/>
          <w:sz w:val="20"/>
          <w:szCs w:val="20"/>
        </w:rPr>
        <w:t>ACCOMODATION</w:t>
      </w:r>
    </w:p>
    <w:p w:rsidR="006E4E29" w:rsidRDefault="006E4E29" w:rsidP="006E4E29">
      <w:pPr>
        <w:jc w:val="left"/>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１０　寺前秀一著『観光政策学』イプシロン企画出版</w:t>
      </w:r>
      <w:r>
        <w:rPr>
          <w:rFonts w:ascii="Times New Roman" w:hAnsi="Times New Roman" w:cs="Times New Roman" w:hint="eastAsia"/>
          <w:color w:val="000000" w:themeColor="text1"/>
          <w:sz w:val="20"/>
          <w:szCs w:val="20"/>
        </w:rPr>
        <w:t>2007</w:t>
      </w:r>
      <w:r>
        <w:rPr>
          <w:rFonts w:ascii="Times New Roman" w:hAnsi="Times New Roman" w:cs="Times New Roman" w:hint="eastAsia"/>
          <w:color w:val="000000" w:themeColor="text1"/>
          <w:sz w:val="20"/>
          <w:szCs w:val="20"/>
        </w:rPr>
        <w:t>年</w:t>
      </w:r>
    </w:p>
    <w:p w:rsidR="008E4C70" w:rsidRDefault="008E4C70" w:rsidP="008E4C70">
      <w:pPr>
        <w:rPr>
          <w:rFonts w:ascii="Times New Roman" w:hAnsi="Times New Roman" w:cs="Times New Roman"/>
          <w:color w:val="000000" w:themeColor="text1"/>
          <w:sz w:val="20"/>
          <w:szCs w:val="20"/>
        </w:rPr>
      </w:pPr>
      <w:r>
        <w:rPr>
          <w:rFonts w:hint="eastAsia"/>
          <w:sz w:val="18"/>
          <w:szCs w:val="18"/>
        </w:rPr>
        <w:t xml:space="preserve">１１　</w:t>
      </w:r>
      <w:r w:rsidRPr="005C15C6">
        <w:rPr>
          <w:sz w:val="18"/>
          <w:szCs w:val="18"/>
        </w:rPr>
        <w:t>http://travel.trade.gov/outreachpages/download_data</w:t>
      </w:r>
    </w:p>
    <w:p w:rsidR="006E4E29" w:rsidRDefault="006E4E29" w:rsidP="008E4C70">
      <w:pPr>
        <w:ind w:firstLineChars="200" w:firstLine="455"/>
        <w:rPr>
          <w:rFonts w:asciiTheme="minorEastAsia" w:hAnsiTheme="minorEastAsia"/>
          <w:b/>
        </w:rPr>
      </w:pPr>
      <w:r w:rsidRPr="005C15C6">
        <w:rPr>
          <w:sz w:val="18"/>
          <w:szCs w:val="18"/>
        </w:rPr>
        <w:t>_table/2015_Outbound_Analysis.pdf</w:t>
      </w:r>
      <w:r w:rsidRPr="000E389F">
        <w:t xml:space="preserve"> </w:t>
      </w:r>
    </w:p>
    <w:p w:rsidR="006E4E29" w:rsidRDefault="006E4E29" w:rsidP="006E4E29">
      <w:pPr>
        <w:rPr>
          <w:szCs w:val="21"/>
        </w:rPr>
      </w:pPr>
      <w:r>
        <w:rPr>
          <w:rFonts w:hint="eastAsia"/>
          <w:szCs w:val="21"/>
        </w:rPr>
        <w:t>１２　寺前秀一著『人流・観光概論』第一章</w:t>
      </w:r>
      <w:r>
        <w:rPr>
          <w:rFonts w:hint="eastAsia"/>
        </w:rPr>
        <w:t xml:space="preserve">　</w:t>
      </w:r>
      <w:r>
        <w:rPr>
          <w:rFonts w:hint="eastAsia"/>
          <w:szCs w:val="21"/>
        </w:rPr>
        <w:t>システムオリジン</w:t>
      </w:r>
      <w:r>
        <w:rPr>
          <w:rFonts w:hint="eastAsia"/>
          <w:szCs w:val="21"/>
        </w:rPr>
        <w:t>2014</w:t>
      </w:r>
      <w:r>
        <w:rPr>
          <w:rFonts w:hint="eastAsia"/>
          <w:szCs w:val="21"/>
        </w:rPr>
        <w:t>年</w:t>
      </w:r>
    </w:p>
    <w:p w:rsidR="006A792C" w:rsidRDefault="006A792C" w:rsidP="006A792C">
      <w:r>
        <w:rPr>
          <w:rFonts w:hint="eastAsia"/>
          <w:szCs w:val="21"/>
        </w:rPr>
        <w:t xml:space="preserve">１３　</w:t>
      </w:r>
      <w:r w:rsidRPr="00C335A1">
        <w:t>http://www.jejuweekly.com/news/articleView.html?idxno=4984</w:t>
      </w:r>
    </w:p>
    <w:p w:rsidR="00D0538E" w:rsidRDefault="00D0538E" w:rsidP="006E4E29">
      <w:pPr>
        <w:rPr>
          <w:noProof/>
        </w:rPr>
      </w:pPr>
      <w:r>
        <w:rPr>
          <w:rFonts w:hint="eastAsia"/>
          <w:noProof/>
        </w:rPr>
        <w:t xml:space="preserve">１４　</w:t>
      </w:r>
      <w:r w:rsidRPr="00D0538E">
        <w:rPr>
          <w:noProof/>
        </w:rPr>
        <w:t>http://www.recordchina.co.jp/a160110.html</w:t>
      </w:r>
    </w:p>
    <w:p w:rsidR="00620B81" w:rsidRDefault="00620B81" w:rsidP="00620B81">
      <w:r>
        <w:rPr>
          <w:rFonts w:hint="eastAsia"/>
        </w:rPr>
        <w:t xml:space="preserve">１５　</w:t>
      </w:r>
      <w:r>
        <w:rPr>
          <w:rFonts w:hint="eastAsia"/>
          <w:noProof/>
        </w:rPr>
        <w:t>JNTO</w:t>
      </w:r>
      <w:r>
        <w:rPr>
          <w:rFonts w:hint="eastAsia"/>
          <w:noProof/>
        </w:rPr>
        <w:t>の資料には</w:t>
      </w:r>
      <w:r w:rsidRPr="00587212">
        <w:t>Tourism Economics</w:t>
      </w:r>
      <w:r>
        <w:rPr>
          <w:rFonts w:hint="eastAsia"/>
        </w:rPr>
        <w:t>と紹介されている</w:t>
      </w:r>
    </w:p>
    <w:p w:rsidR="00185F91" w:rsidRPr="00185F91" w:rsidRDefault="00185F91" w:rsidP="00185F91">
      <w:pPr>
        <w:rPr>
          <w:noProof/>
          <w:sz w:val="16"/>
          <w:szCs w:val="16"/>
        </w:rPr>
      </w:pPr>
      <w:r>
        <w:rPr>
          <w:rFonts w:hint="eastAsia"/>
          <w:noProof/>
        </w:rPr>
        <w:t>１</w:t>
      </w:r>
      <w:r w:rsidR="00A83C9F">
        <w:rPr>
          <w:rFonts w:hint="eastAsia"/>
          <w:noProof/>
        </w:rPr>
        <w:t>６</w:t>
      </w:r>
      <w:r>
        <w:rPr>
          <w:rFonts w:hint="eastAsia"/>
          <w:noProof/>
        </w:rPr>
        <w:t xml:space="preserve">　</w:t>
      </w:r>
      <w:r w:rsidRPr="00185F91">
        <w:rPr>
          <w:noProof/>
          <w:sz w:val="16"/>
          <w:szCs w:val="16"/>
        </w:rPr>
        <w:t>https://www.travelchinaguide.com/tourism/2015statistics/outbound.htm</w:t>
      </w:r>
    </w:p>
    <w:p w:rsidR="00F00D33" w:rsidRDefault="00202231" w:rsidP="00D0538E">
      <w:r>
        <w:rPr>
          <w:rFonts w:hint="eastAsia"/>
        </w:rPr>
        <w:t>１</w:t>
      </w:r>
      <w:r w:rsidR="00F00D33">
        <w:rPr>
          <w:rFonts w:hint="eastAsia"/>
        </w:rPr>
        <w:t>７</w:t>
      </w:r>
      <w:r>
        <w:rPr>
          <w:rFonts w:hint="eastAsia"/>
        </w:rPr>
        <w:t xml:space="preserve">　</w:t>
      </w:r>
      <w:r w:rsidR="00F00D33">
        <w:rPr>
          <w:rFonts w:hint="eastAsia"/>
        </w:rPr>
        <w:t>寺前秀一著</w:t>
      </w:r>
      <w:r w:rsidR="00F00D33">
        <w:rPr>
          <w:rFonts w:hint="eastAsia"/>
          <w:noProof/>
        </w:rPr>
        <w:t>「</w:t>
      </w:r>
      <w:r w:rsidR="00F00D33" w:rsidRPr="006E4E29">
        <w:rPr>
          <w:rFonts w:hint="eastAsia"/>
          <w:noProof/>
        </w:rPr>
        <w:t>人流・観光論としての記録・記憶遺産（歴史認識）</w:t>
      </w:r>
      <w:r w:rsidR="00F00D33" w:rsidRPr="006E4E29">
        <w:rPr>
          <w:rFonts w:hint="eastAsia"/>
          <w:noProof/>
        </w:rPr>
        <w:t xml:space="preserve"> </w:t>
      </w:r>
      <w:r w:rsidR="00F00D33" w:rsidRPr="006E4E29">
        <w:rPr>
          <w:rFonts w:hint="eastAsia"/>
          <w:noProof/>
        </w:rPr>
        <w:t>論議・序論</w:t>
      </w:r>
      <w:r w:rsidR="00F00D33">
        <w:rPr>
          <w:rFonts w:hint="eastAsia"/>
          <w:noProof/>
        </w:rPr>
        <w:t>」</w:t>
      </w:r>
      <w:r w:rsidR="00F00D33" w:rsidRPr="006E4E29">
        <w:rPr>
          <w:rFonts w:hint="eastAsia"/>
          <w:noProof/>
        </w:rPr>
        <w:t xml:space="preserve">横浜市立大学論叢社会科学系列　</w:t>
      </w:r>
      <w:r w:rsidR="00F00D33" w:rsidRPr="006E4E29">
        <w:rPr>
          <w:rFonts w:hint="eastAsia"/>
          <w:noProof/>
        </w:rPr>
        <w:t>2016</w:t>
      </w:r>
      <w:r w:rsidR="00F00D33" w:rsidRPr="006E4E29">
        <w:rPr>
          <w:rFonts w:hint="eastAsia"/>
          <w:noProof/>
        </w:rPr>
        <w:t>：</w:t>
      </w:r>
      <w:r w:rsidR="00F00D33" w:rsidRPr="006E4E29">
        <w:rPr>
          <w:rFonts w:hint="eastAsia"/>
          <w:noProof/>
        </w:rPr>
        <w:t>Vol.67</w:t>
      </w:r>
      <w:r w:rsidR="00F00D33" w:rsidRPr="006E4E29">
        <w:rPr>
          <w:rFonts w:hint="eastAsia"/>
          <w:noProof/>
        </w:rPr>
        <w:t xml:space="preserve">　№</w:t>
      </w:r>
      <w:r w:rsidR="00F00D33" w:rsidRPr="006E4E29">
        <w:rPr>
          <w:rFonts w:hint="eastAsia"/>
          <w:noProof/>
        </w:rPr>
        <w:t xml:space="preserve"> 3</w:t>
      </w:r>
    </w:p>
    <w:sectPr w:rsidR="00F00D33" w:rsidSect="00327641">
      <w:footerReference w:type="default" r:id="rId76"/>
      <w:pgSz w:w="11906" w:h="16838"/>
      <w:pgMar w:top="1985" w:right="1701" w:bottom="1701" w:left="1701" w:header="851" w:footer="992" w:gutter="0"/>
      <w:cols w:space="425"/>
      <w:docGrid w:type="linesAndChars" w:linePitch="469"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7DC" w:rsidRDefault="00FF07DC" w:rsidP="000C5834">
      <w:r>
        <w:separator/>
      </w:r>
    </w:p>
  </w:endnote>
  <w:endnote w:type="continuationSeparator" w:id="0">
    <w:p w:rsidR="00FF07DC" w:rsidRDefault="00FF07DC" w:rsidP="000C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831900"/>
      <w:docPartObj>
        <w:docPartGallery w:val="Page Numbers (Bottom of Page)"/>
        <w:docPartUnique/>
      </w:docPartObj>
    </w:sdtPr>
    <w:sdtEndPr/>
    <w:sdtContent>
      <w:p w:rsidR="001E2A77" w:rsidRDefault="001E2A77">
        <w:pPr>
          <w:pStyle w:val="a5"/>
        </w:pPr>
        <w:r>
          <w:fldChar w:fldCharType="begin"/>
        </w:r>
        <w:r>
          <w:instrText>PAGE   \* MERGEFORMAT</w:instrText>
        </w:r>
        <w:r>
          <w:fldChar w:fldCharType="separate"/>
        </w:r>
        <w:r w:rsidR="00E76A70" w:rsidRPr="00E76A70">
          <w:rPr>
            <w:noProof/>
            <w:lang w:val="ja-JP"/>
          </w:rPr>
          <w:t>22</w:t>
        </w:r>
        <w:r>
          <w:fldChar w:fldCharType="end"/>
        </w:r>
      </w:p>
    </w:sdtContent>
  </w:sdt>
  <w:p w:rsidR="001E2A77" w:rsidRDefault="001E2A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7DC" w:rsidRDefault="00FF07DC" w:rsidP="000C5834">
      <w:r>
        <w:separator/>
      </w:r>
    </w:p>
  </w:footnote>
  <w:footnote w:type="continuationSeparator" w:id="0">
    <w:p w:rsidR="00FF07DC" w:rsidRDefault="00FF07DC" w:rsidP="000C5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96AAC"/>
    <w:multiLevelType w:val="hybridMultilevel"/>
    <w:tmpl w:val="C0B0C34E"/>
    <w:lvl w:ilvl="0" w:tplc="D9A092A2">
      <w:start w:val="2"/>
      <w:numFmt w:val="decimalFullWidth"/>
      <w:lvlText w:val="%1）"/>
      <w:lvlJc w:val="left"/>
      <w:pPr>
        <w:ind w:left="432" w:hanging="432"/>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AD5612"/>
    <w:multiLevelType w:val="multilevel"/>
    <w:tmpl w:val="669A8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36EFE"/>
    <w:multiLevelType w:val="hybridMultilevel"/>
    <w:tmpl w:val="D13C9E48"/>
    <w:lvl w:ilvl="0" w:tplc="117625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C1202C"/>
    <w:multiLevelType w:val="hybridMultilevel"/>
    <w:tmpl w:val="E27E7D68"/>
    <w:lvl w:ilvl="0" w:tplc="604CBA14">
      <w:start w:val="1"/>
      <w:numFmt w:val="bullet"/>
      <w:lvlText w:val="•"/>
      <w:lvlJc w:val="left"/>
      <w:pPr>
        <w:tabs>
          <w:tab w:val="num" w:pos="720"/>
        </w:tabs>
        <w:ind w:left="720" w:hanging="360"/>
      </w:pPr>
      <w:rPr>
        <w:rFonts w:ascii="Arial" w:hAnsi="Arial" w:hint="default"/>
      </w:rPr>
    </w:lvl>
    <w:lvl w:ilvl="1" w:tplc="056C5272" w:tentative="1">
      <w:start w:val="1"/>
      <w:numFmt w:val="bullet"/>
      <w:lvlText w:val="•"/>
      <w:lvlJc w:val="left"/>
      <w:pPr>
        <w:tabs>
          <w:tab w:val="num" w:pos="1440"/>
        </w:tabs>
        <w:ind w:left="1440" w:hanging="360"/>
      </w:pPr>
      <w:rPr>
        <w:rFonts w:ascii="Arial" w:hAnsi="Arial" w:hint="default"/>
      </w:rPr>
    </w:lvl>
    <w:lvl w:ilvl="2" w:tplc="6DB6582A" w:tentative="1">
      <w:start w:val="1"/>
      <w:numFmt w:val="bullet"/>
      <w:lvlText w:val="•"/>
      <w:lvlJc w:val="left"/>
      <w:pPr>
        <w:tabs>
          <w:tab w:val="num" w:pos="2160"/>
        </w:tabs>
        <w:ind w:left="2160" w:hanging="360"/>
      </w:pPr>
      <w:rPr>
        <w:rFonts w:ascii="Arial" w:hAnsi="Arial" w:hint="default"/>
      </w:rPr>
    </w:lvl>
    <w:lvl w:ilvl="3" w:tplc="C120A0B8" w:tentative="1">
      <w:start w:val="1"/>
      <w:numFmt w:val="bullet"/>
      <w:lvlText w:val="•"/>
      <w:lvlJc w:val="left"/>
      <w:pPr>
        <w:tabs>
          <w:tab w:val="num" w:pos="2880"/>
        </w:tabs>
        <w:ind w:left="2880" w:hanging="360"/>
      </w:pPr>
      <w:rPr>
        <w:rFonts w:ascii="Arial" w:hAnsi="Arial" w:hint="default"/>
      </w:rPr>
    </w:lvl>
    <w:lvl w:ilvl="4" w:tplc="3B14C548" w:tentative="1">
      <w:start w:val="1"/>
      <w:numFmt w:val="bullet"/>
      <w:lvlText w:val="•"/>
      <w:lvlJc w:val="left"/>
      <w:pPr>
        <w:tabs>
          <w:tab w:val="num" w:pos="3600"/>
        </w:tabs>
        <w:ind w:left="3600" w:hanging="360"/>
      </w:pPr>
      <w:rPr>
        <w:rFonts w:ascii="Arial" w:hAnsi="Arial" w:hint="default"/>
      </w:rPr>
    </w:lvl>
    <w:lvl w:ilvl="5" w:tplc="0CAA2FCC" w:tentative="1">
      <w:start w:val="1"/>
      <w:numFmt w:val="bullet"/>
      <w:lvlText w:val="•"/>
      <w:lvlJc w:val="left"/>
      <w:pPr>
        <w:tabs>
          <w:tab w:val="num" w:pos="4320"/>
        </w:tabs>
        <w:ind w:left="4320" w:hanging="360"/>
      </w:pPr>
      <w:rPr>
        <w:rFonts w:ascii="Arial" w:hAnsi="Arial" w:hint="default"/>
      </w:rPr>
    </w:lvl>
    <w:lvl w:ilvl="6" w:tplc="1CFC5034" w:tentative="1">
      <w:start w:val="1"/>
      <w:numFmt w:val="bullet"/>
      <w:lvlText w:val="•"/>
      <w:lvlJc w:val="left"/>
      <w:pPr>
        <w:tabs>
          <w:tab w:val="num" w:pos="5040"/>
        </w:tabs>
        <w:ind w:left="5040" w:hanging="360"/>
      </w:pPr>
      <w:rPr>
        <w:rFonts w:ascii="Arial" w:hAnsi="Arial" w:hint="default"/>
      </w:rPr>
    </w:lvl>
    <w:lvl w:ilvl="7" w:tplc="675EFE12" w:tentative="1">
      <w:start w:val="1"/>
      <w:numFmt w:val="bullet"/>
      <w:lvlText w:val="•"/>
      <w:lvlJc w:val="left"/>
      <w:pPr>
        <w:tabs>
          <w:tab w:val="num" w:pos="5760"/>
        </w:tabs>
        <w:ind w:left="5760" w:hanging="360"/>
      </w:pPr>
      <w:rPr>
        <w:rFonts w:ascii="Arial" w:hAnsi="Arial" w:hint="default"/>
      </w:rPr>
    </w:lvl>
    <w:lvl w:ilvl="8" w:tplc="B7FE04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6C632E"/>
    <w:multiLevelType w:val="multilevel"/>
    <w:tmpl w:val="4376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F42A9E"/>
    <w:multiLevelType w:val="hybridMultilevel"/>
    <w:tmpl w:val="39A86E50"/>
    <w:lvl w:ilvl="0" w:tplc="50DECC1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92545"/>
    <w:multiLevelType w:val="hybridMultilevel"/>
    <w:tmpl w:val="EE0278A6"/>
    <w:lvl w:ilvl="0" w:tplc="1DCEAD46">
      <w:start w:val="1"/>
      <w:numFmt w:val="decimalFullWidth"/>
      <w:lvlText w:val="（%1）"/>
      <w:lvlJc w:val="left"/>
      <w:pPr>
        <w:ind w:left="1015" w:hanging="756"/>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7" w15:restartNumberingAfterBreak="0">
    <w:nsid w:val="45CC7159"/>
    <w:multiLevelType w:val="multilevel"/>
    <w:tmpl w:val="51C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168EB"/>
    <w:multiLevelType w:val="hybridMultilevel"/>
    <w:tmpl w:val="F3882942"/>
    <w:lvl w:ilvl="0" w:tplc="6E3C5E96">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CB6981"/>
    <w:multiLevelType w:val="hybridMultilevel"/>
    <w:tmpl w:val="37809340"/>
    <w:lvl w:ilvl="0" w:tplc="91EC944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8C514E"/>
    <w:multiLevelType w:val="hybridMultilevel"/>
    <w:tmpl w:val="9DA40CEE"/>
    <w:lvl w:ilvl="0" w:tplc="550053DC">
      <w:start w:val="1"/>
      <w:numFmt w:val="decimalFullWidth"/>
      <w:lvlText w:val="（%1）"/>
      <w:lvlJc w:val="left"/>
      <w:pPr>
        <w:ind w:left="396" w:hanging="396"/>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1D01F4"/>
    <w:multiLevelType w:val="hybridMultilevel"/>
    <w:tmpl w:val="72CA3C7E"/>
    <w:lvl w:ilvl="0" w:tplc="26725BA6">
      <w:start w:val="1"/>
      <w:numFmt w:val="decimalFullWidth"/>
      <w:lvlText w:val="（%1）"/>
      <w:lvlJc w:val="left"/>
      <w:pPr>
        <w:ind w:left="990" w:hanging="732"/>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2" w15:restartNumberingAfterBreak="0">
    <w:nsid w:val="605E3B66"/>
    <w:multiLevelType w:val="hybridMultilevel"/>
    <w:tmpl w:val="9A6E1C9A"/>
    <w:lvl w:ilvl="0" w:tplc="A85C3A78">
      <w:numFmt w:val="bullet"/>
      <w:lvlText w:val="＊"/>
      <w:lvlJc w:val="left"/>
      <w:pPr>
        <w:ind w:left="360" w:hanging="360"/>
      </w:pPr>
      <w:rPr>
        <w:rFonts w:ascii="ＭＳ 明朝" w:eastAsia="ＭＳ 明朝" w:hAnsi="ＭＳ 明朝" w:cstheme="minorBidi" w:hint="eastAsia"/>
        <w:b/>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77557E"/>
    <w:multiLevelType w:val="hybridMultilevel"/>
    <w:tmpl w:val="E446F7E6"/>
    <w:lvl w:ilvl="0" w:tplc="8C041AD0">
      <w:start w:val="2"/>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7103AC"/>
    <w:multiLevelType w:val="hybridMultilevel"/>
    <w:tmpl w:val="936AC54A"/>
    <w:lvl w:ilvl="0" w:tplc="2C982960">
      <w:start w:val="1"/>
      <w:numFmt w:val="decimalFullWidth"/>
      <w:lvlText w:val="%1）"/>
      <w:lvlJc w:val="left"/>
      <w:pPr>
        <w:ind w:left="858" w:hanging="432"/>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6C844014"/>
    <w:multiLevelType w:val="hybridMultilevel"/>
    <w:tmpl w:val="5EC2BFBA"/>
    <w:lvl w:ilvl="0" w:tplc="DDEC4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0"/>
  </w:num>
  <w:num w:numId="3">
    <w:abstractNumId w:val="8"/>
  </w:num>
  <w:num w:numId="4">
    <w:abstractNumId w:val="0"/>
  </w:num>
  <w:num w:numId="5">
    <w:abstractNumId w:val="14"/>
  </w:num>
  <w:num w:numId="6">
    <w:abstractNumId w:val="15"/>
  </w:num>
  <w:num w:numId="7">
    <w:abstractNumId w:val="3"/>
  </w:num>
  <w:num w:numId="8">
    <w:abstractNumId w:val="13"/>
  </w:num>
  <w:num w:numId="9">
    <w:abstractNumId w:val="7"/>
  </w:num>
  <w:num w:numId="10">
    <w:abstractNumId w:val="11"/>
  </w:num>
  <w:num w:numId="11">
    <w:abstractNumId w:val="5"/>
  </w:num>
  <w:num w:numId="12">
    <w:abstractNumId w:val="4"/>
  </w:num>
  <w:num w:numId="13">
    <w:abstractNumId w:val="9"/>
  </w:num>
  <w:num w:numId="14">
    <w:abstractNumId w:val="6"/>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bordersDoNotSurroundHeader/>
  <w:bordersDoNotSurroundFooter/>
  <w:proofState w:spelling="clean" w:grammar="dirty"/>
  <w:defaultTabStop w:val="840"/>
  <w:drawingGridHorizontalSpacing w:val="129"/>
  <w:drawingGridVerticalSpacing w:val="4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B5"/>
    <w:rsid w:val="00000CED"/>
    <w:rsid w:val="00005A69"/>
    <w:rsid w:val="00007CF9"/>
    <w:rsid w:val="00007D76"/>
    <w:rsid w:val="00010F96"/>
    <w:rsid w:val="00012479"/>
    <w:rsid w:val="0001363E"/>
    <w:rsid w:val="00013739"/>
    <w:rsid w:val="00015E91"/>
    <w:rsid w:val="00016E7D"/>
    <w:rsid w:val="00022478"/>
    <w:rsid w:val="00023B8D"/>
    <w:rsid w:val="00023D5A"/>
    <w:rsid w:val="00026A77"/>
    <w:rsid w:val="00031054"/>
    <w:rsid w:val="00033B92"/>
    <w:rsid w:val="00034BFB"/>
    <w:rsid w:val="000418BA"/>
    <w:rsid w:val="00044A37"/>
    <w:rsid w:val="00054221"/>
    <w:rsid w:val="000542DA"/>
    <w:rsid w:val="000546A4"/>
    <w:rsid w:val="00056B15"/>
    <w:rsid w:val="00056E1A"/>
    <w:rsid w:val="00060217"/>
    <w:rsid w:val="00060B54"/>
    <w:rsid w:val="00060B86"/>
    <w:rsid w:val="00061379"/>
    <w:rsid w:val="00065033"/>
    <w:rsid w:val="0007405B"/>
    <w:rsid w:val="000743A3"/>
    <w:rsid w:val="00076371"/>
    <w:rsid w:val="0008001C"/>
    <w:rsid w:val="00080CD1"/>
    <w:rsid w:val="00080E54"/>
    <w:rsid w:val="00081838"/>
    <w:rsid w:val="00083672"/>
    <w:rsid w:val="0008473B"/>
    <w:rsid w:val="00084CD3"/>
    <w:rsid w:val="0008615C"/>
    <w:rsid w:val="00092350"/>
    <w:rsid w:val="000931B2"/>
    <w:rsid w:val="000979DA"/>
    <w:rsid w:val="000A3CA6"/>
    <w:rsid w:val="000A44A9"/>
    <w:rsid w:val="000A5112"/>
    <w:rsid w:val="000A6626"/>
    <w:rsid w:val="000A6C71"/>
    <w:rsid w:val="000A7EA7"/>
    <w:rsid w:val="000B0C4F"/>
    <w:rsid w:val="000B3AF9"/>
    <w:rsid w:val="000B3DB5"/>
    <w:rsid w:val="000B7CC9"/>
    <w:rsid w:val="000C4EEE"/>
    <w:rsid w:val="000C5834"/>
    <w:rsid w:val="000C6478"/>
    <w:rsid w:val="000C6928"/>
    <w:rsid w:val="000C7B27"/>
    <w:rsid w:val="000D0E54"/>
    <w:rsid w:val="000D1ABD"/>
    <w:rsid w:val="000D5C00"/>
    <w:rsid w:val="000E296A"/>
    <w:rsid w:val="000E4115"/>
    <w:rsid w:val="000F4D72"/>
    <w:rsid w:val="000F66B3"/>
    <w:rsid w:val="000F6971"/>
    <w:rsid w:val="000F6A94"/>
    <w:rsid w:val="000F7301"/>
    <w:rsid w:val="00100A5A"/>
    <w:rsid w:val="00102146"/>
    <w:rsid w:val="001045C6"/>
    <w:rsid w:val="0010464C"/>
    <w:rsid w:val="00107630"/>
    <w:rsid w:val="00111E6D"/>
    <w:rsid w:val="001127BD"/>
    <w:rsid w:val="001168C8"/>
    <w:rsid w:val="001170F6"/>
    <w:rsid w:val="00117191"/>
    <w:rsid w:val="00120F3E"/>
    <w:rsid w:val="001245DE"/>
    <w:rsid w:val="00126553"/>
    <w:rsid w:val="00126613"/>
    <w:rsid w:val="00130532"/>
    <w:rsid w:val="00132718"/>
    <w:rsid w:val="001328D5"/>
    <w:rsid w:val="00134B4C"/>
    <w:rsid w:val="00136277"/>
    <w:rsid w:val="00137AA9"/>
    <w:rsid w:val="00140871"/>
    <w:rsid w:val="00147D95"/>
    <w:rsid w:val="00147DA4"/>
    <w:rsid w:val="00151FD3"/>
    <w:rsid w:val="00154C00"/>
    <w:rsid w:val="00155A8D"/>
    <w:rsid w:val="00156646"/>
    <w:rsid w:val="00160B57"/>
    <w:rsid w:val="00162ADB"/>
    <w:rsid w:val="00172842"/>
    <w:rsid w:val="00174DDA"/>
    <w:rsid w:val="00177826"/>
    <w:rsid w:val="00180BB7"/>
    <w:rsid w:val="0018511A"/>
    <w:rsid w:val="00185F91"/>
    <w:rsid w:val="00186404"/>
    <w:rsid w:val="00187418"/>
    <w:rsid w:val="001930B7"/>
    <w:rsid w:val="00193AA9"/>
    <w:rsid w:val="00194CBA"/>
    <w:rsid w:val="001957CD"/>
    <w:rsid w:val="00195A28"/>
    <w:rsid w:val="001973BD"/>
    <w:rsid w:val="0019782B"/>
    <w:rsid w:val="001A43DC"/>
    <w:rsid w:val="001A441A"/>
    <w:rsid w:val="001A4EA4"/>
    <w:rsid w:val="001A583C"/>
    <w:rsid w:val="001B079E"/>
    <w:rsid w:val="001B0FBA"/>
    <w:rsid w:val="001B42F8"/>
    <w:rsid w:val="001B51CA"/>
    <w:rsid w:val="001B6FAA"/>
    <w:rsid w:val="001C14A7"/>
    <w:rsid w:val="001C42A0"/>
    <w:rsid w:val="001C734A"/>
    <w:rsid w:val="001C768A"/>
    <w:rsid w:val="001D2025"/>
    <w:rsid w:val="001D27B7"/>
    <w:rsid w:val="001D2B43"/>
    <w:rsid w:val="001D728F"/>
    <w:rsid w:val="001D7C7A"/>
    <w:rsid w:val="001E2739"/>
    <w:rsid w:val="001E2A77"/>
    <w:rsid w:val="001E41C5"/>
    <w:rsid w:val="001E60A0"/>
    <w:rsid w:val="001F0B95"/>
    <w:rsid w:val="001F4E7A"/>
    <w:rsid w:val="001F6A97"/>
    <w:rsid w:val="001F7497"/>
    <w:rsid w:val="001F7D34"/>
    <w:rsid w:val="002000BD"/>
    <w:rsid w:val="002009A4"/>
    <w:rsid w:val="00202231"/>
    <w:rsid w:val="002032F7"/>
    <w:rsid w:val="00203FA2"/>
    <w:rsid w:val="002046C5"/>
    <w:rsid w:val="00205EE1"/>
    <w:rsid w:val="00205FFD"/>
    <w:rsid w:val="00207D36"/>
    <w:rsid w:val="00212B23"/>
    <w:rsid w:val="00214B09"/>
    <w:rsid w:val="002156FE"/>
    <w:rsid w:val="002165E0"/>
    <w:rsid w:val="00217E30"/>
    <w:rsid w:val="00221866"/>
    <w:rsid w:val="00226917"/>
    <w:rsid w:val="00233621"/>
    <w:rsid w:val="00233DA0"/>
    <w:rsid w:val="002349D1"/>
    <w:rsid w:val="00241583"/>
    <w:rsid w:val="00241ECE"/>
    <w:rsid w:val="00242A0F"/>
    <w:rsid w:val="0024707E"/>
    <w:rsid w:val="00247BA9"/>
    <w:rsid w:val="002515E2"/>
    <w:rsid w:val="00252594"/>
    <w:rsid w:val="0025368F"/>
    <w:rsid w:val="00254CE1"/>
    <w:rsid w:val="00257397"/>
    <w:rsid w:val="00260414"/>
    <w:rsid w:val="0026124D"/>
    <w:rsid w:val="00261D04"/>
    <w:rsid w:val="00262240"/>
    <w:rsid w:val="002735FB"/>
    <w:rsid w:val="0027552D"/>
    <w:rsid w:val="002809F6"/>
    <w:rsid w:val="00282F19"/>
    <w:rsid w:val="00284F90"/>
    <w:rsid w:val="0028622F"/>
    <w:rsid w:val="00287E8D"/>
    <w:rsid w:val="00290F2B"/>
    <w:rsid w:val="00292C71"/>
    <w:rsid w:val="00294E0D"/>
    <w:rsid w:val="0029502A"/>
    <w:rsid w:val="00296B5E"/>
    <w:rsid w:val="002B0BE3"/>
    <w:rsid w:val="002B6338"/>
    <w:rsid w:val="002B6618"/>
    <w:rsid w:val="002B68C7"/>
    <w:rsid w:val="002B72E6"/>
    <w:rsid w:val="002D76ED"/>
    <w:rsid w:val="002E05D7"/>
    <w:rsid w:val="002E1104"/>
    <w:rsid w:val="002E1FB2"/>
    <w:rsid w:val="002E2FC1"/>
    <w:rsid w:val="002F4361"/>
    <w:rsid w:val="002F48F3"/>
    <w:rsid w:val="002F5812"/>
    <w:rsid w:val="002F62E7"/>
    <w:rsid w:val="002F6727"/>
    <w:rsid w:val="003031C0"/>
    <w:rsid w:val="00304ACA"/>
    <w:rsid w:val="00305522"/>
    <w:rsid w:val="00305D68"/>
    <w:rsid w:val="00305F03"/>
    <w:rsid w:val="0030602D"/>
    <w:rsid w:val="00306834"/>
    <w:rsid w:val="0031028A"/>
    <w:rsid w:val="0031040B"/>
    <w:rsid w:val="00316BC7"/>
    <w:rsid w:val="00320519"/>
    <w:rsid w:val="00324071"/>
    <w:rsid w:val="0032430B"/>
    <w:rsid w:val="003245C8"/>
    <w:rsid w:val="003246D1"/>
    <w:rsid w:val="00324FDA"/>
    <w:rsid w:val="00326040"/>
    <w:rsid w:val="00327641"/>
    <w:rsid w:val="00330906"/>
    <w:rsid w:val="003316A7"/>
    <w:rsid w:val="003322C0"/>
    <w:rsid w:val="00333EC4"/>
    <w:rsid w:val="0033440D"/>
    <w:rsid w:val="0033559C"/>
    <w:rsid w:val="003369AD"/>
    <w:rsid w:val="00337530"/>
    <w:rsid w:val="00340386"/>
    <w:rsid w:val="00344B88"/>
    <w:rsid w:val="00350111"/>
    <w:rsid w:val="0035176E"/>
    <w:rsid w:val="00357498"/>
    <w:rsid w:val="0036148A"/>
    <w:rsid w:val="003615AC"/>
    <w:rsid w:val="00363647"/>
    <w:rsid w:val="003637CE"/>
    <w:rsid w:val="00363EAC"/>
    <w:rsid w:val="003645F4"/>
    <w:rsid w:val="0036568B"/>
    <w:rsid w:val="0037003A"/>
    <w:rsid w:val="00370D0E"/>
    <w:rsid w:val="00372E8E"/>
    <w:rsid w:val="00373954"/>
    <w:rsid w:val="00375BAD"/>
    <w:rsid w:val="00380591"/>
    <w:rsid w:val="00380FBD"/>
    <w:rsid w:val="0038236B"/>
    <w:rsid w:val="003842FE"/>
    <w:rsid w:val="0038501F"/>
    <w:rsid w:val="00385DF7"/>
    <w:rsid w:val="00387B78"/>
    <w:rsid w:val="00391385"/>
    <w:rsid w:val="003921D6"/>
    <w:rsid w:val="00392205"/>
    <w:rsid w:val="0039247C"/>
    <w:rsid w:val="003965C0"/>
    <w:rsid w:val="00396C6B"/>
    <w:rsid w:val="0039798E"/>
    <w:rsid w:val="003A2F7C"/>
    <w:rsid w:val="003A33F6"/>
    <w:rsid w:val="003A44B5"/>
    <w:rsid w:val="003A76D4"/>
    <w:rsid w:val="003A7E16"/>
    <w:rsid w:val="003B44CD"/>
    <w:rsid w:val="003B732C"/>
    <w:rsid w:val="003C0900"/>
    <w:rsid w:val="003C15DD"/>
    <w:rsid w:val="003C1FD0"/>
    <w:rsid w:val="003C2445"/>
    <w:rsid w:val="003C3582"/>
    <w:rsid w:val="003C567B"/>
    <w:rsid w:val="003C6911"/>
    <w:rsid w:val="003D0982"/>
    <w:rsid w:val="003D1AF6"/>
    <w:rsid w:val="003D1EE2"/>
    <w:rsid w:val="003D4632"/>
    <w:rsid w:val="003E24E3"/>
    <w:rsid w:val="003E523F"/>
    <w:rsid w:val="003F0485"/>
    <w:rsid w:val="003F0752"/>
    <w:rsid w:val="003F123F"/>
    <w:rsid w:val="003F1449"/>
    <w:rsid w:val="003F3DC8"/>
    <w:rsid w:val="003F5706"/>
    <w:rsid w:val="003F69C3"/>
    <w:rsid w:val="003F7566"/>
    <w:rsid w:val="0040321B"/>
    <w:rsid w:val="00405D88"/>
    <w:rsid w:val="00405DFD"/>
    <w:rsid w:val="00405F74"/>
    <w:rsid w:val="0040723F"/>
    <w:rsid w:val="00412C8B"/>
    <w:rsid w:val="00417B58"/>
    <w:rsid w:val="00420233"/>
    <w:rsid w:val="004213E4"/>
    <w:rsid w:val="00422EED"/>
    <w:rsid w:val="00424BA5"/>
    <w:rsid w:val="00424D02"/>
    <w:rsid w:val="00425A42"/>
    <w:rsid w:val="004268DE"/>
    <w:rsid w:val="004269EF"/>
    <w:rsid w:val="00431708"/>
    <w:rsid w:val="004324CB"/>
    <w:rsid w:val="0043357B"/>
    <w:rsid w:val="004339CE"/>
    <w:rsid w:val="00435983"/>
    <w:rsid w:val="00435A73"/>
    <w:rsid w:val="00435CEA"/>
    <w:rsid w:val="0043731B"/>
    <w:rsid w:val="00437AB1"/>
    <w:rsid w:val="00440E09"/>
    <w:rsid w:val="00442BD0"/>
    <w:rsid w:val="00442EDB"/>
    <w:rsid w:val="00447DC6"/>
    <w:rsid w:val="00450478"/>
    <w:rsid w:val="00451EAC"/>
    <w:rsid w:val="004568D3"/>
    <w:rsid w:val="00457129"/>
    <w:rsid w:val="0046020E"/>
    <w:rsid w:val="004676EF"/>
    <w:rsid w:val="0046777E"/>
    <w:rsid w:val="00472FCD"/>
    <w:rsid w:val="00474DC0"/>
    <w:rsid w:val="0047763C"/>
    <w:rsid w:val="0048023B"/>
    <w:rsid w:val="004823E6"/>
    <w:rsid w:val="00490A43"/>
    <w:rsid w:val="00491697"/>
    <w:rsid w:val="0049543B"/>
    <w:rsid w:val="00495CFA"/>
    <w:rsid w:val="00497A77"/>
    <w:rsid w:val="004A5408"/>
    <w:rsid w:val="004A5CFB"/>
    <w:rsid w:val="004B2475"/>
    <w:rsid w:val="004B2570"/>
    <w:rsid w:val="004B2A94"/>
    <w:rsid w:val="004B42E2"/>
    <w:rsid w:val="004B4357"/>
    <w:rsid w:val="004B43AA"/>
    <w:rsid w:val="004B56BE"/>
    <w:rsid w:val="004B5D0D"/>
    <w:rsid w:val="004B6253"/>
    <w:rsid w:val="004B6870"/>
    <w:rsid w:val="004C0DAD"/>
    <w:rsid w:val="004D1404"/>
    <w:rsid w:val="004D30A2"/>
    <w:rsid w:val="004D4D64"/>
    <w:rsid w:val="004E1367"/>
    <w:rsid w:val="004E1A6C"/>
    <w:rsid w:val="004E2048"/>
    <w:rsid w:val="004E30A6"/>
    <w:rsid w:val="004E3E63"/>
    <w:rsid w:val="004E4543"/>
    <w:rsid w:val="004E60B1"/>
    <w:rsid w:val="004E768A"/>
    <w:rsid w:val="004F5383"/>
    <w:rsid w:val="0050174F"/>
    <w:rsid w:val="005058F9"/>
    <w:rsid w:val="00506A8C"/>
    <w:rsid w:val="005109C4"/>
    <w:rsid w:val="00511D70"/>
    <w:rsid w:val="00516CF4"/>
    <w:rsid w:val="0052207C"/>
    <w:rsid w:val="005228C1"/>
    <w:rsid w:val="00522BC5"/>
    <w:rsid w:val="005237EF"/>
    <w:rsid w:val="005276CD"/>
    <w:rsid w:val="005308DA"/>
    <w:rsid w:val="00530B21"/>
    <w:rsid w:val="00536AD8"/>
    <w:rsid w:val="00536E56"/>
    <w:rsid w:val="005378FD"/>
    <w:rsid w:val="00540725"/>
    <w:rsid w:val="00544D20"/>
    <w:rsid w:val="00547C1B"/>
    <w:rsid w:val="005516CA"/>
    <w:rsid w:val="0055200C"/>
    <w:rsid w:val="00552067"/>
    <w:rsid w:val="005522A7"/>
    <w:rsid w:val="0055268C"/>
    <w:rsid w:val="00554CE0"/>
    <w:rsid w:val="00554F12"/>
    <w:rsid w:val="00556A39"/>
    <w:rsid w:val="00556A6A"/>
    <w:rsid w:val="00556F79"/>
    <w:rsid w:val="005577BB"/>
    <w:rsid w:val="0056127B"/>
    <w:rsid w:val="00561CD1"/>
    <w:rsid w:val="00564757"/>
    <w:rsid w:val="00565590"/>
    <w:rsid w:val="0056572D"/>
    <w:rsid w:val="005708EE"/>
    <w:rsid w:val="00573ECF"/>
    <w:rsid w:val="00574691"/>
    <w:rsid w:val="00576E94"/>
    <w:rsid w:val="00580E47"/>
    <w:rsid w:val="00581296"/>
    <w:rsid w:val="005813C4"/>
    <w:rsid w:val="00581D8F"/>
    <w:rsid w:val="0058381B"/>
    <w:rsid w:val="00585685"/>
    <w:rsid w:val="005863FA"/>
    <w:rsid w:val="005900D2"/>
    <w:rsid w:val="0059269C"/>
    <w:rsid w:val="00592CD9"/>
    <w:rsid w:val="005930F9"/>
    <w:rsid w:val="00594F2A"/>
    <w:rsid w:val="00596290"/>
    <w:rsid w:val="00596C57"/>
    <w:rsid w:val="005A1CA0"/>
    <w:rsid w:val="005A202B"/>
    <w:rsid w:val="005A241A"/>
    <w:rsid w:val="005A4B70"/>
    <w:rsid w:val="005A68F5"/>
    <w:rsid w:val="005B1BB0"/>
    <w:rsid w:val="005B24A6"/>
    <w:rsid w:val="005B449C"/>
    <w:rsid w:val="005B4529"/>
    <w:rsid w:val="005B7736"/>
    <w:rsid w:val="005C07B7"/>
    <w:rsid w:val="005C1F04"/>
    <w:rsid w:val="005C2A13"/>
    <w:rsid w:val="005C3F53"/>
    <w:rsid w:val="005C570D"/>
    <w:rsid w:val="005C686D"/>
    <w:rsid w:val="005C68DF"/>
    <w:rsid w:val="005C74B0"/>
    <w:rsid w:val="005D115B"/>
    <w:rsid w:val="005D1BD4"/>
    <w:rsid w:val="005D1CB1"/>
    <w:rsid w:val="005D28A1"/>
    <w:rsid w:val="005D79AF"/>
    <w:rsid w:val="005E048E"/>
    <w:rsid w:val="005E07EC"/>
    <w:rsid w:val="005E4310"/>
    <w:rsid w:val="005E4C7D"/>
    <w:rsid w:val="005F38DF"/>
    <w:rsid w:val="005F5E4A"/>
    <w:rsid w:val="005F7E11"/>
    <w:rsid w:val="0060339F"/>
    <w:rsid w:val="00604114"/>
    <w:rsid w:val="00612B97"/>
    <w:rsid w:val="00617B9D"/>
    <w:rsid w:val="00620B81"/>
    <w:rsid w:val="00622261"/>
    <w:rsid w:val="00627CB8"/>
    <w:rsid w:val="00634BC4"/>
    <w:rsid w:val="00635A84"/>
    <w:rsid w:val="0063606D"/>
    <w:rsid w:val="0063646C"/>
    <w:rsid w:val="006432D9"/>
    <w:rsid w:val="00643718"/>
    <w:rsid w:val="0064675C"/>
    <w:rsid w:val="00655428"/>
    <w:rsid w:val="00661342"/>
    <w:rsid w:val="006616CE"/>
    <w:rsid w:val="006636B1"/>
    <w:rsid w:val="006645B5"/>
    <w:rsid w:val="00665932"/>
    <w:rsid w:val="006668E2"/>
    <w:rsid w:val="00666BC1"/>
    <w:rsid w:val="006712DE"/>
    <w:rsid w:val="00671C91"/>
    <w:rsid w:val="00674F27"/>
    <w:rsid w:val="006773BF"/>
    <w:rsid w:val="006808DE"/>
    <w:rsid w:val="00682305"/>
    <w:rsid w:val="006835CA"/>
    <w:rsid w:val="00686886"/>
    <w:rsid w:val="0069311F"/>
    <w:rsid w:val="00697901"/>
    <w:rsid w:val="006A02B1"/>
    <w:rsid w:val="006A36C7"/>
    <w:rsid w:val="006A3E53"/>
    <w:rsid w:val="006A449B"/>
    <w:rsid w:val="006A4D3F"/>
    <w:rsid w:val="006A792C"/>
    <w:rsid w:val="006A7D76"/>
    <w:rsid w:val="006B07A9"/>
    <w:rsid w:val="006B1F6E"/>
    <w:rsid w:val="006B238E"/>
    <w:rsid w:val="006B3656"/>
    <w:rsid w:val="006B39B0"/>
    <w:rsid w:val="006B4604"/>
    <w:rsid w:val="006B498B"/>
    <w:rsid w:val="006B5EE6"/>
    <w:rsid w:val="006C1AE3"/>
    <w:rsid w:val="006C2A75"/>
    <w:rsid w:val="006D332A"/>
    <w:rsid w:val="006D3B5F"/>
    <w:rsid w:val="006E05DE"/>
    <w:rsid w:val="006E0CE5"/>
    <w:rsid w:val="006E33CC"/>
    <w:rsid w:val="006E4E29"/>
    <w:rsid w:val="006E53A6"/>
    <w:rsid w:val="006F56B0"/>
    <w:rsid w:val="006F660E"/>
    <w:rsid w:val="0070069C"/>
    <w:rsid w:val="00702967"/>
    <w:rsid w:val="007029D2"/>
    <w:rsid w:val="007031AA"/>
    <w:rsid w:val="007050F2"/>
    <w:rsid w:val="00705ABB"/>
    <w:rsid w:val="00707785"/>
    <w:rsid w:val="00710E28"/>
    <w:rsid w:val="00712DC1"/>
    <w:rsid w:val="00714597"/>
    <w:rsid w:val="00714889"/>
    <w:rsid w:val="00714AD1"/>
    <w:rsid w:val="0072426E"/>
    <w:rsid w:val="00727896"/>
    <w:rsid w:val="0073364B"/>
    <w:rsid w:val="007340CB"/>
    <w:rsid w:val="00735598"/>
    <w:rsid w:val="00736278"/>
    <w:rsid w:val="007363BE"/>
    <w:rsid w:val="007441E8"/>
    <w:rsid w:val="007507CB"/>
    <w:rsid w:val="007524CB"/>
    <w:rsid w:val="0075514A"/>
    <w:rsid w:val="007567CE"/>
    <w:rsid w:val="00757F44"/>
    <w:rsid w:val="007633C4"/>
    <w:rsid w:val="00763E3B"/>
    <w:rsid w:val="00766046"/>
    <w:rsid w:val="00773DAE"/>
    <w:rsid w:val="00774607"/>
    <w:rsid w:val="007753AC"/>
    <w:rsid w:val="00775566"/>
    <w:rsid w:val="0078074A"/>
    <w:rsid w:val="00781C64"/>
    <w:rsid w:val="007827A3"/>
    <w:rsid w:val="007827C4"/>
    <w:rsid w:val="00784657"/>
    <w:rsid w:val="00787198"/>
    <w:rsid w:val="00790498"/>
    <w:rsid w:val="00793D07"/>
    <w:rsid w:val="007942EC"/>
    <w:rsid w:val="007978CF"/>
    <w:rsid w:val="007A0C9B"/>
    <w:rsid w:val="007A30C2"/>
    <w:rsid w:val="007A3A5A"/>
    <w:rsid w:val="007A64FF"/>
    <w:rsid w:val="007A6E28"/>
    <w:rsid w:val="007B31CD"/>
    <w:rsid w:val="007B4863"/>
    <w:rsid w:val="007B4B7D"/>
    <w:rsid w:val="007B57C6"/>
    <w:rsid w:val="007B60EC"/>
    <w:rsid w:val="007B62C9"/>
    <w:rsid w:val="007C3071"/>
    <w:rsid w:val="007C3845"/>
    <w:rsid w:val="007C5A6A"/>
    <w:rsid w:val="007C7B69"/>
    <w:rsid w:val="007D30C6"/>
    <w:rsid w:val="007D43C1"/>
    <w:rsid w:val="007D5897"/>
    <w:rsid w:val="007E2A19"/>
    <w:rsid w:val="007E47DF"/>
    <w:rsid w:val="007E7755"/>
    <w:rsid w:val="007F0963"/>
    <w:rsid w:val="007F541B"/>
    <w:rsid w:val="007F5D78"/>
    <w:rsid w:val="00804BCE"/>
    <w:rsid w:val="00804E7E"/>
    <w:rsid w:val="00805A94"/>
    <w:rsid w:val="00805CDD"/>
    <w:rsid w:val="008100F5"/>
    <w:rsid w:val="00814DC1"/>
    <w:rsid w:val="0081550D"/>
    <w:rsid w:val="008175C3"/>
    <w:rsid w:val="0082468D"/>
    <w:rsid w:val="00826996"/>
    <w:rsid w:val="00826BF2"/>
    <w:rsid w:val="008304BD"/>
    <w:rsid w:val="00836E6C"/>
    <w:rsid w:val="00840143"/>
    <w:rsid w:val="00840F34"/>
    <w:rsid w:val="0084571C"/>
    <w:rsid w:val="00845CE4"/>
    <w:rsid w:val="00847225"/>
    <w:rsid w:val="00851D8D"/>
    <w:rsid w:val="0085200B"/>
    <w:rsid w:val="00857146"/>
    <w:rsid w:val="00857AF9"/>
    <w:rsid w:val="008608DE"/>
    <w:rsid w:val="00860C55"/>
    <w:rsid w:val="0086169D"/>
    <w:rsid w:val="00861EF2"/>
    <w:rsid w:val="0086377C"/>
    <w:rsid w:val="00863FCF"/>
    <w:rsid w:val="00865C48"/>
    <w:rsid w:val="0087257D"/>
    <w:rsid w:val="00875029"/>
    <w:rsid w:val="00876FED"/>
    <w:rsid w:val="008773BB"/>
    <w:rsid w:val="00877AB0"/>
    <w:rsid w:val="00886808"/>
    <w:rsid w:val="00887842"/>
    <w:rsid w:val="00892670"/>
    <w:rsid w:val="008979CC"/>
    <w:rsid w:val="008A1B6D"/>
    <w:rsid w:val="008A574F"/>
    <w:rsid w:val="008A7D9C"/>
    <w:rsid w:val="008B100F"/>
    <w:rsid w:val="008B1048"/>
    <w:rsid w:val="008B17CA"/>
    <w:rsid w:val="008B3FA6"/>
    <w:rsid w:val="008B5CB0"/>
    <w:rsid w:val="008B619F"/>
    <w:rsid w:val="008B6CCF"/>
    <w:rsid w:val="008B7F5D"/>
    <w:rsid w:val="008C05DE"/>
    <w:rsid w:val="008C0963"/>
    <w:rsid w:val="008C107B"/>
    <w:rsid w:val="008C43B0"/>
    <w:rsid w:val="008C482C"/>
    <w:rsid w:val="008C582B"/>
    <w:rsid w:val="008C7F48"/>
    <w:rsid w:val="008D02CD"/>
    <w:rsid w:val="008D1183"/>
    <w:rsid w:val="008D24FE"/>
    <w:rsid w:val="008D42E5"/>
    <w:rsid w:val="008D656C"/>
    <w:rsid w:val="008D7AE2"/>
    <w:rsid w:val="008E1D7F"/>
    <w:rsid w:val="008E21D1"/>
    <w:rsid w:val="008E3716"/>
    <w:rsid w:val="008E4C70"/>
    <w:rsid w:val="008E55E8"/>
    <w:rsid w:val="008E586F"/>
    <w:rsid w:val="008F097C"/>
    <w:rsid w:val="008F528B"/>
    <w:rsid w:val="008F71D5"/>
    <w:rsid w:val="008F7223"/>
    <w:rsid w:val="00901F6A"/>
    <w:rsid w:val="00902413"/>
    <w:rsid w:val="00902CD5"/>
    <w:rsid w:val="009039C0"/>
    <w:rsid w:val="009044BB"/>
    <w:rsid w:val="00911215"/>
    <w:rsid w:val="00913345"/>
    <w:rsid w:val="00913CB8"/>
    <w:rsid w:val="00914339"/>
    <w:rsid w:val="00920E57"/>
    <w:rsid w:val="00927ED1"/>
    <w:rsid w:val="00927EF2"/>
    <w:rsid w:val="009348A5"/>
    <w:rsid w:val="00935683"/>
    <w:rsid w:val="00935E84"/>
    <w:rsid w:val="00936130"/>
    <w:rsid w:val="009404C2"/>
    <w:rsid w:val="009405A2"/>
    <w:rsid w:val="00940C8A"/>
    <w:rsid w:val="00942002"/>
    <w:rsid w:val="00945937"/>
    <w:rsid w:val="009503ED"/>
    <w:rsid w:val="00953AE1"/>
    <w:rsid w:val="00955649"/>
    <w:rsid w:val="0096082C"/>
    <w:rsid w:val="00961FF4"/>
    <w:rsid w:val="00962806"/>
    <w:rsid w:val="009628D1"/>
    <w:rsid w:val="00962C61"/>
    <w:rsid w:val="00962EE9"/>
    <w:rsid w:val="009728B1"/>
    <w:rsid w:val="00974827"/>
    <w:rsid w:val="00974ED8"/>
    <w:rsid w:val="009772C4"/>
    <w:rsid w:val="00977C9D"/>
    <w:rsid w:val="00981F4F"/>
    <w:rsid w:val="00982407"/>
    <w:rsid w:val="009846C3"/>
    <w:rsid w:val="009916ED"/>
    <w:rsid w:val="00994090"/>
    <w:rsid w:val="009963E5"/>
    <w:rsid w:val="009972A7"/>
    <w:rsid w:val="009A0EC2"/>
    <w:rsid w:val="009A1338"/>
    <w:rsid w:val="009A219B"/>
    <w:rsid w:val="009A2749"/>
    <w:rsid w:val="009A38C3"/>
    <w:rsid w:val="009A684E"/>
    <w:rsid w:val="009B065A"/>
    <w:rsid w:val="009B1247"/>
    <w:rsid w:val="009B29EB"/>
    <w:rsid w:val="009B2C30"/>
    <w:rsid w:val="009B3ACD"/>
    <w:rsid w:val="009B46F1"/>
    <w:rsid w:val="009B4BE7"/>
    <w:rsid w:val="009B6AC7"/>
    <w:rsid w:val="009B746E"/>
    <w:rsid w:val="009B789A"/>
    <w:rsid w:val="009C16D2"/>
    <w:rsid w:val="009C2456"/>
    <w:rsid w:val="009C32E8"/>
    <w:rsid w:val="009C6B01"/>
    <w:rsid w:val="009D16FD"/>
    <w:rsid w:val="009D2BA4"/>
    <w:rsid w:val="009D4703"/>
    <w:rsid w:val="009D556A"/>
    <w:rsid w:val="009D75B0"/>
    <w:rsid w:val="009E1F74"/>
    <w:rsid w:val="009E21FB"/>
    <w:rsid w:val="009E2485"/>
    <w:rsid w:val="009E3663"/>
    <w:rsid w:val="009E6A9F"/>
    <w:rsid w:val="009E724E"/>
    <w:rsid w:val="009F085C"/>
    <w:rsid w:val="009F40DA"/>
    <w:rsid w:val="009F41A5"/>
    <w:rsid w:val="009F6782"/>
    <w:rsid w:val="009F72BC"/>
    <w:rsid w:val="00A00CC9"/>
    <w:rsid w:val="00A0633E"/>
    <w:rsid w:val="00A06CE9"/>
    <w:rsid w:val="00A076E4"/>
    <w:rsid w:val="00A1055B"/>
    <w:rsid w:val="00A10BD6"/>
    <w:rsid w:val="00A115F3"/>
    <w:rsid w:val="00A135C7"/>
    <w:rsid w:val="00A1451B"/>
    <w:rsid w:val="00A15709"/>
    <w:rsid w:val="00A16424"/>
    <w:rsid w:val="00A164D3"/>
    <w:rsid w:val="00A17BB1"/>
    <w:rsid w:val="00A21A03"/>
    <w:rsid w:val="00A226A5"/>
    <w:rsid w:val="00A25916"/>
    <w:rsid w:val="00A25EE8"/>
    <w:rsid w:val="00A3374E"/>
    <w:rsid w:val="00A3405A"/>
    <w:rsid w:val="00A35BED"/>
    <w:rsid w:val="00A404FA"/>
    <w:rsid w:val="00A41362"/>
    <w:rsid w:val="00A4605F"/>
    <w:rsid w:val="00A46D2E"/>
    <w:rsid w:val="00A473E3"/>
    <w:rsid w:val="00A517A8"/>
    <w:rsid w:val="00A520CD"/>
    <w:rsid w:val="00A5292F"/>
    <w:rsid w:val="00A566B3"/>
    <w:rsid w:val="00A57DCD"/>
    <w:rsid w:val="00A606DD"/>
    <w:rsid w:val="00A61C9C"/>
    <w:rsid w:val="00A61E53"/>
    <w:rsid w:val="00A6358F"/>
    <w:rsid w:val="00A639DD"/>
    <w:rsid w:val="00A63D84"/>
    <w:rsid w:val="00A66605"/>
    <w:rsid w:val="00A66746"/>
    <w:rsid w:val="00A66A40"/>
    <w:rsid w:val="00A71D18"/>
    <w:rsid w:val="00A71E1F"/>
    <w:rsid w:val="00A72234"/>
    <w:rsid w:val="00A72AEE"/>
    <w:rsid w:val="00A7777D"/>
    <w:rsid w:val="00A8223A"/>
    <w:rsid w:val="00A83C9F"/>
    <w:rsid w:val="00A84C22"/>
    <w:rsid w:val="00A91459"/>
    <w:rsid w:val="00A92921"/>
    <w:rsid w:val="00A942F3"/>
    <w:rsid w:val="00A96456"/>
    <w:rsid w:val="00A96766"/>
    <w:rsid w:val="00AA1707"/>
    <w:rsid w:val="00AA1F54"/>
    <w:rsid w:val="00AA2253"/>
    <w:rsid w:val="00AA3000"/>
    <w:rsid w:val="00AA4424"/>
    <w:rsid w:val="00AB085F"/>
    <w:rsid w:val="00AB3E5F"/>
    <w:rsid w:val="00AB55F6"/>
    <w:rsid w:val="00AB5629"/>
    <w:rsid w:val="00AC02CB"/>
    <w:rsid w:val="00AC4039"/>
    <w:rsid w:val="00AC4AD7"/>
    <w:rsid w:val="00AC4E66"/>
    <w:rsid w:val="00AD1605"/>
    <w:rsid w:val="00AD23FA"/>
    <w:rsid w:val="00AD3FAE"/>
    <w:rsid w:val="00AD40EA"/>
    <w:rsid w:val="00AD5076"/>
    <w:rsid w:val="00AD5A9C"/>
    <w:rsid w:val="00AD7C11"/>
    <w:rsid w:val="00AE3BF2"/>
    <w:rsid w:val="00AE40DA"/>
    <w:rsid w:val="00AE5991"/>
    <w:rsid w:val="00AE7AAB"/>
    <w:rsid w:val="00AF1F22"/>
    <w:rsid w:val="00AF3A2D"/>
    <w:rsid w:val="00AF3D84"/>
    <w:rsid w:val="00AF487F"/>
    <w:rsid w:val="00AF5C82"/>
    <w:rsid w:val="00B023B3"/>
    <w:rsid w:val="00B03E7E"/>
    <w:rsid w:val="00B03FC4"/>
    <w:rsid w:val="00B0654A"/>
    <w:rsid w:val="00B06552"/>
    <w:rsid w:val="00B0729D"/>
    <w:rsid w:val="00B1047F"/>
    <w:rsid w:val="00B123F9"/>
    <w:rsid w:val="00B14567"/>
    <w:rsid w:val="00B1594D"/>
    <w:rsid w:val="00B201BD"/>
    <w:rsid w:val="00B207DA"/>
    <w:rsid w:val="00B2235E"/>
    <w:rsid w:val="00B23493"/>
    <w:rsid w:val="00B25DDA"/>
    <w:rsid w:val="00B30C8B"/>
    <w:rsid w:val="00B31F8B"/>
    <w:rsid w:val="00B33B4E"/>
    <w:rsid w:val="00B34E4C"/>
    <w:rsid w:val="00B36106"/>
    <w:rsid w:val="00B3678F"/>
    <w:rsid w:val="00B42B5D"/>
    <w:rsid w:val="00B446D9"/>
    <w:rsid w:val="00B46414"/>
    <w:rsid w:val="00B51095"/>
    <w:rsid w:val="00B5154E"/>
    <w:rsid w:val="00B51BAA"/>
    <w:rsid w:val="00B5211C"/>
    <w:rsid w:val="00B540CA"/>
    <w:rsid w:val="00B54702"/>
    <w:rsid w:val="00B5480D"/>
    <w:rsid w:val="00B55E75"/>
    <w:rsid w:val="00B57A6A"/>
    <w:rsid w:val="00B60471"/>
    <w:rsid w:val="00B6364A"/>
    <w:rsid w:val="00B653CB"/>
    <w:rsid w:val="00B65E97"/>
    <w:rsid w:val="00B66251"/>
    <w:rsid w:val="00B66B71"/>
    <w:rsid w:val="00B70850"/>
    <w:rsid w:val="00B716CA"/>
    <w:rsid w:val="00B71CC6"/>
    <w:rsid w:val="00B71D13"/>
    <w:rsid w:val="00B76720"/>
    <w:rsid w:val="00B77D14"/>
    <w:rsid w:val="00B77FBA"/>
    <w:rsid w:val="00B82664"/>
    <w:rsid w:val="00B83405"/>
    <w:rsid w:val="00B83CCD"/>
    <w:rsid w:val="00B85AB6"/>
    <w:rsid w:val="00B8667E"/>
    <w:rsid w:val="00B919FD"/>
    <w:rsid w:val="00B94768"/>
    <w:rsid w:val="00B947BA"/>
    <w:rsid w:val="00B97B79"/>
    <w:rsid w:val="00BA10DF"/>
    <w:rsid w:val="00BA132B"/>
    <w:rsid w:val="00BA14B0"/>
    <w:rsid w:val="00BA26EE"/>
    <w:rsid w:val="00BA51E6"/>
    <w:rsid w:val="00BB15D3"/>
    <w:rsid w:val="00BB1642"/>
    <w:rsid w:val="00BB1977"/>
    <w:rsid w:val="00BB41B5"/>
    <w:rsid w:val="00BB526B"/>
    <w:rsid w:val="00BC08EC"/>
    <w:rsid w:val="00BC1739"/>
    <w:rsid w:val="00BC1C3D"/>
    <w:rsid w:val="00BC2535"/>
    <w:rsid w:val="00BC4C71"/>
    <w:rsid w:val="00BC7963"/>
    <w:rsid w:val="00BC7A9A"/>
    <w:rsid w:val="00BC7EE4"/>
    <w:rsid w:val="00BD0111"/>
    <w:rsid w:val="00BD29C9"/>
    <w:rsid w:val="00BD2E85"/>
    <w:rsid w:val="00BD409E"/>
    <w:rsid w:val="00BE1C51"/>
    <w:rsid w:val="00BE50F1"/>
    <w:rsid w:val="00BE62FF"/>
    <w:rsid w:val="00BE679E"/>
    <w:rsid w:val="00BE7807"/>
    <w:rsid w:val="00BF0A2B"/>
    <w:rsid w:val="00BF327A"/>
    <w:rsid w:val="00BF429D"/>
    <w:rsid w:val="00BF600B"/>
    <w:rsid w:val="00BF6F37"/>
    <w:rsid w:val="00BF7B32"/>
    <w:rsid w:val="00C01780"/>
    <w:rsid w:val="00C03F2D"/>
    <w:rsid w:val="00C062A5"/>
    <w:rsid w:val="00C07D5C"/>
    <w:rsid w:val="00C10CDD"/>
    <w:rsid w:val="00C12C7C"/>
    <w:rsid w:val="00C1559D"/>
    <w:rsid w:val="00C156EA"/>
    <w:rsid w:val="00C23210"/>
    <w:rsid w:val="00C25D49"/>
    <w:rsid w:val="00C30B84"/>
    <w:rsid w:val="00C30E2E"/>
    <w:rsid w:val="00C32762"/>
    <w:rsid w:val="00C3325E"/>
    <w:rsid w:val="00C335A1"/>
    <w:rsid w:val="00C34046"/>
    <w:rsid w:val="00C34EDE"/>
    <w:rsid w:val="00C405B3"/>
    <w:rsid w:val="00C40EDD"/>
    <w:rsid w:val="00C4196B"/>
    <w:rsid w:val="00C42CB8"/>
    <w:rsid w:val="00C43BB0"/>
    <w:rsid w:val="00C45CB0"/>
    <w:rsid w:val="00C46715"/>
    <w:rsid w:val="00C47C3A"/>
    <w:rsid w:val="00C47F76"/>
    <w:rsid w:val="00C5137F"/>
    <w:rsid w:val="00C516E2"/>
    <w:rsid w:val="00C5210A"/>
    <w:rsid w:val="00C52625"/>
    <w:rsid w:val="00C526B3"/>
    <w:rsid w:val="00C54BC9"/>
    <w:rsid w:val="00C54E75"/>
    <w:rsid w:val="00C578D5"/>
    <w:rsid w:val="00C60DEB"/>
    <w:rsid w:val="00C62AAA"/>
    <w:rsid w:val="00C64A78"/>
    <w:rsid w:val="00C6769E"/>
    <w:rsid w:val="00C74BDC"/>
    <w:rsid w:val="00C75065"/>
    <w:rsid w:val="00C77669"/>
    <w:rsid w:val="00C7798F"/>
    <w:rsid w:val="00C805FA"/>
    <w:rsid w:val="00C82650"/>
    <w:rsid w:val="00C830A8"/>
    <w:rsid w:val="00C871EC"/>
    <w:rsid w:val="00C900F5"/>
    <w:rsid w:val="00C91241"/>
    <w:rsid w:val="00C925C8"/>
    <w:rsid w:val="00C93528"/>
    <w:rsid w:val="00C93F1E"/>
    <w:rsid w:val="00C96C15"/>
    <w:rsid w:val="00C96F6F"/>
    <w:rsid w:val="00C9763D"/>
    <w:rsid w:val="00CA07E0"/>
    <w:rsid w:val="00CA09EF"/>
    <w:rsid w:val="00CA7748"/>
    <w:rsid w:val="00CB0A55"/>
    <w:rsid w:val="00CB4CDD"/>
    <w:rsid w:val="00CB5A40"/>
    <w:rsid w:val="00CB61C0"/>
    <w:rsid w:val="00CC73AA"/>
    <w:rsid w:val="00CD3935"/>
    <w:rsid w:val="00CD3D3C"/>
    <w:rsid w:val="00CD6861"/>
    <w:rsid w:val="00CD76AD"/>
    <w:rsid w:val="00CE4A7F"/>
    <w:rsid w:val="00CE4D59"/>
    <w:rsid w:val="00CE6925"/>
    <w:rsid w:val="00CF3B4A"/>
    <w:rsid w:val="00CF51CE"/>
    <w:rsid w:val="00CF5746"/>
    <w:rsid w:val="00CF6BC7"/>
    <w:rsid w:val="00CF6C4F"/>
    <w:rsid w:val="00D00504"/>
    <w:rsid w:val="00D011F8"/>
    <w:rsid w:val="00D02758"/>
    <w:rsid w:val="00D029D8"/>
    <w:rsid w:val="00D03BAA"/>
    <w:rsid w:val="00D0454F"/>
    <w:rsid w:val="00D04B8D"/>
    <w:rsid w:val="00D0538E"/>
    <w:rsid w:val="00D05CF6"/>
    <w:rsid w:val="00D11820"/>
    <w:rsid w:val="00D154A8"/>
    <w:rsid w:val="00D17468"/>
    <w:rsid w:val="00D20591"/>
    <w:rsid w:val="00D23521"/>
    <w:rsid w:val="00D23B3C"/>
    <w:rsid w:val="00D23F4F"/>
    <w:rsid w:val="00D3006D"/>
    <w:rsid w:val="00D30484"/>
    <w:rsid w:val="00D31F2F"/>
    <w:rsid w:val="00D33CE8"/>
    <w:rsid w:val="00D35DC9"/>
    <w:rsid w:val="00D37E94"/>
    <w:rsid w:val="00D4030E"/>
    <w:rsid w:val="00D41DEC"/>
    <w:rsid w:val="00D42D47"/>
    <w:rsid w:val="00D43615"/>
    <w:rsid w:val="00D44118"/>
    <w:rsid w:val="00D53369"/>
    <w:rsid w:val="00D57FBD"/>
    <w:rsid w:val="00D6020B"/>
    <w:rsid w:val="00D62788"/>
    <w:rsid w:val="00D72902"/>
    <w:rsid w:val="00D72A7B"/>
    <w:rsid w:val="00D7566E"/>
    <w:rsid w:val="00D76C05"/>
    <w:rsid w:val="00D8005C"/>
    <w:rsid w:val="00D81B06"/>
    <w:rsid w:val="00D85061"/>
    <w:rsid w:val="00D856D4"/>
    <w:rsid w:val="00D86413"/>
    <w:rsid w:val="00D9164C"/>
    <w:rsid w:val="00D91E4D"/>
    <w:rsid w:val="00D92C75"/>
    <w:rsid w:val="00D94A34"/>
    <w:rsid w:val="00D951E1"/>
    <w:rsid w:val="00D96911"/>
    <w:rsid w:val="00D97485"/>
    <w:rsid w:val="00D97893"/>
    <w:rsid w:val="00DA2746"/>
    <w:rsid w:val="00DA4CB7"/>
    <w:rsid w:val="00DA51DB"/>
    <w:rsid w:val="00DA73AB"/>
    <w:rsid w:val="00DB6086"/>
    <w:rsid w:val="00DB71CF"/>
    <w:rsid w:val="00DB7E85"/>
    <w:rsid w:val="00DC0912"/>
    <w:rsid w:val="00DC133A"/>
    <w:rsid w:val="00DC1B6D"/>
    <w:rsid w:val="00DC40EF"/>
    <w:rsid w:val="00DC42FC"/>
    <w:rsid w:val="00DC4AFF"/>
    <w:rsid w:val="00DC6C9D"/>
    <w:rsid w:val="00DD0C4E"/>
    <w:rsid w:val="00DD1971"/>
    <w:rsid w:val="00DD4691"/>
    <w:rsid w:val="00DD51E5"/>
    <w:rsid w:val="00DD619E"/>
    <w:rsid w:val="00DD787E"/>
    <w:rsid w:val="00DE199C"/>
    <w:rsid w:val="00DF4EA6"/>
    <w:rsid w:val="00E00C5E"/>
    <w:rsid w:val="00E013C4"/>
    <w:rsid w:val="00E030CE"/>
    <w:rsid w:val="00E04649"/>
    <w:rsid w:val="00E05550"/>
    <w:rsid w:val="00E11A41"/>
    <w:rsid w:val="00E1201A"/>
    <w:rsid w:val="00E152C3"/>
    <w:rsid w:val="00E17C08"/>
    <w:rsid w:val="00E20DDF"/>
    <w:rsid w:val="00E24BBF"/>
    <w:rsid w:val="00E31168"/>
    <w:rsid w:val="00E31E2D"/>
    <w:rsid w:val="00E3520C"/>
    <w:rsid w:val="00E3538C"/>
    <w:rsid w:val="00E36A6E"/>
    <w:rsid w:val="00E37586"/>
    <w:rsid w:val="00E405A8"/>
    <w:rsid w:val="00E4166A"/>
    <w:rsid w:val="00E5181C"/>
    <w:rsid w:val="00E534D9"/>
    <w:rsid w:val="00E54A35"/>
    <w:rsid w:val="00E5694C"/>
    <w:rsid w:val="00E601E7"/>
    <w:rsid w:val="00E6050A"/>
    <w:rsid w:val="00E62964"/>
    <w:rsid w:val="00E629B5"/>
    <w:rsid w:val="00E63CFA"/>
    <w:rsid w:val="00E6431F"/>
    <w:rsid w:val="00E67E43"/>
    <w:rsid w:val="00E70A4D"/>
    <w:rsid w:val="00E71444"/>
    <w:rsid w:val="00E76A70"/>
    <w:rsid w:val="00E800EE"/>
    <w:rsid w:val="00E80B99"/>
    <w:rsid w:val="00E827F6"/>
    <w:rsid w:val="00E92A77"/>
    <w:rsid w:val="00E92F57"/>
    <w:rsid w:val="00E94ED7"/>
    <w:rsid w:val="00E9720B"/>
    <w:rsid w:val="00EA218E"/>
    <w:rsid w:val="00EA2B3A"/>
    <w:rsid w:val="00EA4A4F"/>
    <w:rsid w:val="00EA534C"/>
    <w:rsid w:val="00EA6258"/>
    <w:rsid w:val="00EA6B4E"/>
    <w:rsid w:val="00EB46BB"/>
    <w:rsid w:val="00EB53EB"/>
    <w:rsid w:val="00EB758F"/>
    <w:rsid w:val="00EB7D67"/>
    <w:rsid w:val="00EC06F6"/>
    <w:rsid w:val="00EC19CA"/>
    <w:rsid w:val="00EC3B07"/>
    <w:rsid w:val="00EC3F78"/>
    <w:rsid w:val="00EC410A"/>
    <w:rsid w:val="00EC57CE"/>
    <w:rsid w:val="00EC602A"/>
    <w:rsid w:val="00EC7B5E"/>
    <w:rsid w:val="00EC7DA3"/>
    <w:rsid w:val="00ED1A4D"/>
    <w:rsid w:val="00ED20AE"/>
    <w:rsid w:val="00ED4A1D"/>
    <w:rsid w:val="00ED4FD1"/>
    <w:rsid w:val="00ED65AD"/>
    <w:rsid w:val="00ED7EC5"/>
    <w:rsid w:val="00EE0229"/>
    <w:rsid w:val="00EE1D22"/>
    <w:rsid w:val="00EE2029"/>
    <w:rsid w:val="00EE42B4"/>
    <w:rsid w:val="00EE63A2"/>
    <w:rsid w:val="00EF2EF0"/>
    <w:rsid w:val="00EF3898"/>
    <w:rsid w:val="00EF45FE"/>
    <w:rsid w:val="00F00D33"/>
    <w:rsid w:val="00F021A9"/>
    <w:rsid w:val="00F05CEA"/>
    <w:rsid w:val="00F065E0"/>
    <w:rsid w:val="00F06D0F"/>
    <w:rsid w:val="00F11BD5"/>
    <w:rsid w:val="00F12138"/>
    <w:rsid w:val="00F12B72"/>
    <w:rsid w:val="00F12EB5"/>
    <w:rsid w:val="00F13E17"/>
    <w:rsid w:val="00F15AFC"/>
    <w:rsid w:val="00F16442"/>
    <w:rsid w:val="00F170F8"/>
    <w:rsid w:val="00F20F8F"/>
    <w:rsid w:val="00F23EF4"/>
    <w:rsid w:val="00F24A6B"/>
    <w:rsid w:val="00F24F72"/>
    <w:rsid w:val="00F279D2"/>
    <w:rsid w:val="00F324F0"/>
    <w:rsid w:val="00F35296"/>
    <w:rsid w:val="00F35B26"/>
    <w:rsid w:val="00F35EDB"/>
    <w:rsid w:val="00F35FC9"/>
    <w:rsid w:val="00F47C04"/>
    <w:rsid w:val="00F51B95"/>
    <w:rsid w:val="00F52F1E"/>
    <w:rsid w:val="00F5340A"/>
    <w:rsid w:val="00F5470B"/>
    <w:rsid w:val="00F55766"/>
    <w:rsid w:val="00F61E59"/>
    <w:rsid w:val="00F63D1C"/>
    <w:rsid w:val="00F65690"/>
    <w:rsid w:val="00F700F5"/>
    <w:rsid w:val="00F74933"/>
    <w:rsid w:val="00F7760F"/>
    <w:rsid w:val="00F85248"/>
    <w:rsid w:val="00F861F2"/>
    <w:rsid w:val="00F919D5"/>
    <w:rsid w:val="00F923C3"/>
    <w:rsid w:val="00F94C52"/>
    <w:rsid w:val="00F9725E"/>
    <w:rsid w:val="00FA1ACB"/>
    <w:rsid w:val="00FA1FBB"/>
    <w:rsid w:val="00FA3491"/>
    <w:rsid w:val="00FA3AD0"/>
    <w:rsid w:val="00FA4EE5"/>
    <w:rsid w:val="00FA6B14"/>
    <w:rsid w:val="00FB0AA4"/>
    <w:rsid w:val="00FB222C"/>
    <w:rsid w:val="00FB5D34"/>
    <w:rsid w:val="00FC15BF"/>
    <w:rsid w:val="00FC1DAB"/>
    <w:rsid w:val="00FC2D31"/>
    <w:rsid w:val="00FC5FEE"/>
    <w:rsid w:val="00FC6AF4"/>
    <w:rsid w:val="00FC6B2B"/>
    <w:rsid w:val="00FC74A5"/>
    <w:rsid w:val="00FD0305"/>
    <w:rsid w:val="00FD0897"/>
    <w:rsid w:val="00FD2AF6"/>
    <w:rsid w:val="00FD716A"/>
    <w:rsid w:val="00FD7698"/>
    <w:rsid w:val="00FE0ECB"/>
    <w:rsid w:val="00FE20B4"/>
    <w:rsid w:val="00FE7F92"/>
    <w:rsid w:val="00FF07DC"/>
    <w:rsid w:val="00FF4276"/>
    <w:rsid w:val="00FF55D7"/>
    <w:rsid w:val="00FF6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8D935A4-9362-4FDC-8954-1A788F57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EB5"/>
    <w:pPr>
      <w:widowControl w:val="0"/>
      <w:jc w:val="both"/>
    </w:pPr>
  </w:style>
  <w:style w:type="paragraph" w:styleId="3">
    <w:name w:val="heading 3"/>
    <w:basedOn w:val="a"/>
    <w:link w:val="30"/>
    <w:uiPriority w:val="9"/>
    <w:qFormat/>
    <w:rsid w:val="00F7760F"/>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5">
    <w:name w:val="heading 5"/>
    <w:basedOn w:val="a"/>
    <w:next w:val="a"/>
    <w:link w:val="50"/>
    <w:uiPriority w:val="9"/>
    <w:semiHidden/>
    <w:unhideWhenUsed/>
    <w:qFormat/>
    <w:rsid w:val="0026041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834"/>
    <w:pPr>
      <w:tabs>
        <w:tab w:val="center" w:pos="4252"/>
        <w:tab w:val="right" w:pos="8504"/>
      </w:tabs>
      <w:snapToGrid w:val="0"/>
    </w:pPr>
  </w:style>
  <w:style w:type="character" w:customStyle="1" w:styleId="a4">
    <w:name w:val="ヘッダー (文字)"/>
    <w:basedOn w:val="a0"/>
    <w:link w:val="a3"/>
    <w:uiPriority w:val="99"/>
    <w:rsid w:val="000C5834"/>
  </w:style>
  <w:style w:type="paragraph" w:styleId="a5">
    <w:name w:val="footer"/>
    <w:basedOn w:val="a"/>
    <w:link w:val="a6"/>
    <w:uiPriority w:val="99"/>
    <w:unhideWhenUsed/>
    <w:rsid w:val="000C5834"/>
    <w:pPr>
      <w:tabs>
        <w:tab w:val="center" w:pos="4252"/>
        <w:tab w:val="right" w:pos="8504"/>
      </w:tabs>
      <w:snapToGrid w:val="0"/>
    </w:pPr>
  </w:style>
  <w:style w:type="character" w:customStyle="1" w:styleId="a6">
    <w:name w:val="フッター (文字)"/>
    <w:basedOn w:val="a0"/>
    <w:link w:val="a5"/>
    <w:uiPriority w:val="99"/>
    <w:rsid w:val="000C5834"/>
  </w:style>
  <w:style w:type="character" w:styleId="a7">
    <w:name w:val="Strong"/>
    <w:basedOn w:val="a0"/>
    <w:uiPriority w:val="22"/>
    <w:qFormat/>
    <w:rsid w:val="000C5834"/>
    <w:rPr>
      <w:b/>
      <w:bCs/>
    </w:rPr>
  </w:style>
  <w:style w:type="paragraph" w:customStyle="1" w:styleId="Default">
    <w:name w:val="Default"/>
    <w:rsid w:val="00203FA2"/>
    <w:pPr>
      <w:widowControl w:val="0"/>
      <w:autoSpaceDE w:val="0"/>
      <w:autoSpaceDN w:val="0"/>
      <w:adjustRightInd w:val="0"/>
    </w:pPr>
    <w:rPr>
      <w:rFonts w:ascii="Tahoma" w:hAnsi="Tahoma" w:cs="Tahoma"/>
      <w:color w:val="000000"/>
      <w:kern w:val="0"/>
      <w:sz w:val="24"/>
      <w:szCs w:val="24"/>
    </w:rPr>
  </w:style>
  <w:style w:type="character" w:styleId="a8">
    <w:name w:val="Hyperlink"/>
    <w:basedOn w:val="a0"/>
    <w:uiPriority w:val="99"/>
    <w:unhideWhenUsed/>
    <w:rsid w:val="00203FA2"/>
    <w:rPr>
      <w:color w:val="0000FF"/>
      <w:u w:val="single"/>
    </w:rPr>
  </w:style>
  <w:style w:type="paragraph" w:styleId="HTML">
    <w:name w:val="HTML Preformatted"/>
    <w:basedOn w:val="a"/>
    <w:link w:val="HTML0"/>
    <w:uiPriority w:val="99"/>
    <w:unhideWhenUsed/>
    <w:rsid w:val="00093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931B2"/>
    <w:rPr>
      <w:rFonts w:ascii="ＭＳ ゴシック" w:eastAsia="ＭＳ ゴシック" w:hAnsi="ＭＳ ゴシック" w:cs="ＭＳ ゴシック"/>
      <w:kern w:val="0"/>
      <w:sz w:val="24"/>
      <w:szCs w:val="24"/>
    </w:rPr>
  </w:style>
  <w:style w:type="paragraph" w:styleId="Web">
    <w:name w:val="Normal (Web)"/>
    <w:basedOn w:val="a"/>
    <w:uiPriority w:val="99"/>
    <w:unhideWhenUsed/>
    <w:rsid w:val="00573E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Date"/>
    <w:basedOn w:val="a"/>
    <w:next w:val="a"/>
    <w:link w:val="aa"/>
    <w:uiPriority w:val="99"/>
    <w:semiHidden/>
    <w:unhideWhenUsed/>
    <w:rsid w:val="00B023B3"/>
  </w:style>
  <w:style w:type="character" w:customStyle="1" w:styleId="aa">
    <w:name w:val="日付 (文字)"/>
    <w:basedOn w:val="a0"/>
    <w:link w:val="a9"/>
    <w:uiPriority w:val="99"/>
    <w:semiHidden/>
    <w:rsid w:val="00B023B3"/>
  </w:style>
  <w:style w:type="paragraph" w:styleId="ab">
    <w:name w:val="List Paragraph"/>
    <w:basedOn w:val="a"/>
    <w:uiPriority w:val="34"/>
    <w:qFormat/>
    <w:rsid w:val="00B023B3"/>
    <w:pPr>
      <w:ind w:leftChars="400" w:left="840"/>
    </w:pPr>
  </w:style>
  <w:style w:type="character" w:customStyle="1" w:styleId="30">
    <w:name w:val="見出し 3 (文字)"/>
    <w:basedOn w:val="a0"/>
    <w:link w:val="3"/>
    <w:uiPriority w:val="9"/>
    <w:rsid w:val="00F7760F"/>
    <w:rPr>
      <w:rFonts w:ascii="ＭＳ Ｐゴシック" w:eastAsia="ＭＳ Ｐゴシック" w:hAnsi="ＭＳ Ｐゴシック" w:cs="ＭＳ Ｐゴシック"/>
      <w:b/>
      <w:bCs/>
      <w:kern w:val="0"/>
      <w:sz w:val="27"/>
      <w:szCs w:val="27"/>
    </w:rPr>
  </w:style>
  <w:style w:type="character" w:customStyle="1" w:styleId="apple-converted-space">
    <w:name w:val="apple-converted-space"/>
    <w:basedOn w:val="a0"/>
    <w:rsid w:val="001B079E"/>
  </w:style>
  <w:style w:type="character" w:customStyle="1" w:styleId="em-01">
    <w:name w:val="em-01"/>
    <w:basedOn w:val="a0"/>
    <w:rsid w:val="002B68C7"/>
  </w:style>
  <w:style w:type="character" w:styleId="ac">
    <w:name w:val="FollowedHyperlink"/>
    <w:basedOn w:val="a0"/>
    <w:uiPriority w:val="99"/>
    <w:semiHidden/>
    <w:unhideWhenUsed/>
    <w:rsid w:val="00AD3FAE"/>
    <w:rPr>
      <w:color w:val="954F72" w:themeColor="followedHyperlink"/>
      <w:u w:val="single"/>
    </w:rPr>
  </w:style>
  <w:style w:type="character" w:styleId="ad">
    <w:name w:val="annotation reference"/>
    <w:basedOn w:val="a0"/>
    <w:uiPriority w:val="99"/>
    <w:semiHidden/>
    <w:unhideWhenUsed/>
    <w:rsid w:val="00E629B5"/>
    <w:rPr>
      <w:sz w:val="18"/>
      <w:szCs w:val="18"/>
    </w:rPr>
  </w:style>
  <w:style w:type="paragraph" w:styleId="ae">
    <w:name w:val="annotation text"/>
    <w:basedOn w:val="a"/>
    <w:link w:val="af"/>
    <w:uiPriority w:val="99"/>
    <w:semiHidden/>
    <w:unhideWhenUsed/>
    <w:rsid w:val="00E629B5"/>
    <w:pPr>
      <w:jc w:val="left"/>
    </w:pPr>
  </w:style>
  <w:style w:type="character" w:customStyle="1" w:styleId="af">
    <w:name w:val="コメント文字列 (文字)"/>
    <w:basedOn w:val="a0"/>
    <w:link w:val="ae"/>
    <w:uiPriority w:val="99"/>
    <w:semiHidden/>
    <w:rsid w:val="00E629B5"/>
  </w:style>
  <w:style w:type="paragraph" w:styleId="af0">
    <w:name w:val="annotation subject"/>
    <w:basedOn w:val="ae"/>
    <w:next w:val="ae"/>
    <w:link w:val="af1"/>
    <w:uiPriority w:val="99"/>
    <w:semiHidden/>
    <w:unhideWhenUsed/>
    <w:rsid w:val="00E629B5"/>
    <w:rPr>
      <w:b/>
      <w:bCs/>
    </w:rPr>
  </w:style>
  <w:style w:type="character" w:customStyle="1" w:styleId="af1">
    <w:name w:val="コメント内容 (文字)"/>
    <w:basedOn w:val="af"/>
    <w:link w:val="af0"/>
    <w:uiPriority w:val="99"/>
    <w:semiHidden/>
    <w:rsid w:val="00E629B5"/>
    <w:rPr>
      <w:b/>
      <w:bCs/>
    </w:rPr>
  </w:style>
  <w:style w:type="paragraph" w:styleId="af2">
    <w:name w:val="Balloon Text"/>
    <w:basedOn w:val="a"/>
    <w:link w:val="af3"/>
    <w:uiPriority w:val="99"/>
    <w:semiHidden/>
    <w:unhideWhenUsed/>
    <w:rsid w:val="00E629B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629B5"/>
    <w:rPr>
      <w:rFonts w:asciiTheme="majorHAnsi" w:eastAsiaTheme="majorEastAsia" w:hAnsiTheme="majorHAnsi" w:cstheme="majorBidi"/>
      <w:sz w:val="18"/>
      <w:szCs w:val="18"/>
    </w:rPr>
  </w:style>
  <w:style w:type="character" w:styleId="af4">
    <w:name w:val="Emphasis"/>
    <w:basedOn w:val="a0"/>
    <w:uiPriority w:val="20"/>
    <w:qFormat/>
    <w:rsid w:val="00C74BDC"/>
    <w:rPr>
      <w:i/>
      <w:iCs/>
    </w:rPr>
  </w:style>
  <w:style w:type="character" w:customStyle="1" w:styleId="50">
    <w:name w:val="見出し 5 (文字)"/>
    <w:basedOn w:val="a0"/>
    <w:link w:val="5"/>
    <w:uiPriority w:val="9"/>
    <w:semiHidden/>
    <w:rsid w:val="0026041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658">
      <w:bodyDiv w:val="1"/>
      <w:marLeft w:val="0"/>
      <w:marRight w:val="0"/>
      <w:marTop w:val="0"/>
      <w:marBottom w:val="0"/>
      <w:divBdr>
        <w:top w:val="none" w:sz="0" w:space="0" w:color="auto"/>
        <w:left w:val="none" w:sz="0" w:space="0" w:color="auto"/>
        <w:bottom w:val="none" w:sz="0" w:space="0" w:color="auto"/>
        <w:right w:val="none" w:sz="0" w:space="0" w:color="auto"/>
      </w:divBdr>
    </w:div>
    <w:div w:id="30499734">
      <w:bodyDiv w:val="1"/>
      <w:marLeft w:val="0"/>
      <w:marRight w:val="0"/>
      <w:marTop w:val="0"/>
      <w:marBottom w:val="0"/>
      <w:divBdr>
        <w:top w:val="none" w:sz="0" w:space="0" w:color="auto"/>
        <w:left w:val="none" w:sz="0" w:space="0" w:color="auto"/>
        <w:bottom w:val="none" w:sz="0" w:space="0" w:color="auto"/>
        <w:right w:val="none" w:sz="0" w:space="0" w:color="auto"/>
      </w:divBdr>
    </w:div>
    <w:div w:id="169217361">
      <w:bodyDiv w:val="1"/>
      <w:marLeft w:val="0"/>
      <w:marRight w:val="0"/>
      <w:marTop w:val="0"/>
      <w:marBottom w:val="0"/>
      <w:divBdr>
        <w:top w:val="none" w:sz="0" w:space="0" w:color="auto"/>
        <w:left w:val="none" w:sz="0" w:space="0" w:color="auto"/>
        <w:bottom w:val="none" w:sz="0" w:space="0" w:color="auto"/>
        <w:right w:val="none" w:sz="0" w:space="0" w:color="auto"/>
      </w:divBdr>
    </w:div>
    <w:div w:id="236478962">
      <w:bodyDiv w:val="1"/>
      <w:marLeft w:val="0"/>
      <w:marRight w:val="0"/>
      <w:marTop w:val="0"/>
      <w:marBottom w:val="0"/>
      <w:divBdr>
        <w:top w:val="none" w:sz="0" w:space="0" w:color="auto"/>
        <w:left w:val="none" w:sz="0" w:space="0" w:color="auto"/>
        <w:bottom w:val="none" w:sz="0" w:space="0" w:color="auto"/>
        <w:right w:val="none" w:sz="0" w:space="0" w:color="auto"/>
      </w:divBdr>
    </w:div>
    <w:div w:id="670257704">
      <w:bodyDiv w:val="1"/>
      <w:marLeft w:val="0"/>
      <w:marRight w:val="0"/>
      <w:marTop w:val="0"/>
      <w:marBottom w:val="0"/>
      <w:divBdr>
        <w:top w:val="none" w:sz="0" w:space="0" w:color="auto"/>
        <w:left w:val="none" w:sz="0" w:space="0" w:color="auto"/>
        <w:bottom w:val="none" w:sz="0" w:space="0" w:color="auto"/>
        <w:right w:val="none" w:sz="0" w:space="0" w:color="auto"/>
      </w:divBdr>
    </w:div>
    <w:div w:id="689914797">
      <w:bodyDiv w:val="1"/>
      <w:marLeft w:val="0"/>
      <w:marRight w:val="0"/>
      <w:marTop w:val="0"/>
      <w:marBottom w:val="0"/>
      <w:divBdr>
        <w:top w:val="none" w:sz="0" w:space="0" w:color="auto"/>
        <w:left w:val="none" w:sz="0" w:space="0" w:color="auto"/>
        <w:bottom w:val="none" w:sz="0" w:space="0" w:color="auto"/>
        <w:right w:val="none" w:sz="0" w:space="0" w:color="auto"/>
      </w:divBdr>
      <w:divsChild>
        <w:div w:id="460461152">
          <w:marLeft w:val="240"/>
          <w:marRight w:val="0"/>
          <w:marTop w:val="0"/>
          <w:marBottom w:val="240"/>
          <w:divBdr>
            <w:top w:val="none" w:sz="0" w:space="0" w:color="auto"/>
            <w:left w:val="none" w:sz="0" w:space="0" w:color="auto"/>
            <w:bottom w:val="none" w:sz="0" w:space="0" w:color="auto"/>
            <w:right w:val="none" w:sz="0" w:space="0" w:color="auto"/>
          </w:divBdr>
        </w:div>
        <w:div w:id="1244609159">
          <w:marLeft w:val="240"/>
          <w:marRight w:val="0"/>
          <w:marTop w:val="0"/>
          <w:marBottom w:val="240"/>
          <w:divBdr>
            <w:top w:val="none" w:sz="0" w:space="0" w:color="auto"/>
            <w:left w:val="none" w:sz="0" w:space="0" w:color="auto"/>
            <w:bottom w:val="none" w:sz="0" w:space="0" w:color="auto"/>
            <w:right w:val="none" w:sz="0" w:space="0" w:color="auto"/>
          </w:divBdr>
        </w:div>
        <w:div w:id="1675187080">
          <w:marLeft w:val="240"/>
          <w:marRight w:val="0"/>
          <w:marTop w:val="0"/>
          <w:marBottom w:val="240"/>
          <w:divBdr>
            <w:top w:val="none" w:sz="0" w:space="0" w:color="auto"/>
            <w:left w:val="none" w:sz="0" w:space="0" w:color="auto"/>
            <w:bottom w:val="none" w:sz="0" w:space="0" w:color="auto"/>
            <w:right w:val="none" w:sz="0" w:space="0" w:color="auto"/>
          </w:divBdr>
        </w:div>
      </w:divsChild>
    </w:div>
    <w:div w:id="756290104">
      <w:bodyDiv w:val="1"/>
      <w:marLeft w:val="0"/>
      <w:marRight w:val="0"/>
      <w:marTop w:val="0"/>
      <w:marBottom w:val="0"/>
      <w:divBdr>
        <w:top w:val="none" w:sz="0" w:space="0" w:color="auto"/>
        <w:left w:val="none" w:sz="0" w:space="0" w:color="auto"/>
        <w:bottom w:val="none" w:sz="0" w:space="0" w:color="auto"/>
        <w:right w:val="none" w:sz="0" w:space="0" w:color="auto"/>
      </w:divBdr>
    </w:div>
    <w:div w:id="834809361">
      <w:bodyDiv w:val="1"/>
      <w:marLeft w:val="0"/>
      <w:marRight w:val="0"/>
      <w:marTop w:val="0"/>
      <w:marBottom w:val="0"/>
      <w:divBdr>
        <w:top w:val="none" w:sz="0" w:space="0" w:color="auto"/>
        <w:left w:val="none" w:sz="0" w:space="0" w:color="auto"/>
        <w:bottom w:val="none" w:sz="0" w:space="0" w:color="auto"/>
        <w:right w:val="none" w:sz="0" w:space="0" w:color="auto"/>
      </w:divBdr>
    </w:div>
    <w:div w:id="1035472342">
      <w:bodyDiv w:val="1"/>
      <w:marLeft w:val="0"/>
      <w:marRight w:val="0"/>
      <w:marTop w:val="0"/>
      <w:marBottom w:val="0"/>
      <w:divBdr>
        <w:top w:val="none" w:sz="0" w:space="0" w:color="auto"/>
        <w:left w:val="none" w:sz="0" w:space="0" w:color="auto"/>
        <w:bottom w:val="none" w:sz="0" w:space="0" w:color="auto"/>
        <w:right w:val="none" w:sz="0" w:space="0" w:color="auto"/>
      </w:divBdr>
    </w:div>
    <w:div w:id="1038699718">
      <w:bodyDiv w:val="1"/>
      <w:marLeft w:val="0"/>
      <w:marRight w:val="0"/>
      <w:marTop w:val="0"/>
      <w:marBottom w:val="0"/>
      <w:divBdr>
        <w:top w:val="none" w:sz="0" w:space="0" w:color="auto"/>
        <w:left w:val="none" w:sz="0" w:space="0" w:color="auto"/>
        <w:bottom w:val="none" w:sz="0" w:space="0" w:color="auto"/>
        <w:right w:val="none" w:sz="0" w:space="0" w:color="auto"/>
      </w:divBdr>
    </w:div>
    <w:div w:id="1056702688">
      <w:bodyDiv w:val="1"/>
      <w:marLeft w:val="0"/>
      <w:marRight w:val="0"/>
      <w:marTop w:val="0"/>
      <w:marBottom w:val="0"/>
      <w:divBdr>
        <w:top w:val="none" w:sz="0" w:space="0" w:color="auto"/>
        <w:left w:val="none" w:sz="0" w:space="0" w:color="auto"/>
        <w:bottom w:val="none" w:sz="0" w:space="0" w:color="auto"/>
        <w:right w:val="none" w:sz="0" w:space="0" w:color="auto"/>
      </w:divBdr>
    </w:div>
    <w:div w:id="1089812671">
      <w:bodyDiv w:val="1"/>
      <w:marLeft w:val="0"/>
      <w:marRight w:val="0"/>
      <w:marTop w:val="0"/>
      <w:marBottom w:val="0"/>
      <w:divBdr>
        <w:top w:val="none" w:sz="0" w:space="0" w:color="auto"/>
        <w:left w:val="none" w:sz="0" w:space="0" w:color="auto"/>
        <w:bottom w:val="none" w:sz="0" w:space="0" w:color="auto"/>
        <w:right w:val="none" w:sz="0" w:space="0" w:color="auto"/>
      </w:divBdr>
    </w:div>
    <w:div w:id="1090008400">
      <w:bodyDiv w:val="1"/>
      <w:marLeft w:val="0"/>
      <w:marRight w:val="0"/>
      <w:marTop w:val="0"/>
      <w:marBottom w:val="0"/>
      <w:divBdr>
        <w:top w:val="none" w:sz="0" w:space="0" w:color="auto"/>
        <w:left w:val="none" w:sz="0" w:space="0" w:color="auto"/>
        <w:bottom w:val="none" w:sz="0" w:space="0" w:color="auto"/>
        <w:right w:val="none" w:sz="0" w:space="0" w:color="auto"/>
      </w:divBdr>
    </w:div>
    <w:div w:id="1114595399">
      <w:bodyDiv w:val="1"/>
      <w:marLeft w:val="0"/>
      <w:marRight w:val="0"/>
      <w:marTop w:val="0"/>
      <w:marBottom w:val="0"/>
      <w:divBdr>
        <w:top w:val="none" w:sz="0" w:space="0" w:color="auto"/>
        <w:left w:val="none" w:sz="0" w:space="0" w:color="auto"/>
        <w:bottom w:val="none" w:sz="0" w:space="0" w:color="auto"/>
        <w:right w:val="none" w:sz="0" w:space="0" w:color="auto"/>
      </w:divBdr>
    </w:div>
    <w:div w:id="1174761205">
      <w:bodyDiv w:val="1"/>
      <w:marLeft w:val="0"/>
      <w:marRight w:val="0"/>
      <w:marTop w:val="0"/>
      <w:marBottom w:val="0"/>
      <w:divBdr>
        <w:top w:val="none" w:sz="0" w:space="0" w:color="auto"/>
        <w:left w:val="none" w:sz="0" w:space="0" w:color="auto"/>
        <w:bottom w:val="none" w:sz="0" w:space="0" w:color="auto"/>
        <w:right w:val="none" w:sz="0" w:space="0" w:color="auto"/>
      </w:divBdr>
    </w:div>
    <w:div w:id="1186290366">
      <w:bodyDiv w:val="1"/>
      <w:marLeft w:val="0"/>
      <w:marRight w:val="0"/>
      <w:marTop w:val="0"/>
      <w:marBottom w:val="0"/>
      <w:divBdr>
        <w:top w:val="none" w:sz="0" w:space="0" w:color="auto"/>
        <w:left w:val="none" w:sz="0" w:space="0" w:color="auto"/>
        <w:bottom w:val="none" w:sz="0" w:space="0" w:color="auto"/>
        <w:right w:val="none" w:sz="0" w:space="0" w:color="auto"/>
      </w:divBdr>
    </w:div>
    <w:div w:id="1395662521">
      <w:bodyDiv w:val="1"/>
      <w:marLeft w:val="0"/>
      <w:marRight w:val="0"/>
      <w:marTop w:val="0"/>
      <w:marBottom w:val="0"/>
      <w:divBdr>
        <w:top w:val="none" w:sz="0" w:space="0" w:color="auto"/>
        <w:left w:val="none" w:sz="0" w:space="0" w:color="auto"/>
        <w:bottom w:val="none" w:sz="0" w:space="0" w:color="auto"/>
        <w:right w:val="none" w:sz="0" w:space="0" w:color="auto"/>
      </w:divBdr>
    </w:div>
    <w:div w:id="1685787254">
      <w:bodyDiv w:val="1"/>
      <w:marLeft w:val="0"/>
      <w:marRight w:val="0"/>
      <w:marTop w:val="0"/>
      <w:marBottom w:val="0"/>
      <w:divBdr>
        <w:top w:val="none" w:sz="0" w:space="0" w:color="auto"/>
        <w:left w:val="none" w:sz="0" w:space="0" w:color="auto"/>
        <w:bottom w:val="none" w:sz="0" w:space="0" w:color="auto"/>
        <w:right w:val="none" w:sz="0" w:space="0" w:color="auto"/>
      </w:divBdr>
    </w:div>
    <w:div w:id="1862470631">
      <w:bodyDiv w:val="1"/>
      <w:marLeft w:val="0"/>
      <w:marRight w:val="0"/>
      <w:marTop w:val="0"/>
      <w:marBottom w:val="0"/>
      <w:divBdr>
        <w:top w:val="none" w:sz="0" w:space="0" w:color="auto"/>
        <w:left w:val="none" w:sz="0" w:space="0" w:color="auto"/>
        <w:bottom w:val="none" w:sz="0" w:space="0" w:color="auto"/>
        <w:right w:val="none" w:sz="0" w:space="0" w:color="auto"/>
      </w:divBdr>
    </w:div>
    <w:div w:id="1883713212">
      <w:bodyDiv w:val="1"/>
      <w:marLeft w:val="0"/>
      <w:marRight w:val="0"/>
      <w:marTop w:val="0"/>
      <w:marBottom w:val="0"/>
      <w:divBdr>
        <w:top w:val="none" w:sz="0" w:space="0" w:color="auto"/>
        <w:left w:val="none" w:sz="0" w:space="0" w:color="auto"/>
        <w:bottom w:val="none" w:sz="0" w:space="0" w:color="auto"/>
        <w:right w:val="none" w:sz="0" w:space="0" w:color="auto"/>
      </w:divBdr>
      <w:divsChild>
        <w:div w:id="689725957">
          <w:marLeft w:val="547"/>
          <w:marRight w:val="0"/>
          <w:marTop w:val="154"/>
          <w:marBottom w:val="0"/>
          <w:divBdr>
            <w:top w:val="none" w:sz="0" w:space="0" w:color="auto"/>
            <w:left w:val="none" w:sz="0" w:space="0" w:color="auto"/>
            <w:bottom w:val="none" w:sz="0" w:space="0" w:color="auto"/>
            <w:right w:val="none" w:sz="0" w:space="0" w:color="auto"/>
          </w:divBdr>
        </w:div>
        <w:div w:id="1991446088">
          <w:marLeft w:val="547"/>
          <w:marRight w:val="0"/>
          <w:marTop w:val="154"/>
          <w:marBottom w:val="0"/>
          <w:divBdr>
            <w:top w:val="none" w:sz="0" w:space="0" w:color="auto"/>
            <w:left w:val="none" w:sz="0" w:space="0" w:color="auto"/>
            <w:bottom w:val="none" w:sz="0" w:space="0" w:color="auto"/>
            <w:right w:val="none" w:sz="0" w:space="0" w:color="auto"/>
          </w:divBdr>
        </w:div>
      </w:divsChild>
    </w:div>
    <w:div w:id="1910534694">
      <w:bodyDiv w:val="1"/>
      <w:marLeft w:val="0"/>
      <w:marRight w:val="0"/>
      <w:marTop w:val="0"/>
      <w:marBottom w:val="0"/>
      <w:divBdr>
        <w:top w:val="none" w:sz="0" w:space="0" w:color="auto"/>
        <w:left w:val="none" w:sz="0" w:space="0" w:color="auto"/>
        <w:bottom w:val="none" w:sz="0" w:space="0" w:color="auto"/>
        <w:right w:val="none" w:sz="0" w:space="0" w:color="auto"/>
      </w:divBdr>
    </w:div>
    <w:div w:id="2015373427">
      <w:bodyDiv w:val="1"/>
      <w:marLeft w:val="0"/>
      <w:marRight w:val="0"/>
      <w:marTop w:val="0"/>
      <w:marBottom w:val="0"/>
      <w:divBdr>
        <w:top w:val="none" w:sz="0" w:space="0" w:color="auto"/>
        <w:left w:val="none" w:sz="0" w:space="0" w:color="auto"/>
        <w:bottom w:val="none" w:sz="0" w:space="0" w:color="auto"/>
        <w:right w:val="none" w:sz="0" w:space="0" w:color="auto"/>
      </w:divBdr>
    </w:div>
    <w:div w:id="2048291375">
      <w:bodyDiv w:val="1"/>
      <w:marLeft w:val="0"/>
      <w:marRight w:val="0"/>
      <w:marTop w:val="0"/>
      <w:marBottom w:val="0"/>
      <w:divBdr>
        <w:top w:val="none" w:sz="0" w:space="0" w:color="auto"/>
        <w:left w:val="none" w:sz="0" w:space="0" w:color="auto"/>
        <w:bottom w:val="none" w:sz="0" w:space="0" w:color="auto"/>
        <w:right w:val="none" w:sz="0" w:space="0" w:color="auto"/>
      </w:divBdr>
    </w:div>
    <w:div w:id="2099281539">
      <w:bodyDiv w:val="1"/>
      <w:marLeft w:val="0"/>
      <w:marRight w:val="0"/>
      <w:marTop w:val="0"/>
      <w:marBottom w:val="0"/>
      <w:divBdr>
        <w:top w:val="none" w:sz="0" w:space="0" w:color="auto"/>
        <w:left w:val="none" w:sz="0" w:space="0" w:color="auto"/>
        <w:bottom w:val="none" w:sz="0" w:space="0" w:color="auto"/>
        <w:right w:val="none" w:sz="0" w:space="0" w:color="auto"/>
      </w:divBdr>
    </w:div>
    <w:div w:id="2116320074">
      <w:bodyDiv w:val="1"/>
      <w:marLeft w:val="0"/>
      <w:marRight w:val="0"/>
      <w:marTop w:val="0"/>
      <w:marBottom w:val="0"/>
      <w:divBdr>
        <w:top w:val="none" w:sz="0" w:space="0" w:color="auto"/>
        <w:left w:val="none" w:sz="0" w:space="0" w:color="auto"/>
        <w:bottom w:val="none" w:sz="0" w:space="0" w:color="auto"/>
        <w:right w:val="none" w:sz="0" w:space="0" w:color="auto"/>
      </w:divBdr>
      <w:divsChild>
        <w:div w:id="615019424">
          <w:marLeft w:val="0"/>
          <w:marRight w:val="0"/>
          <w:marTop w:val="0"/>
          <w:marBottom w:val="0"/>
          <w:divBdr>
            <w:top w:val="none" w:sz="0" w:space="0" w:color="auto"/>
            <w:left w:val="none" w:sz="0" w:space="0" w:color="auto"/>
            <w:bottom w:val="none" w:sz="0" w:space="0" w:color="auto"/>
            <w:right w:val="none" w:sz="0" w:space="0" w:color="auto"/>
          </w:divBdr>
        </w:div>
        <w:div w:id="737678006">
          <w:marLeft w:val="0"/>
          <w:marRight w:val="0"/>
          <w:marTop w:val="0"/>
          <w:marBottom w:val="0"/>
          <w:divBdr>
            <w:top w:val="none" w:sz="0" w:space="0" w:color="auto"/>
            <w:left w:val="none" w:sz="0" w:space="0" w:color="auto"/>
            <w:bottom w:val="none" w:sz="0" w:space="0" w:color="auto"/>
            <w:right w:val="none" w:sz="0" w:space="0" w:color="auto"/>
          </w:divBdr>
          <w:divsChild>
            <w:div w:id="2054116175">
              <w:marLeft w:val="0"/>
              <w:marRight w:val="0"/>
              <w:marTop w:val="0"/>
              <w:marBottom w:val="0"/>
              <w:divBdr>
                <w:top w:val="none" w:sz="0" w:space="0" w:color="auto"/>
                <w:left w:val="none" w:sz="0" w:space="0" w:color="auto"/>
                <w:bottom w:val="none" w:sz="0" w:space="0" w:color="auto"/>
                <w:right w:val="none" w:sz="0" w:space="0" w:color="auto"/>
              </w:divBdr>
            </w:div>
          </w:divsChild>
        </w:div>
        <w:div w:id="1393044958">
          <w:marLeft w:val="0"/>
          <w:marRight w:val="0"/>
          <w:marTop w:val="0"/>
          <w:marBottom w:val="0"/>
          <w:divBdr>
            <w:top w:val="none" w:sz="0" w:space="0" w:color="auto"/>
            <w:left w:val="none" w:sz="0" w:space="0" w:color="auto"/>
            <w:bottom w:val="none" w:sz="0" w:space="0" w:color="auto"/>
            <w:right w:val="none" w:sz="0" w:space="0" w:color="auto"/>
          </w:divBdr>
        </w:div>
        <w:div w:id="1622226220">
          <w:marLeft w:val="0"/>
          <w:marRight w:val="0"/>
          <w:marTop w:val="0"/>
          <w:marBottom w:val="150"/>
          <w:divBdr>
            <w:top w:val="none" w:sz="0" w:space="0" w:color="auto"/>
            <w:left w:val="none" w:sz="0" w:space="0" w:color="auto"/>
            <w:bottom w:val="none" w:sz="0" w:space="0" w:color="auto"/>
            <w:right w:val="none" w:sz="0" w:space="0" w:color="auto"/>
          </w:divBdr>
          <w:divsChild>
            <w:div w:id="689330271">
              <w:marLeft w:val="0"/>
              <w:marRight w:val="0"/>
              <w:marTop w:val="0"/>
              <w:marBottom w:val="0"/>
              <w:divBdr>
                <w:top w:val="none" w:sz="0" w:space="0" w:color="auto"/>
                <w:left w:val="none" w:sz="0" w:space="0" w:color="auto"/>
                <w:bottom w:val="none" w:sz="0" w:space="0" w:color="auto"/>
                <w:right w:val="none" w:sz="0" w:space="0" w:color="auto"/>
              </w:divBdr>
            </w:div>
            <w:div w:id="72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image" Target="media/image48.emf"/><Relationship Id="rId63" Type="http://schemas.openxmlformats.org/officeDocument/2006/relationships/image" Target="media/image56.emf"/><Relationship Id="rId68" Type="http://schemas.openxmlformats.org/officeDocument/2006/relationships/image" Target="media/image61.emf"/><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4.emf"/><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emf"/><Relationship Id="rId66" Type="http://schemas.openxmlformats.org/officeDocument/2006/relationships/image" Target="media/image59.emf"/><Relationship Id="rId74" Type="http://schemas.openxmlformats.org/officeDocument/2006/relationships/hyperlink" Target="https://ja.wikipedia.org/wiki/%E5%9B%BD%E5%AE%B6"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61" Type="http://schemas.openxmlformats.org/officeDocument/2006/relationships/image" Target="media/image54.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73" Type="http://schemas.openxmlformats.org/officeDocument/2006/relationships/image" Target="media/image66.e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image" Target="media/image57.emf"/><Relationship Id="rId69" Type="http://schemas.openxmlformats.org/officeDocument/2006/relationships/image" Target="media/image62.emf"/><Relationship Id="rId77"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44.emf"/><Relationship Id="rId72" Type="http://schemas.openxmlformats.org/officeDocument/2006/relationships/image" Target="media/image65.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image" Target="media/image60.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image" Target="media/image63.emf"/><Relationship Id="rId75" Type="http://schemas.openxmlformats.org/officeDocument/2006/relationships/hyperlink" Target="https://ja.wikipedia.org/wiki/%E7%B4%8D%E7%A8%8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94740-4D2C-43C5-8BCA-3A0F4D5F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8928</TotalTime>
  <Pages>1</Pages>
  <Words>4216</Words>
  <Characters>24035</Characters>
  <Application>Microsoft Office Word</Application>
  <DocSecurity>0</DocSecurity>
  <Lines>200</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寺前秀一</dc:creator>
  <cp:keywords/>
  <dc:description/>
  <cp:lastModifiedBy>寺前秀一</cp:lastModifiedBy>
  <cp:revision>57</cp:revision>
  <dcterms:created xsi:type="dcterms:W3CDTF">2017-02-13T10:30:00Z</dcterms:created>
  <dcterms:modified xsi:type="dcterms:W3CDTF">2017-02-27T10:43:00Z</dcterms:modified>
</cp:coreProperties>
</file>