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C77" w:rsidRDefault="00FA2C77" w:rsidP="00884D8F">
      <w:pPr>
        <w:framePr w:w="9310" w:h="800" w:hRule="exact" w:hSpace="181" w:wrap="around" w:vAnchor="page" w:hAnchor="page" w:x="1320" w:y="14881"/>
        <w:pBdr>
          <w:top w:val="single" w:sz="4" w:space="1" w:color="000000"/>
        </w:pBdr>
        <w:shd w:val="solid" w:color="FFFFFF" w:fill="FFFFFF"/>
      </w:pPr>
      <w:r w:rsidRPr="000B7263">
        <w:rPr>
          <w:rFonts w:hint="eastAsia"/>
          <w:vertAlign w:val="superscript"/>
        </w:rPr>
        <w:t>＊</w:t>
      </w:r>
      <w:r w:rsidR="00884D8F">
        <w:rPr>
          <w:rFonts w:hint="eastAsia"/>
          <w:vertAlign w:val="superscript"/>
        </w:rPr>
        <w:t>a</w:t>
      </w:r>
      <w:r w:rsidR="00884D8F" w:rsidRPr="00884D8F">
        <w:rPr>
          <w:vertAlign w:val="superscript"/>
        </w:rPr>
        <w:t xml:space="preserve">ffiliation </w:t>
      </w:r>
      <w:r w:rsidR="00884D8F">
        <w:rPr>
          <w:vertAlign w:val="superscript"/>
        </w:rPr>
        <w:t xml:space="preserve">  Human logistics </w:t>
      </w:r>
      <w:r w:rsidR="00884D8F" w:rsidRPr="00884D8F">
        <w:rPr>
          <w:vertAlign w:val="superscript"/>
        </w:rPr>
        <w:t>and Tourism Institute</w:t>
      </w:r>
    </w:p>
    <w:p w:rsidR="00350689" w:rsidRPr="00D22BEC" w:rsidRDefault="00350689" w:rsidP="00350689">
      <w:pPr>
        <w:jc w:val="center"/>
        <w:rPr>
          <w:rFonts w:ascii="Arial" w:hAnsi="Arial" w:cs="Arial"/>
          <w:color w:val="0D0D0D"/>
          <w:sz w:val="24"/>
          <w:shd w:val="clear" w:color="auto" w:fill="FFFFFF"/>
        </w:rPr>
      </w:pPr>
      <w:r w:rsidRPr="00D22BEC">
        <w:rPr>
          <w:rFonts w:ascii="Arial" w:hAnsi="Arial" w:cs="Arial"/>
          <w:color w:val="0D0D0D"/>
          <w:sz w:val="28"/>
          <w:szCs w:val="28"/>
          <w:shd w:val="clear" w:color="auto" w:fill="FFFFFF"/>
        </w:rPr>
        <w:t>T</w:t>
      </w:r>
      <w:r w:rsidRPr="00D22BEC">
        <w:rPr>
          <w:rFonts w:ascii="Arial" w:hAnsi="Arial" w:cs="Arial"/>
          <w:color w:val="0D0D0D"/>
          <w:sz w:val="24"/>
          <w:shd w:val="clear" w:color="auto" w:fill="FFFFFF"/>
        </w:rPr>
        <w:t xml:space="preserve">he use of "History Recognition" </w:t>
      </w:r>
      <w:r w:rsidRPr="00D22BEC">
        <w:rPr>
          <w:rFonts w:ascii="Arial" w:hAnsi="Arial" w:cs="Arial" w:hint="eastAsia"/>
          <w:color w:val="0D0D0D"/>
          <w:sz w:val="24"/>
          <w:shd w:val="clear" w:color="auto" w:fill="FFFFFF"/>
        </w:rPr>
        <w:t>a</w:t>
      </w:r>
      <w:r w:rsidRPr="00D22BEC">
        <w:rPr>
          <w:rFonts w:ascii="Arial" w:hAnsi="Arial" w:cs="Arial"/>
          <w:color w:val="0D0D0D"/>
          <w:sz w:val="24"/>
          <w:shd w:val="clear" w:color="auto" w:fill="FFFFFF"/>
        </w:rPr>
        <w:t xml:space="preserve">s a force to travel the people and </w:t>
      </w:r>
    </w:p>
    <w:p w:rsidR="00350689" w:rsidRPr="00D22BEC" w:rsidRDefault="00350689" w:rsidP="00350689">
      <w:pPr>
        <w:jc w:val="center"/>
        <w:rPr>
          <w:rFonts w:ascii="Arial" w:hAnsi="Arial" w:cs="Arial"/>
          <w:color w:val="0D0D0D"/>
          <w:sz w:val="24"/>
          <w:shd w:val="clear" w:color="auto" w:fill="FFFFFF"/>
        </w:rPr>
      </w:pPr>
      <w:r w:rsidRPr="00D22BEC">
        <w:rPr>
          <w:rFonts w:ascii="Arial" w:hAnsi="Arial" w:cs="Arial" w:hint="eastAsia"/>
          <w:color w:val="0D0D0D"/>
          <w:sz w:val="24"/>
          <w:shd w:val="clear" w:color="auto" w:fill="FFFFFF"/>
        </w:rPr>
        <w:t>D</w:t>
      </w:r>
      <w:r w:rsidRPr="00D22BEC">
        <w:rPr>
          <w:rFonts w:ascii="Arial" w:hAnsi="Arial" w:cs="Arial"/>
          <w:color w:val="0D0D0D"/>
          <w:sz w:val="24"/>
          <w:shd w:val="clear" w:color="auto" w:fill="FFFFFF"/>
        </w:rPr>
        <w:t xml:space="preserve">emonstration experiment to understand the sensibility </w:t>
      </w:r>
      <w:r w:rsidRPr="00D22BEC">
        <w:rPr>
          <w:rFonts w:ascii="Arial" w:hAnsi="Arial" w:cs="Arial" w:hint="eastAsia"/>
          <w:color w:val="0D0D0D"/>
          <w:sz w:val="24"/>
          <w:shd w:val="clear" w:color="auto" w:fill="FFFFFF"/>
        </w:rPr>
        <w:t>by</w:t>
      </w:r>
      <w:r w:rsidRPr="00D22BEC">
        <w:rPr>
          <w:rFonts w:ascii="Arial" w:hAnsi="Arial" w:cs="Arial"/>
          <w:color w:val="0D0D0D"/>
          <w:sz w:val="24"/>
          <w:shd w:val="clear" w:color="auto" w:fill="FFFFFF"/>
        </w:rPr>
        <w:t xml:space="preserve"> using a wearable device</w:t>
      </w:r>
    </w:p>
    <w:p w:rsidR="00350689" w:rsidRDefault="00350689" w:rsidP="00350689">
      <w:pPr>
        <w:rPr>
          <w:rFonts w:ascii="Arial" w:hAnsi="Arial" w:cs="Arial"/>
          <w:color w:val="0D0D0D"/>
          <w:szCs w:val="21"/>
          <w:shd w:val="clear" w:color="auto" w:fill="FFFFFF"/>
        </w:rPr>
      </w:pPr>
      <w:r>
        <w:rPr>
          <w:rFonts w:ascii="Arial" w:hAnsi="Arial" w:cs="Arial" w:hint="eastAsia"/>
          <w:color w:val="0D0D0D"/>
          <w:szCs w:val="21"/>
          <w:shd w:val="clear" w:color="auto" w:fill="FFFFFF"/>
        </w:rPr>
        <w:t xml:space="preserve">　　　　　　　　　　　　　　　　　　　　　　　　　　　　　　　　</w:t>
      </w:r>
      <w:r>
        <w:rPr>
          <w:rFonts w:ascii="Arial" w:hAnsi="Arial" w:cs="Arial" w:hint="eastAsia"/>
          <w:color w:val="0D0D0D"/>
          <w:szCs w:val="21"/>
          <w:shd w:val="clear" w:color="auto" w:fill="FFFFFF"/>
        </w:rPr>
        <w:t xml:space="preserve">  </w:t>
      </w:r>
    </w:p>
    <w:p w:rsidR="00350689" w:rsidRDefault="00350689" w:rsidP="00350689">
      <w:pPr>
        <w:jc w:val="right"/>
        <w:rPr>
          <w:rFonts w:asciiTheme="minorEastAsia" w:eastAsiaTheme="minorEastAsia" w:hAnsiTheme="minorEastAsia" w:cs="Arial"/>
          <w:color w:val="0D0D0D"/>
          <w:szCs w:val="20"/>
          <w:shd w:val="clear" w:color="auto" w:fill="FFFFFF"/>
        </w:rPr>
      </w:pPr>
      <w:proofErr w:type="spellStart"/>
      <w:r w:rsidRPr="00EC7C93">
        <w:rPr>
          <w:rFonts w:asciiTheme="minorEastAsia" w:eastAsiaTheme="minorEastAsia" w:hAnsiTheme="minorEastAsia" w:cs="Arial" w:hint="eastAsia"/>
          <w:color w:val="0D0D0D"/>
          <w:szCs w:val="20"/>
          <w:shd w:val="clear" w:color="auto" w:fill="FFFFFF"/>
        </w:rPr>
        <w:t>Teramae</w:t>
      </w:r>
      <w:proofErr w:type="spellEnd"/>
      <w:r w:rsidRPr="00EC7C93">
        <w:rPr>
          <w:rFonts w:asciiTheme="minorEastAsia" w:eastAsiaTheme="minorEastAsia" w:hAnsiTheme="minorEastAsia" w:cs="Arial" w:hint="eastAsia"/>
          <w:color w:val="0D0D0D"/>
          <w:szCs w:val="20"/>
          <w:shd w:val="clear" w:color="auto" w:fill="FFFFFF"/>
        </w:rPr>
        <w:t xml:space="preserve"> Shuichi</w:t>
      </w:r>
    </w:p>
    <w:p w:rsidR="00350689" w:rsidRPr="00EC7C93" w:rsidRDefault="00350689" w:rsidP="00350689">
      <w:pPr>
        <w:jc w:val="right"/>
        <w:rPr>
          <w:rFonts w:asciiTheme="minorEastAsia" w:eastAsiaTheme="minorEastAsia" w:hAnsiTheme="minorEastAsia" w:cs="Arial"/>
          <w:color w:val="0D0D0D"/>
          <w:szCs w:val="20"/>
          <w:shd w:val="clear" w:color="auto" w:fill="FFFFFF"/>
        </w:rPr>
      </w:pPr>
    </w:p>
    <w:p w:rsidR="00733AEF" w:rsidRPr="00D22BEC" w:rsidRDefault="00733AEF" w:rsidP="00733AEF">
      <w:pPr>
        <w:ind w:leftChars="200" w:left="384"/>
        <w:jc w:val="left"/>
        <w:rPr>
          <w:sz w:val="21"/>
          <w:szCs w:val="21"/>
        </w:rPr>
      </w:pPr>
      <w:r w:rsidRPr="00D22BEC">
        <w:rPr>
          <w:kern w:val="0"/>
          <w:sz w:val="21"/>
          <w:szCs w:val="21"/>
        </w:rPr>
        <w:t xml:space="preserve">If you thought the </w:t>
      </w:r>
      <w:r w:rsidR="000B0150" w:rsidRPr="00D22BEC">
        <w:rPr>
          <w:rFonts w:hint="eastAsia"/>
          <w:kern w:val="0"/>
          <w:sz w:val="21"/>
          <w:szCs w:val="21"/>
        </w:rPr>
        <w:t>human</w:t>
      </w:r>
      <w:r w:rsidR="000B0150" w:rsidRPr="00D22BEC">
        <w:rPr>
          <w:kern w:val="0"/>
          <w:sz w:val="21"/>
          <w:szCs w:val="21"/>
        </w:rPr>
        <w:t xml:space="preserve"> </w:t>
      </w:r>
      <w:r w:rsidR="000B0150" w:rsidRPr="00D22BEC">
        <w:rPr>
          <w:rFonts w:hint="eastAsia"/>
          <w:kern w:val="0"/>
          <w:sz w:val="21"/>
          <w:szCs w:val="21"/>
        </w:rPr>
        <w:t>logistics</w:t>
      </w:r>
      <w:r w:rsidRPr="00D22BEC">
        <w:rPr>
          <w:kern w:val="0"/>
          <w:sz w:val="21"/>
          <w:szCs w:val="21"/>
        </w:rPr>
        <w:t xml:space="preserve"> concept, it hits the proposition that there is a law of the human behavior.</w:t>
      </w:r>
      <w:r w:rsidR="00D22BEC">
        <w:rPr>
          <w:kern w:val="0"/>
          <w:sz w:val="21"/>
          <w:szCs w:val="21"/>
        </w:rPr>
        <w:t xml:space="preserve"> </w:t>
      </w:r>
      <w:r w:rsidRPr="00D22BEC">
        <w:rPr>
          <w:kern w:val="0"/>
          <w:sz w:val="21"/>
          <w:szCs w:val="21"/>
        </w:rPr>
        <w:t>Therefore, by performing a sensitivity grasp demonstration incident using a wearable device, it explored the direction of the future of tourism studies.</w:t>
      </w:r>
      <w:r w:rsidR="000B0150" w:rsidRPr="00D22BEC">
        <w:rPr>
          <w:rFonts w:hint="eastAsia"/>
          <w:kern w:val="0"/>
          <w:sz w:val="21"/>
          <w:szCs w:val="21"/>
        </w:rPr>
        <w:t xml:space="preserve">　</w:t>
      </w:r>
      <w:r w:rsidR="000B0150" w:rsidRPr="00D22BEC">
        <w:rPr>
          <w:sz w:val="21"/>
          <w:szCs w:val="21"/>
        </w:rPr>
        <w:t xml:space="preserve"> </w:t>
      </w:r>
      <w:r w:rsidR="000B0150" w:rsidRPr="00D22BEC">
        <w:rPr>
          <w:kern w:val="0"/>
          <w:sz w:val="21"/>
          <w:szCs w:val="21"/>
        </w:rPr>
        <w:t xml:space="preserve">As can be seen in the uproar over the World Heritage Site of the </w:t>
      </w:r>
      <w:proofErr w:type="gramStart"/>
      <w:r w:rsidR="000B0150" w:rsidRPr="00D22BEC">
        <w:rPr>
          <w:kern w:val="0"/>
          <w:sz w:val="21"/>
          <w:szCs w:val="21"/>
        </w:rPr>
        <w:t>warship</w:t>
      </w:r>
      <w:proofErr w:type="gramEnd"/>
      <w:r w:rsidR="000B0150" w:rsidRPr="00D22BEC">
        <w:rPr>
          <w:kern w:val="0"/>
          <w:sz w:val="21"/>
          <w:szCs w:val="21"/>
        </w:rPr>
        <w:t xml:space="preserve"> Island, historical recognition is a major force for moving the people.</w:t>
      </w:r>
      <w:r w:rsidR="00D63CE6" w:rsidRPr="00D22BEC">
        <w:rPr>
          <w:kern w:val="0"/>
          <w:sz w:val="21"/>
          <w:szCs w:val="21"/>
        </w:rPr>
        <w:t xml:space="preserve"> Also demonstrated by experiments, if there is a guide of explanation, interestingness was higher. It is a major topic for future research to analyze the history recognized as a human logistics resources.</w:t>
      </w:r>
    </w:p>
    <w:p w:rsidR="004E38FF" w:rsidRDefault="004E38FF" w:rsidP="004E38FF">
      <w:pPr>
        <w:ind w:leftChars="200" w:left="384"/>
        <w:jc w:val="left"/>
        <w:rPr>
          <w:sz w:val="18"/>
          <w:szCs w:val="18"/>
        </w:rPr>
      </w:pPr>
    </w:p>
    <w:p w:rsidR="00350689" w:rsidRPr="00D22BEC" w:rsidRDefault="00D63CE6" w:rsidP="00D22BEC">
      <w:pPr>
        <w:jc w:val="center"/>
        <w:rPr>
          <w:rFonts w:ascii="Arial" w:hAnsi="Arial" w:cs="Arial"/>
          <w:color w:val="0D0D0D"/>
          <w:sz w:val="21"/>
          <w:szCs w:val="21"/>
          <w:shd w:val="clear" w:color="auto" w:fill="FFFFFF"/>
        </w:rPr>
      </w:pPr>
      <w:r w:rsidRPr="00D22BEC">
        <w:rPr>
          <w:rFonts w:ascii="Arial" w:hAnsi="Arial" w:cs="Arial"/>
          <w:color w:val="0D0D0D"/>
          <w:sz w:val="21"/>
          <w:szCs w:val="21"/>
          <w:shd w:val="clear" w:color="auto" w:fill="FFFFFF"/>
        </w:rPr>
        <w:t>Keyword: human logistics, wearable device, recognition of history, dark tourism, sensitivity analyzer</w:t>
      </w:r>
    </w:p>
    <w:p w:rsidR="00011685" w:rsidRDefault="00011685" w:rsidP="00011685">
      <w:pPr>
        <w:spacing w:line="400" w:lineRule="exact"/>
        <w:rPr>
          <w:rFonts w:ascii="Times New Roman" w:hAnsi="Times New Roman"/>
          <w:szCs w:val="20"/>
        </w:rPr>
      </w:pPr>
    </w:p>
    <w:p w:rsidR="00011685" w:rsidRDefault="00011685" w:rsidP="00011685">
      <w:pPr>
        <w:spacing w:line="400" w:lineRule="exact"/>
        <w:rPr>
          <w:rFonts w:ascii="Times New Roman" w:hAnsi="Times New Roman"/>
          <w:szCs w:val="20"/>
        </w:rPr>
        <w:sectPr w:rsidR="00011685" w:rsidSect="00011685">
          <w:type w:val="continuous"/>
          <w:pgSz w:w="11906" w:h="16838" w:code="9"/>
          <w:pgMar w:top="1701" w:right="1304" w:bottom="1304" w:left="1304" w:header="851" w:footer="680" w:gutter="0"/>
          <w:cols w:space="720"/>
          <w:docGrid w:type="linesAndChars" w:linePitch="320" w:charSpace="-1638"/>
        </w:sectPr>
      </w:pPr>
    </w:p>
    <w:p w:rsidR="00350689" w:rsidRPr="004B63E6" w:rsidRDefault="00350689" w:rsidP="00350689">
      <w:pPr>
        <w:rPr>
          <w:rFonts w:asciiTheme="majorEastAsia" w:eastAsiaTheme="majorEastAsia" w:hAnsiTheme="majorEastAsia"/>
          <w:b/>
          <w:szCs w:val="20"/>
        </w:rPr>
      </w:pPr>
      <w:r w:rsidRPr="004B63E6">
        <w:rPr>
          <w:rFonts w:asciiTheme="majorEastAsia" w:eastAsiaTheme="majorEastAsia" w:hAnsiTheme="majorEastAsia" w:hint="eastAsia"/>
          <w:b/>
          <w:szCs w:val="20"/>
        </w:rPr>
        <w:t xml:space="preserve">１　</w:t>
      </w:r>
      <w:r w:rsidR="00C9141A" w:rsidRPr="00C9141A">
        <w:rPr>
          <w:rFonts w:asciiTheme="majorEastAsia" w:eastAsiaTheme="majorEastAsia" w:hAnsiTheme="majorEastAsia"/>
          <w:b/>
          <w:szCs w:val="20"/>
        </w:rPr>
        <w:t xml:space="preserve">The basic viewpoint of </w:t>
      </w:r>
      <w:r w:rsidR="00C9141A">
        <w:rPr>
          <w:rFonts w:asciiTheme="majorEastAsia" w:eastAsiaTheme="majorEastAsia" w:hAnsiTheme="majorEastAsia"/>
          <w:b/>
          <w:szCs w:val="20"/>
        </w:rPr>
        <w:t>human logistics</w:t>
      </w:r>
      <w:r w:rsidR="00C9141A" w:rsidRPr="00C9141A">
        <w:rPr>
          <w:rFonts w:asciiTheme="majorEastAsia" w:eastAsiaTheme="majorEastAsia" w:hAnsiTheme="majorEastAsia"/>
          <w:b/>
          <w:szCs w:val="20"/>
        </w:rPr>
        <w:t xml:space="preserve"> theory</w:t>
      </w:r>
    </w:p>
    <w:p w:rsidR="00D22BEC" w:rsidRPr="00D22BEC" w:rsidRDefault="00D22BEC" w:rsidP="00D22BEC">
      <w:pPr>
        <w:rPr>
          <w:rFonts w:ascii="ＭＳ 明朝" w:hAnsi="ＭＳ 明朝"/>
          <w:szCs w:val="20"/>
        </w:rPr>
      </w:pPr>
      <w:r w:rsidRPr="00D22BEC">
        <w:rPr>
          <w:rFonts w:ascii="ＭＳ 明朝" w:hAnsi="ＭＳ 明朝"/>
          <w:szCs w:val="20"/>
        </w:rPr>
        <w:t>Considering whether to discuss the tourism for the sake of what,</w:t>
      </w:r>
      <w:r>
        <w:rPr>
          <w:rFonts w:ascii="ＭＳ 明朝" w:hAnsi="ＭＳ 明朝"/>
          <w:szCs w:val="20"/>
        </w:rPr>
        <w:t xml:space="preserve"> </w:t>
      </w:r>
      <w:r w:rsidRPr="00D22BEC">
        <w:rPr>
          <w:rFonts w:ascii="ＭＳ 明朝" w:hAnsi="ＭＳ 明朝"/>
          <w:szCs w:val="20"/>
        </w:rPr>
        <w:t>I feel a limit to the use of the tourism concept.</w:t>
      </w:r>
      <w:r>
        <w:rPr>
          <w:rFonts w:ascii="ＭＳ 明朝" w:hAnsi="ＭＳ 明朝"/>
          <w:szCs w:val="20"/>
        </w:rPr>
        <w:t xml:space="preserve"> </w:t>
      </w:r>
      <w:r w:rsidRPr="00D22BEC">
        <w:rPr>
          <w:rFonts w:ascii="ＭＳ 明朝" w:hAnsi="ＭＳ 明朝"/>
          <w:szCs w:val="20"/>
        </w:rPr>
        <w:t>As a result, it advocates a "</w:t>
      </w:r>
      <w:r>
        <w:rPr>
          <w:rFonts w:ascii="ＭＳ 明朝" w:hAnsi="ＭＳ 明朝"/>
          <w:szCs w:val="20"/>
        </w:rPr>
        <w:t>human logistics</w:t>
      </w:r>
      <w:r w:rsidRPr="00D22BEC">
        <w:rPr>
          <w:rFonts w:ascii="ＭＳ 明朝" w:hAnsi="ＭＳ 明朝"/>
          <w:szCs w:val="20"/>
        </w:rPr>
        <w:t>" concept that corresponds to the logistics concept.</w:t>
      </w:r>
      <w:r>
        <w:rPr>
          <w:rFonts w:ascii="ＭＳ 明朝" w:hAnsi="ＭＳ 明朝"/>
          <w:szCs w:val="20"/>
        </w:rPr>
        <w:t xml:space="preserve">  </w:t>
      </w:r>
      <w:r w:rsidRPr="00D22BEC">
        <w:rPr>
          <w:rFonts w:ascii="ＭＳ 明朝" w:hAnsi="ＭＳ 明朝"/>
          <w:szCs w:val="20"/>
        </w:rPr>
        <w:t>"</w:t>
      </w:r>
      <w:r>
        <w:rPr>
          <w:rFonts w:ascii="ＭＳ 明朝" w:hAnsi="ＭＳ 明朝"/>
          <w:szCs w:val="20"/>
        </w:rPr>
        <w:t>Human logistics</w:t>
      </w:r>
      <w:r w:rsidRPr="00D22BEC">
        <w:rPr>
          <w:rFonts w:ascii="ＭＳ 明朝" w:hAnsi="ＭＳ 明朝"/>
          <w:szCs w:val="20"/>
        </w:rPr>
        <w:t xml:space="preserve">" has been used in </w:t>
      </w:r>
      <w:r>
        <w:rPr>
          <w:rFonts w:ascii="ＭＳ 明朝" w:hAnsi="ＭＳ 明朝"/>
          <w:szCs w:val="20"/>
        </w:rPr>
        <w:t xml:space="preserve">the </w:t>
      </w:r>
      <w:r w:rsidRPr="00D22BEC">
        <w:rPr>
          <w:rFonts w:ascii="ＭＳ 明朝" w:hAnsi="ＭＳ 明朝"/>
          <w:szCs w:val="20"/>
        </w:rPr>
        <w:t>white paper</w:t>
      </w:r>
      <w:r>
        <w:rPr>
          <w:rFonts w:ascii="ＭＳ 明朝" w:hAnsi="ＭＳ 明朝"/>
          <w:szCs w:val="20"/>
        </w:rPr>
        <w:t xml:space="preserve"> of Ministry of </w:t>
      </w:r>
      <w:r>
        <w:rPr>
          <w:rFonts w:ascii="ＭＳ 明朝" w:hAnsi="ＭＳ 明朝" w:hint="eastAsia"/>
          <w:szCs w:val="20"/>
        </w:rPr>
        <w:t>T</w:t>
      </w:r>
      <w:r>
        <w:rPr>
          <w:rFonts w:ascii="ＭＳ 明朝" w:hAnsi="ＭＳ 明朝"/>
          <w:szCs w:val="20"/>
        </w:rPr>
        <w:t>ransport</w:t>
      </w:r>
      <w:r w:rsidRPr="00D22BEC">
        <w:rPr>
          <w:rFonts w:ascii="ＭＳ 明朝" w:hAnsi="ＭＳ 明朝"/>
          <w:szCs w:val="20"/>
        </w:rPr>
        <w:t xml:space="preserve"> and the like.</w:t>
      </w:r>
    </w:p>
    <w:p w:rsidR="00D22BEC" w:rsidRPr="00D22BEC" w:rsidRDefault="0065020B" w:rsidP="001108B5">
      <w:pPr>
        <w:rPr>
          <w:rFonts w:ascii="ＭＳ 明朝" w:hAnsi="ＭＳ 明朝"/>
          <w:szCs w:val="20"/>
        </w:rPr>
      </w:pPr>
      <w:r>
        <w:rPr>
          <w:rFonts w:ascii="ＭＳ 明朝" w:hAnsi="ＭＳ 明朝" w:hint="eastAsia"/>
          <w:szCs w:val="20"/>
        </w:rPr>
        <w:t xml:space="preserve">　　</w:t>
      </w:r>
      <w:r w:rsidRPr="0065020B">
        <w:rPr>
          <w:rFonts w:ascii="ＭＳ 明朝" w:hAnsi="ＭＳ 明朝"/>
          <w:szCs w:val="20"/>
        </w:rPr>
        <w:t>Between Japan and China</w:t>
      </w:r>
      <w:r>
        <w:rPr>
          <w:rFonts w:ascii="ＭＳ 明朝" w:hAnsi="ＭＳ 明朝"/>
          <w:szCs w:val="20"/>
        </w:rPr>
        <w:t xml:space="preserve"> and S</w:t>
      </w:r>
      <w:r>
        <w:rPr>
          <w:rFonts w:ascii="ＭＳ 明朝" w:hAnsi="ＭＳ 明朝" w:hint="eastAsia"/>
          <w:szCs w:val="20"/>
        </w:rPr>
        <w:t>outh</w:t>
      </w:r>
      <w:r>
        <w:rPr>
          <w:rFonts w:ascii="ＭＳ 明朝" w:hAnsi="ＭＳ 明朝"/>
          <w:szCs w:val="20"/>
        </w:rPr>
        <w:t xml:space="preserve"> Korea</w:t>
      </w:r>
      <w:r w:rsidRPr="0065020B">
        <w:rPr>
          <w:rFonts w:ascii="ＭＳ 明朝" w:hAnsi="ＭＳ 明朝"/>
          <w:szCs w:val="20"/>
        </w:rPr>
        <w:t xml:space="preserve">, </w:t>
      </w:r>
      <w:r>
        <w:rPr>
          <w:rFonts w:ascii="ＭＳ 明朝" w:hAnsi="ＭＳ 明朝"/>
          <w:szCs w:val="20"/>
        </w:rPr>
        <w:t xml:space="preserve">with respect </w:t>
      </w:r>
      <w:r w:rsidRPr="0065020B">
        <w:rPr>
          <w:rFonts w:ascii="ＭＳ 明朝" w:hAnsi="ＭＳ 明朝"/>
          <w:szCs w:val="20"/>
        </w:rPr>
        <w:t xml:space="preserve">to </w:t>
      </w:r>
      <w:r w:rsidR="0064293D">
        <w:rPr>
          <w:rFonts w:ascii="ＭＳ 明朝" w:hAnsi="ＭＳ 明朝"/>
          <w:szCs w:val="20"/>
        </w:rPr>
        <w:t xml:space="preserve">the </w:t>
      </w:r>
      <w:r w:rsidRPr="0065020B">
        <w:rPr>
          <w:rFonts w:ascii="ＭＳ 明朝" w:hAnsi="ＭＳ 明朝"/>
          <w:szCs w:val="20"/>
        </w:rPr>
        <w:t>registration</w:t>
      </w:r>
      <w:r>
        <w:rPr>
          <w:rFonts w:ascii="ＭＳ 明朝" w:hAnsi="ＭＳ 明朝"/>
          <w:szCs w:val="20"/>
        </w:rPr>
        <w:t xml:space="preserve"> of</w:t>
      </w:r>
      <w:r w:rsidR="0064293D">
        <w:rPr>
          <w:rFonts w:ascii="ＭＳ 明朝" w:hAnsi="ＭＳ 明朝"/>
          <w:szCs w:val="20"/>
        </w:rPr>
        <w:t xml:space="preserve"> W</w:t>
      </w:r>
      <w:r w:rsidRPr="0065020B">
        <w:rPr>
          <w:rFonts w:ascii="ＭＳ 明朝" w:hAnsi="ＭＳ 明朝"/>
          <w:szCs w:val="20"/>
        </w:rPr>
        <w:t xml:space="preserve">arship Island </w:t>
      </w:r>
      <w:r>
        <w:rPr>
          <w:rFonts w:ascii="ＭＳ 明朝" w:hAnsi="ＭＳ 明朝"/>
          <w:szCs w:val="20"/>
        </w:rPr>
        <w:t xml:space="preserve">as a </w:t>
      </w:r>
      <w:r w:rsidRPr="0065020B">
        <w:rPr>
          <w:rFonts w:ascii="ＭＳ 明朝" w:hAnsi="ＭＳ 明朝"/>
          <w:szCs w:val="20"/>
        </w:rPr>
        <w:t>World Heri</w:t>
      </w:r>
      <w:r>
        <w:rPr>
          <w:rFonts w:ascii="ＭＳ 明朝" w:hAnsi="ＭＳ 明朝"/>
          <w:szCs w:val="20"/>
        </w:rPr>
        <w:t>tage Site and the Nanjing Massacre and</w:t>
      </w:r>
      <w:r w:rsidRPr="0065020B">
        <w:rPr>
          <w:rFonts w:ascii="ＭＳ 明朝" w:hAnsi="ＭＳ 明朝"/>
          <w:szCs w:val="20"/>
        </w:rPr>
        <w:t xml:space="preserve"> </w:t>
      </w:r>
      <w:r w:rsidR="0064293D">
        <w:rPr>
          <w:rFonts w:ascii="ＭＳ 明朝" w:hAnsi="ＭＳ 明朝"/>
          <w:szCs w:val="20"/>
        </w:rPr>
        <w:t>C</w:t>
      </w:r>
      <w:r w:rsidRPr="0065020B">
        <w:rPr>
          <w:rFonts w:ascii="ＭＳ 明朝" w:hAnsi="ＭＳ 明朝"/>
          <w:szCs w:val="20"/>
        </w:rPr>
        <w:t xml:space="preserve">omfort </w:t>
      </w:r>
      <w:r w:rsidR="0064293D">
        <w:rPr>
          <w:rFonts w:ascii="ＭＳ 明朝" w:hAnsi="ＭＳ 明朝"/>
          <w:szCs w:val="20"/>
        </w:rPr>
        <w:t>W</w:t>
      </w:r>
      <w:r w:rsidRPr="0065020B">
        <w:rPr>
          <w:rFonts w:ascii="ＭＳ 明朝" w:hAnsi="ＭＳ 明朝"/>
          <w:szCs w:val="20"/>
        </w:rPr>
        <w:t xml:space="preserve">omen as a "memory heritage", </w:t>
      </w:r>
      <w:r w:rsidR="0064293D">
        <w:rPr>
          <w:rFonts w:ascii="ＭＳ 明朝" w:hAnsi="ＭＳ 明朝" w:hint="eastAsia"/>
          <w:szCs w:val="20"/>
        </w:rPr>
        <w:t>they</w:t>
      </w:r>
      <w:r w:rsidR="0064293D">
        <w:rPr>
          <w:rFonts w:ascii="ＭＳ 明朝" w:hAnsi="ＭＳ 明朝"/>
          <w:szCs w:val="20"/>
        </w:rPr>
        <w:t xml:space="preserve"> ha</w:t>
      </w:r>
      <w:r w:rsidR="0064293D">
        <w:rPr>
          <w:rFonts w:ascii="ＭＳ 明朝" w:hAnsi="ＭＳ 明朝" w:hint="eastAsia"/>
          <w:szCs w:val="20"/>
        </w:rPr>
        <w:t>ve</w:t>
      </w:r>
      <w:r w:rsidRPr="0065020B">
        <w:rPr>
          <w:rFonts w:ascii="ＭＳ 明朝" w:hAnsi="ＭＳ 明朝"/>
          <w:szCs w:val="20"/>
        </w:rPr>
        <w:t xml:space="preserve"> become diplomatic problem</w:t>
      </w:r>
      <w:r w:rsidR="0064293D">
        <w:rPr>
          <w:rFonts w:ascii="ＭＳ 明朝" w:hAnsi="ＭＳ 明朝"/>
          <w:szCs w:val="20"/>
        </w:rPr>
        <w:t>s</w:t>
      </w:r>
      <w:r w:rsidRPr="0065020B">
        <w:rPr>
          <w:rFonts w:ascii="ＭＳ 明朝" w:hAnsi="ＭＳ 明朝"/>
          <w:szCs w:val="20"/>
        </w:rPr>
        <w:t>.</w:t>
      </w:r>
      <w:r w:rsidR="0064293D">
        <w:rPr>
          <w:rFonts w:ascii="ＭＳ 明朝" w:hAnsi="ＭＳ 明朝"/>
          <w:szCs w:val="20"/>
        </w:rPr>
        <w:t xml:space="preserve"> A</w:t>
      </w:r>
      <w:r w:rsidR="0064293D" w:rsidRPr="0064293D">
        <w:rPr>
          <w:rFonts w:ascii="ＭＳ 明朝" w:hAnsi="ＭＳ 明朝"/>
          <w:szCs w:val="20"/>
        </w:rPr>
        <w:t>mong the "Meiji Japan's industrial revolution heritage", the number of search of the warship Island by Google was 800,000.</w:t>
      </w:r>
      <w:r w:rsidR="0064293D">
        <w:rPr>
          <w:rFonts w:ascii="ＭＳ 明朝" w:hAnsi="ＭＳ 明朝"/>
          <w:szCs w:val="20"/>
        </w:rPr>
        <w:t xml:space="preserve"> </w:t>
      </w:r>
      <w:r w:rsidR="0064293D" w:rsidRPr="0064293D">
        <w:rPr>
          <w:rFonts w:ascii="ＭＳ 明朝" w:hAnsi="ＭＳ 明朝"/>
          <w:szCs w:val="20"/>
        </w:rPr>
        <w:t xml:space="preserve">Since the search number related to </w:t>
      </w:r>
      <w:proofErr w:type="spellStart"/>
      <w:r w:rsidR="0064293D" w:rsidRPr="0064293D">
        <w:rPr>
          <w:rFonts w:ascii="ＭＳ 明朝" w:hAnsi="ＭＳ 明朝"/>
          <w:szCs w:val="20"/>
        </w:rPr>
        <w:t>Hashino</w:t>
      </w:r>
      <w:proofErr w:type="spellEnd"/>
      <w:r w:rsidR="0064293D" w:rsidRPr="0064293D">
        <w:rPr>
          <w:rFonts w:ascii="ＭＳ 明朝" w:hAnsi="ＭＳ 明朝"/>
          <w:szCs w:val="20"/>
        </w:rPr>
        <w:t xml:space="preserve"> </w:t>
      </w:r>
      <w:r w:rsidR="0064293D">
        <w:rPr>
          <w:rFonts w:ascii="ＭＳ 明朝" w:hAnsi="ＭＳ 明朝"/>
          <w:szCs w:val="20"/>
        </w:rPr>
        <w:t>S</w:t>
      </w:r>
      <w:r w:rsidR="0064293D" w:rsidRPr="0064293D">
        <w:rPr>
          <w:rFonts w:ascii="ＭＳ 明朝" w:hAnsi="ＭＳ 明朝"/>
          <w:szCs w:val="20"/>
        </w:rPr>
        <w:t xml:space="preserve">teel </w:t>
      </w:r>
      <w:r w:rsidR="0064293D">
        <w:rPr>
          <w:rFonts w:ascii="ＭＳ 明朝" w:hAnsi="ＭＳ 明朝"/>
          <w:szCs w:val="20"/>
        </w:rPr>
        <w:t>M</w:t>
      </w:r>
      <w:r w:rsidR="0064293D" w:rsidRPr="0064293D">
        <w:rPr>
          <w:rFonts w:ascii="ＭＳ 明朝" w:hAnsi="ＭＳ 明朝"/>
          <w:szCs w:val="20"/>
        </w:rPr>
        <w:t xml:space="preserve">ountain </w:t>
      </w:r>
      <w:r w:rsidR="0064293D">
        <w:rPr>
          <w:rFonts w:ascii="ＭＳ 明朝" w:hAnsi="ＭＳ 明朝"/>
          <w:szCs w:val="20"/>
        </w:rPr>
        <w:t>B</w:t>
      </w:r>
      <w:r w:rsidR="0064293D" w:rsidRPr="0064293D">
        <w:rPr>
          <w:rFonts w:ascii="ＭＳ 明朝" w:hAnsi="ＭＳ 明朝"/>
          <w:szCs w:val="20"/>
        </w:rPr>
        <w:t xml:space="preserve">last </w:t>
      </w:r>
      <w:r w:rsidR="0064293D">
        <w:rPr>
          <w:rFonts w:ascii="ＭＳ 明朝" w:hAnsi="ＭＳ 明朝"/>
          <w:szCs w:val="20"/>
        </w:rPr>
        <w:t>F</w:t>
      </w:r>
      <w:r w:rsidR="0064293D" w:rsidRPr="0064293D">
        <w:rPr>
          <w:rFonts w:ascii="ＭＳ 明朝" w:hAnsi="ＭＳ 明朝"/>
          <w:szCs w:val="20"/>
        </w:rPr>
        <w:t xml:space="preserve">urnace </w:t>
      </w:r>
      <w:r w:rsidR="0064293D">
        <w:rPr>
          <w:rFonts w:ascii="ＭＳ 明朝" w:hAnsi="ＭＳ 明朝"/>
          <w:szCs w:val="20"/>
        </w:rPr>
        <w:t>R</w:t>
      </w:r>
      <w:r w:rsidR="0064293D" w:rsidRPr="0064293D">
        <w:rPr>
          <w:rFonts w:ascii="ＭＳ 明朝" w:hAnsi="ＭＳ 明朝"/>
          <w:szCs w:val="20"/>
        </w:rPr>
        <w:t xml:space="preserve">uins was 10,000 items, as the value of resources to move the people, </w:t>
      </w:r>
      <w:r w:rsidR="0064293D">
        <w:rPr>
          <w:rFonts w:ascii="ＭＳ 明朝" w:hAnsi="ＭＳ 明朝"/>
          <w:szCs w:val="20"/>
        </w:rPr>
        <w:t>Warship I</w:t>
      </w:r>
      <w:r w:rsidR="0064293D" w:rsidRPr="0064293D">
        <w:rPr>
          <w:rFonts w:ascii="ＭＳ 明朝" w:hAnsi="ＭＳ 明朝"/>
          <w:szCs w:val="20"/>
        </w:rPr>
        <w:t>sland is superior.</w:t>
      </w:r>
      <w:r w:rsidR="0064293D">
        <w:rPr>
          <w:rFonts w:ascii="ＭＳ 明朝" w:hAnsi="ＭＳ 明朝"/>
          <w:szCs w:val="20"/>
        </w:rPr>
        <w:t xml:space="preserve"> </w:t>
      </w:r>
      <w:r w:rsidR="0064293D" w:rsidRPr="0064293D">
        <w:rPr>
          <w:rFonts w:ascii="ＭＳ 明朝" w:hAnsi="ＭＳ 明朝"/>
          <w:szCs w:val="20"/>
        </w:rPr>
        <w:t xml:space="preserve">In the case of the industrial heritage registration </w:t>
      </w:r>
      <w:r w:rsidR="0064293D">
        <w:rPr>
          <w:rFonts w:ascii="ＭＳ 明朝" w:hAnsi="ＭＳ 明朝"/>
          <w:szCs w:val="20"/>
        </w:rPr>
        <w:t xml:space="preserve">with </w:t>
      </w:r>
      <w:r w:rsidR="0064293D" w:rsidRPr="0064293D">
        <w:rPr>
          <w:rFonts w:ascii="ＭＳ 明朝" w:hAnsi="ＭＳ 明朝"/>
          <w:szCs w:val="20"/>
        </w:rPr>
        <w:t>attention to attract customers of the resources</w:t>
      </w:r>
      <w:r w:rsidR="001108B5" w:rsidRPr="001108B5">
        <w:rPr>
          <w:rFonts w:ascii="ＭＳ 明朝" w:hAnsi="ＭＳ 明朝"/>
          <w:szCs w:val="20"/>
        </w:rPr>
        <w:t xml:space="preserve"> (to get a rep</w:t>
      </w:r>
      <w:r w:rsidR="001108B5">
        <w:rPr>
          <w:rFonts w:ascii="ＭＳ 明朝" w:hAnsi="ＭＳ 明朝"/>
          <w:szCs w:val="20"/>
        </w:rPr>
        <w:t>utation as a cultural property)</w:t>
      </w:r>
      <w:r w:rsidR="0064293D" w:rsidRPr="0064293D">
        <w:rPr>
          <w:rFonts w:ascii="ＭＳ 明朝" w:hAnsi="ＭＳ 明朝"/>
          <w:szCs w:val="20"/>
        </w:rPr>
        <w:t>, it is necessary prepared to abide a reaction to the results generated</w:t>
      </w:r>
      <w:r w:rsidR="0064293D" w:rsidRPr="0064293D">
        <w:t xml:space="preserve"> </w:t>
      </w:r>
      <w:r w:rsidR="0064293D" w:rsidRPr="0064293D">
        <w:rPr>
          <w:rFonts w:ascii="ＭＳ 明朝" w:hAnsi="ＭＳ 明朝"/>
          <w:szCs w:val="20"/>
        </w:rPr>
        <w:t>(act that does not recognize the cultural value).</w:t>
      </w:r>
      <w:r w:rsidR="001108B5">
        <w:rPr>
          <w:rFonts w:ascii="ＭＳ 明朝" w:hAnsi="ＭＳ 明朝"/>
          <w:szCs w:val="20"/>
        </w:rPr>
        <w:t xml:space="preserve"> </w:t>
      </w:r>
      <w:r w:rsidR="001108B5" w:rsidRPr="001108B5">
        <w:rPr>
          <w:rFonts w:ascii="ＭＳ 明朝" w:hAnsi="ＭＳ 明朝"/>
          <w:szCs w:val="20"/>
        </w:rPr>
        <w:t>The intensity of the stimulus for the storage is determined by the degree of exposure to the media.</w:t>
      </w:r>
      <w:r w:rsidR="001108B5">
        <w:rPr>
          <w:rFonts w:ascii="ＭＳ 明朝" w:hAnsi="ＭＳ 明朝"/>
          <w:szCs w:val="20"/>
        </w:rPr>
        <w:t xml:space="preserve"> </w:t>
      </w:r>
      <w:r w:rsidR="001108B5" w:rsidRPr="001108B5">
        <w:rPr>
          <w:rFonts w:ascii="ＭＳ 明朝" w:hAnsi="ＭＳ 明朝"/>
          <w:szCs w:val="20"/>
        </w:rPr>
        <w:t>The more diplomatic problem, paradox that increasing irritation born.</w:t>
      </w:r>
    </w:p>
    <w:p w:rsidR="00884D8F" w:rsidRPr="00884D8F" w:rsidRDefault="001108B5" w:rsidP="00943B8F">
      <w:pPr>
        <w:widowControl/>
        <w:shd w:val="clear" w:color="auto" w:fill="FFFFFF"/>
        <w:jc w:val="left"/>
        <w:rPr>
          <w:rFonts w:ascii="Arial" w:eastAsia="ＭＳ Ｐゴシック" w:hAnsi="Arial" w:cs="Arial"/>
          <w:color w:val="777777"/>
          <w:kern w:val="0"/>
          <w:szCs w:val="20"/>
        </w:rPr>
      </w:pPr>
      <w:r>
        <w:rPr>
          <w:rFonts w:ascii="ＭＳ 明朝" w:hAnsi="ＭＳ 明朝"/>
          <w:szCs w:val="20"/>
        </w:rPr>
        <w:t>W</w:t>
      </w:r>
      <w:r w:rsidRPr="001108B5">
        <w:rPr>
          <w:rFonts w:ascii="ＭＳ 明朝" w:hAnsi="ＭＳ 明朝"/>
          <w:szCs w:val="20"/>
        </w:rPr>
        <w:t>e stand on the "point of view of analyzing the power to go to see to move the people",</w:t>
      </w:r>
      <w:r>
        <w:rPr>
          <w:rFonts w:ascii="ＭＳ 明朝" w:hAnsi="ＭＳ 明朝"/>
          <w:szCs w:val="20"/>
        </w:rPr>
        <w:t xml:space="preserve"> St</w:t>
      </w:r>
      <w:r w:rsidRPr="001108B5">
        <w:rPr>
          <w:rFonts w:ascii="ＭＳ 明朝" w:hAnsi="ＭＳ 明朝"/>
          <w:szCs w:val="20"/>
        </w:rPr>
        <w:t>orage heritage, unlike the evaluation of historical facts, is visualized</w:t>
      </w:r>
      <w:r>
        <w:rPr>
          <w:rFonts w:ascii="ＭＳ 明朝" w:hAnsi="ＭＳ 明朝"/>
          <w:szCs w:val="20"/>
        </w:rPr>
        <w:t xml:space="preserve"> and</w:t>
      </w:r>
      <w:r w:rsidRPr="001108B5">
        <w:rPr>
          <w:rFonts w:ascii="ＭＳ 明朝" w:hAnsi="ＭＳ 明朝"/>
          <w:szCs w:val="20"/>
        </w:rPr>
        <w:t xml:space="preserve"> </w:t>
      </w:r>
      <w:r w:rsidR="00884D8F" w:rsidRPr="00884D8F">
        <w:rPr>
          <w:rFonts w:ascii="ＭＳ 明朝" w:hAnsi="ＭＳ 明朝"/>
          <w:szCs w:val="20"/>
        </w:rPr>
        <w:t>becomes drama</w:t>
      </w:r>
      <w:r w:rsidR="00884D8F">
        <w:rPr>
          <w:rFonts w:ascii="ＭＳ 明朝" w:hAnsi="ＭＳ 明朝"/>
          <w:szCs w:val="20"/>
        </w:rPr>
        <w:t>.</w:t>
      </w:r>
      <w:r w:rsidRPr="001108B5">
        <w:rPr>
          <w:rFonts w:ascii="ＭＳ 明朝" w:hAnsi="ＭＳ 明朝"/>
          <w:szCs w:val="20"/>
        </w:rPr>
        <w:t xml:space="preserve"> </w:t>
      </w:r>
      <w:r w:rsidR="00884D8F">
        <w:rPr>
          <w:rFonts w:ascii="ＭＳ 明朝" w:hAnsi="ＭＳ 明朝"/>
          <w:szCs w:val="20"/>
        </w:rPr>
        <w:t>I</w:t>
      </w:r>
      <w:r w:rsidR="00884D8F">
        <w:rPr>
          <w:rFonts w:ascii="ＭＳ 明朝" w:hAnsi="ＭＳ 明朝" w:hint="eastAsia"/>
          <w:szCs w:val="20"/>
        </w:rPr>
        <w:t>t</w:t>
      </w:r>
      <w:r w:rsidR="00884D8F">
        <w:rPr>
          <w:rFonts w:ascii="ＭＳ 明朝" w:hAnsi="ＭＳ 明朝"/>
          <w:szCs w:val="20"/>
        </w:rPr>
        <w:t xml:space="preserve"> becomes </w:t>
      </w:r>
      <w:r w:rsidRPr="001108B5">
        <w:rPr>
          <w:rFonts w:ascii="ＭＳ 明朝" w:hAnsi="ＭＳ 明朝"/>
          <w:szCs w:val="20"/>
        </w:rPr>
        <w:t xml:space="preserve">human </w:t>
      </w:r>
      <w:r w:rsidR="00884D8F">
        <w:rPr>
          <w:rFonts w:ascii="ＭＳ 明朝" w:hAnsi="ＭＳ 明朝"/>
          <w:szCs w:val="20"/>
        </w:rPr>
        <w:t>logistics</w:t>
      </w:r>
      <w:r w:rsidRPr="001108B5">
        <w:rPr>
          <w:rFonts w:ascii="ＭＳ 明朝" w:hAnsi="ＭＳ 明朝"/>
          <w:szCs w:val="20"/>
        </w:rPr>
        <w:t xml:space="preserve"> resources </w:t>
      </w:r>
      <w:r w:rsidR="00884D8F">
        <w:rPr>
          <w:rFonts w:ascii="ＭＳ 明朝" w:hAnsi="ＭＳ 明朝"/>
          <w:szCs w:val="20"/>
        </w:rPr>
        <w:t>that</w:t>
      </w:r>
      <w:r w:rsidRPr="001108B5">
        <w:rPr>
          <w:rFonts w:ascii="ＭＳ 明朝" w:hAnsi="ＭＳ 明朝"/>
          <w:szCs w:val="20"/>
        </w:rPr>
        <w:t xml:space="preserve"> cause the stimulation of movement.</w:t>
      </w:r>
      <w:r w:rsidR="00884D8F">
        <w:rPr>
          <w:rFonts w:ascii="ＭＳ 明朝" w:hAnsi="ＭＳ 明朝"/>
          <w:szCs w:val="20"/>
        </w:rPr>
        <w:t xml:space="preserve"> </w:t>
      </w:r>
      <w:r w:rsidR="00884D8F" w:rsidRPr="00884D8F">
        <w:rPr>
          <w:rFonts w:ascii="ＭＳ 明朝" w:hAnsi="ＭＳ 明朝"/>
          <w:szCs w:val="20"/>
        </w:rPr>
        <w:t xml:space="preserve">"Casablanca, The Bridge on the River </w:t>
      </w:r>
      <w:proofErr w:type="spellStart"/>
      <w:r w:rsidR="00884D8F" w:rsidRPr="00884D8F">
        <w:rPr>
          <w:rFonts w:ascii="ＭＳ 明朝" w:hAnsi="ＭＳ 明朝"/>
          <w:szCs w:val="20"/>
        </w:rPr>
        <w:t>Kwai</w:t>
      </w:r>
      <w:proofErr w:type="spellEnd"/>
      <w:r w:rsidR="00884D8F" w:rsidRPr="00884D8F">
        <w:rPr>
          <w:rFonts w:ascii="ＭＳ 明朝" w:hAnsi="ＭＳ 明朝"/>
          <w:szCs w:val="20"/>
        </w:rPr>
        <w:t>" and the like topic of the movie has been produced by weaving the fiction and non-fiction.</w:t>
      </w:r>
      <w:r w:rsidR="00884D8F">
        <w:rPr>
          <w:rFonts w:ascii="ＭＳ 明朝" w:hAnsi="ＭＳ 明朝"/>
          <w:szCs w:val="20"/>
        </w:rPr>
        <w:t xml:space="preserve"> S</w:t>
      </w:r>
      <w:r w:rsidR="00884D8F" w:rsidRPr="00884D8F">
        <w:rPr>
          <w:rFonts w:ascii="ＭＳ 明朝" w:hAnsi="ＭＳ 明朝"/>
          <w:szCs w:val="20"/>
        </w:rPr>
        <w:t xml:space="preserve">o used material may be utilized as human </w:t>
      </w:r>
      <w:r w:rsidR="00884D8F">
        <w:rPr>
          <w:rFonts w:ascii="ＭＳ 明朝" w:hAnsi="ＭＳ 明朝"/>
          <w:szCs w:val="20"/>
        </w:rPr>
        <w:t>logistics</w:t>
      </w:r>
      <w:r w:rsidR="00884D8F" w:rsidRPr="00884D8F">
        <w:rPr>
          <w:rFonts w:ascii="ＭＳ 明朝" w:hAnsi="ＭＳ 明朝"/>
          <w:szCs w:val="20"/>
        </w:rPr>
        <w:t xml:space="preserve"> resources for moving people.</w:t>
      </w:r>
      <w:r w:rsidR="00884D8F">
        <w:rPr>
          <w:rFonts w:ascii="ＭＳ 明朝" w:hAnsi="ＭＳ 明朝"/>
          <w:szCs w:val="20"/>
        </w:rPr>
        <w:t xml:space="preserve"> </w:t>
      </w:r>
      <w:r w:rsidR="00884D8F" w:rsidRPr="00884D8F">
        <w:rPr>
          <w:rFonts w:ascii="ＭＳ 明朝" w:hAnsi="ＭＳ 明朝"/>
          <w:szCs w:val="20"/>
        </w:rPr>
        <w:t>Measurement of the force to move the people, in addition to the "number of visitors, the amount of payment", can be grasped by the "newspaper article Search, Google Search".</w:t>
      </w:r>
      <w:r w:rsidR="00884D8F">
        <w:rPr>
          <w:rFonts w:ascii="ＭＳ 明朝" w:hAnsi="ＭＳ 明朝"/>
          <w:szCs w:val="20"/>
        </w:rPr>
        <w:t xml:space="preserve"> </w:t>
      </w:r>
      <w:r w:rsidR="00884D8F" w:rsidRPr="00884D8F">
        <w:rPr>
          <w:rFonts w:ascii="ＭＳ 明朝" w:hAnsi="ＭＳ 明朝"/>
          <w:szCs w:val="20"/>
        </w:rPr>
        <w:t>Moreover, if it possible to measure the "sensitivity" directly further objective possibilities of analysis spread.</w:t>
      </w:r>
      <w:r w:rsidR="00884D8F">
        <w:rPr>
          <w:rFonts w:ascii="ＭＳ 明朝" w:hAnsi="ＭＳ 明朝"/>
          <w:szCs w:val="20"/>
        </w:rPr>
        <w:t xml:space="preserve"> </w:t>
      </w:r>
      <w:r w:rsidR="00943B8F" w:rsidRPr="00943B8F">
        <w:rPr>
          <w:rFonts w:ascii="ＭＳ 明朝" w:hAnsi="ＭＳ 明朝"/>
          <w:szCs w:val="20"/>
        </w:rPr>
        <w:t>Moreover, standing in a position to analysis by focusing on the force to move the people, is that or not, including the recognition of history discussion, is the purpose of this paper.</w:t>
      </w:r>
    </w:p>
    <w:p w:rsidR="00350689" w:rsidRPr="004B63E6" w:rsidRDefault="00350689" w:rsidP="00C9141A">
      <w:pPr>
        <w:rPr>
          <w:rFonts w:asciiTheme="majorEastAsia" w:eastAsiaTheme="majorEastAsia" w:hAnsiTheme="majorEastAsia"/>
          <w:szCs w:val="20"/>
        </w:rPr>
      </w:pPr>
      <w:r w:rsidRPr="004B63E6">
        <w:rPr>
          <w:rFonts w:asciiTheme="majorEastAsia" w:eastAsiaTheme="majorEastAsia" w:hAnsiTheme="majorEastAsia" w:hint="eastAsia"/>
          <w:b/>
          <w:szCs w:val="20"/>
        </w:rPr>
        <w:lastRenderedPageBreak/>
        <w:t xml:space="preserve">２　</w:t>
      </w:r>
      <w:r w:rsidR="00C9141A" w:rsidRPr="00C9141A">
        <w:rPr>
          <w:rFonts w:asciiTheme="majorEastAsia" w:eastAsiaTheme="majorEastAsia" w:hAnsiTheme="majorEastAsia"/>
          <w:b/>
          <w:szCs w:val="20"/>
        </w:rPr>
        <w:t>Stimulus to the brain</w:t>
      </w:r>
      <w:r w:rsidR="00C9141A">
        <w:rPr>
          <w:rFonts w:asciiTheme="majorEastAsia" w:eastAsiaTheme="majorEastAsia" w:hAnsiTheme="majorEastAsia"/>
          <w:b/>
          <w:szCs w:val="20"/>
        </w:rPr>
        <w:t xml:space="preserve"> and </w:t>
      </w:r>
      <w:r w:rsidR="00C9141A" w:rsidRPr="00C9141A">
        <w:rPr>
          <w:rFonts w:asciiTheme="majorEastAsia" w:eastAsiaTheme="majorEastAsia" w:hAnsiTheme="majorEastAsia"/>
          <w:b/>
          <w:szCs w:val="20"/>
        </w:rPr>
        <w:t xml:space="preserve">Evaluation of human </w:t>
      </w:r>
      <w:r w:rsidR="00C9141A">
        <w:rPr>
          <w:rFonts w:asciiTheme="majorEastAsia" w:eastAsiaTheme="majorEastAsia" w:hAnsiTheme="majorEastAsia"/>
          <w:b/>
          <w:szCs w:val="20"/>
        </w:rPr>
        <w:t xml:space="preserve">logistics </w:t>
      </w:r>
      <w:r w:rsidR="00C9141A" w:rsidRPr="00C9141A">
        <w:rPr>
          <w:rFonts w:asciiTheme="majorEastAsia" w:eastAsiaTheme="majorEastAsia" w:hAnsiTheme="majorEastAsia"/>
          <w:b/>
          <w:szCs w:val="20"/>
        </w:rPr>
        <w:t>resources</w:t>
      </w:r>
    </w:p>
    <w:p w:rsidR="00943B8F" w:rsidRDefault="00943B8F" w:rsidP="00350689">
      <w:pPr>
        <w:ind w:firstLineChars="100" w:firstLine="188"/>
        <w:rPr>
          <w:kern w:val="0"/>
          <w:szCs w:val="20"/>
        </w:rPr>
      </w:pPr>
      <w:r w:rsidRPr="00943B8F">
        <w:rPr>
          <w:kern w:val="0"/>
          <w:szCs w:val="20"/>
        </w:rPr>
        <w:t xml:space="preserve">If you thought </w:t>
      </w:r>
      <w:r>
        <w:rPr>
          <w:kern w:val="0"/>
          <w:szCs w:val="20"/>
        </w:rPr>
        <w:t>human logistics</w:t>
      </w:r>
      <w:r w:rsidRPr="00943B8F">
        <w:rPr>
          <w:kern w:val="0"/>
          <w:szCs w:val="20"/>
        </w:rPr>
        <w:t xml:space="preserve"> concept, end up in the proposition that whether there is a law of the human behavior.</w:t>
      </w:r>
      <w:r>
        <w:rPr>
          <w:kern w:val="0"/>
          <w:szCs w:val="20"/>
        </w:rPr>
        <w:t xml:space="preserve">  </w:t>
      </w:r>
      <w:r w:rsidRPr="00943B8F">
        <w:rPr>
          <w:kern w:val="0"/>
          <w:szCs w:val="20"/>
        </w:rPr>
        <w:t>In other words, use of time is that whether or not to become free by intention.</w:t>
      </w:r>
      <w:r>
        <w:rPr>
          <w:kern w:val="0"/>
          <w:szCs w:val="20"/>
        </w:rPr>
        <w:t xml:space="preserve"> </w:t>
      </w:r>
      <w:r w:rsidRPr="00943B8F">
        <w:rPr>
          <w:kern w:val="0"/>
          <w:szCs w:val="20"/>
        </w:rPr>
        <w:t>Based on the big data obtained by the wearable device,</w:t>
      </w:r>
      <w:r>
        <w:rPr>
          <w:kern w:val="0"/>
          <w:szCs w:val="20"/>
        </w:rPr>
        <w:t xml:space="preserve"> </w:t>
      </w:r>
      <w:r w:rsidR="00396608">
        <w:rPr>
          <w:kern w:val="0"/>
          <w:szCs w:val="20"/>
        </w:rPr>
        <w:t>t</w:t>
      </w:r>
      <w:r w:rsidRPr="00943B8F">
        <w:rPr>
          <w:kern w:val="0"/>
          <w:szCs w:val="20"/>
        </w:rPr>
        <w:t>he law seen universally in the society</w:t>
      </w:r>
      <w:r w:rsidR="00396608">
        <w:rPr>
          <w:kern w:val="0"/>
          <w:szCs w:val="20"/>
        </w:rPr>
        <w:t xml:space="preserve"> and human</w:t>
      </w:r>
      <w:r w:rsidRPr="00943B8F">
        <w:rPr>
          <w:kern w:val="0"/>
          <w:szCs w:val="20"/>
        </w:rPr>
        <w:t>, a posteriori, explore attempts, has carried out began.</w:t>
      </w:r>
    </w:p>
    <w:p w:rsidR="00396608" w:rsidRDefault="00396608" w:rsidP="001A25F8">
      <w:pPr>
        <w:ind w:firstLineChars="100" w:firstLine="188"/>
        <w:rPr>
          <w:rFonts w:ascii="ＭＳ 明朝" w:hAnsi="ＭＳ 明朝"/>
          <w:szCs w:val="20"/>
        </w:rPr>
      </w:pPr>
    </w:p>
    <w:p w:rsidR="00396608" w:rsidRDefault="001A25F8" w:rsidP="001A25F8">
      <w:pPr>
        <w:ind w:firstLineChars="100" w:firstLine="188"/>
        <w:rPr>
          <w:rFonts w:ascii="ＭＳ 明朝" w:hAnsi="ＭＳ 明朝"/>
          <w:szCs w:val="20"/>
        </w:rPr>
      </w:pPr>
      <w:r w:rsidRPr="001A25F8">
        <w:rPr>
          <w:rFonts w:ascii="ＭＳ 明朝" w:hAnsi="ＭＳ 明朝"/>
          <w:szCs w:val="20"/>
        </w:rPr>
        <w:t>Figure 1</w:t>
      </w:r>
      <w:r>
        <w:rPr>
          <w:rFonts w:ascii="ＭＳ 明朝" w:hAnsi="ＭＳ 明朝"/>
          <w:szCs w:val="20"/>
        </w:rPr>
        <w:t xml:space="preserve"> </w:t>
      </w:r>
      <w:proofErr w:type="gramStart"/>
      <w:r w:rsidRPr="001A25F8">
        <w:rPr>
          <w:rFonts w:ascii="ＭＳ 明朝" w:hAnsi="ＭＳ 明朝"/>
          <w:szCs w:val="20"/>
        </w:rPr>
        <w:t>The</w:t>
      </w:r>
      <w:proofErr w:type="gramEnd"/>
      <w:r w:rsidRPr="001A25F8">
        <w:rPr>
          <w:rFonts w:ascii="ＭＳ 明朝" w:hAnsi="ＭＳ 明朝"/>
          <w:szCs w:val="20"/>
        </w:rPr>
        <w:t xml:space="preserve"> discovery of the law of the </w:t>
      </w:r>
      <w:r>
        <w:rPr>
          <w:rFonts w:ascii="ＭＳ 明朝" w:hAnsi="ＭＳ 明朝"/>
          <w:szCs w:val="20"/>
        </w:rPr>
        <w:t>human logistics</w:t>
      </w:r>
      <w:r w:rsidRPr="001A25F8">
        <w:rPr>
          <w:rFonts w:ascii="ＭＳ 明朝" w:hAnsi="ＭＳ 明朝"/>
          <w:szCs w:val="20"/>
        </w:rPr>
        <w:t xml:space="preserve"> </w:t>
      </w:r>
    </w:p>
    <w:p w:rsidR="00093841" w:rsidRDefault="00396608" w:rsidP="001A25F8">
      <w:pPr>
        <w:ind w:firstLineChars="100" w:firstLine="188"/>
        <w:rPr>
          <w:rFonts w:ascii="ＭＳ 明朝" w:hAnsi="ＭＳ 明朝"/>
          <w:szCs w:val="20"/>
        </w:rPr>
      </w:pPr>
      <w:r w:rsidRPr="00396608">
        <w:rPr>
          <w:rFonts w:ascii="ＭＳ 明朝" w:hAnsi="ＭＳ 明朝"/>
          <w:szCs w:val="20"/>
        </w:rPr>
        <w:drawing>
          <wp:inline distT="0" distB="0" distL="0" distR="0" wp14:anchorId="7F6D0DFD" wp14:editId="094C3C71">
            <wp:extent cx="5904230" cy="332105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04230" cy="3321050"/>
                    </a:xfrm>
                    <a:prstGeom prst="rect">
                      <a:avLst/>
                    </a:prstGeom>
                  </pic:spPr>
                </pic:pic>
              </a:graphicData>
            </a:graphic>
          </wp:inline>
        </w:drawing>
      </w:r>
    </w:p>
    <w:p w:rsidR="0054090E" w:rsidRDefault="0054090E" w:rsidP="00350689">
      <w:pPr>
        <w:ind w:firstLineChars="100" w:firstLine="188"/>
        <w:rPr>
          <w:rFonts w:ascii="ＭＳ 明朝" w:hAnsi="ＭＳ 明朝"/>
          <w:szCs w:val="20"/>
        </w:rPr>
      </w:pPr>
    </w:p>
    <w:p w:rsidR="0054090E" w:rsidRPr="0054090E" w:rsidRDefault="0054090E" w:rsidP="00350689">
      <w:pPr>
        <w:ind w:firstLineChars="100" w:firstLine="188"/>
        <w:rPr>
          <w:rFonts w:ascii="ＭＳ 明朝" w:hAnsi="ＭＳ 明朝"/>
          <w:szCs w:val="20"/>
        </w:rPr>
      </w:pPr>
      <w:r w:rsidRPr="0054090E">
        <w:rPr>
          <w:rFonts w:ascii="ＭＳ 明朝" w:hAnsi="ＭＳ 明朝"/>
          <w:szCs w:val="20"/>
        </w:rPr>
        <w:t>Human flow resources is the center material to discuss the researchers.</w:t>
      </w:r>
      <w:r>
        <w:rPr>
          <w:rFonts w:ascii="ＭＳ 明朝" w:hAnsi="ＭＳ 明朝"/>
          <w:szCs w:val="20"/>
        </w:rPr>
        <w:t xml:space="preserve"> </w:t>
      </w:r>
      <w:r w:rsidRPr="0054090E">
        <w:rPr>
          <w:rFonts w:ascii="ＭＳ 明朝" w:hAnsi="ＭＳ 明朝"/>
          <w:szCs w:val="20"/>
        </w:rPr>
        <w:t>Of course, the classification of the resource is also performed, evaluation of resources is also performed.</w:t>
      </w:r>
      <w:r>
        <w:rPr>
          <w:rFonts w:ascii="ＭＳ 明朝" w:hAnsi="ＭＳ 明朝"/>
          <w:szCs w:val="20"/>
        </w:rPr>
        <w:t xml:space="preserve"> </w:t>
      </w:r>
      <w:r w:rsidRPr="0054090E">
        <w:rPr>
          <w:rFonts w:ascii="ＭＳ 明朝" w:hAnsi="ＭＳ 明朝"/>
          <w:szCs w:val="20"/>
        </w:rPr>
        <w:t xml:space="preserve">However, since it has been found that it </w:t>
      </w:r>
      <w:proofErr w:type="spellStart"/>
      <w:r w:rsidRPr="0054090E">
        <w:rPr>
          <w:rFonts w:ascii="ＭＳ 明朝" w:hAnsi="ＭＳ 明朝"/>
          <w:szCs w:val="20"/>
        </w:rPr>
        <w:t>can not</w:t>
      </w:r>
      <w:proofErr w:type="spellEnd"/>
      <w:r w:rsidRPr="0054090E">
        <w:rPr>
          <w:rFonts w:ascii="ＭＳ 明朝" w:hAnsi="ＭＳ 明朝"/>
          <w:szCs w:val="20"/>
        </w:rPr>
        <w:t>, such as scientific evaluation of intuitive resources, there is an impasse feeling.</w:t>
      </w:r>
      <w:r>
        <w:rPr>
          <w:rFonts w:ascii="ＭＳ 明朝" w:hAnsi="ＭＳ 明朝"/>
          <w:szCs w:val="20"/>
        </w:rPr>
        <w:t xml:space="preserve"> </w:t>
      </w:r>
      <w:r w:rsidRPr="0054090E">
        <w:rPr>
          <w:rFonts w:ascii="ＭＳ 明朝" w:hAnsi="ＭＳ 明朝"/>
          <w:szCs w:val="20"/>
        </w:rPr>
        <w:t>Task of selecting a meaningful set has been added in the hands of researchers.</w:t>
      </w:r>
      <w:r>
        <w:rPr>
          <w:rFonts w:ascii="ＭＳ 明朝" w:hAnsi="ＭＳ 明朝"/>
          <w:szCs w:val="20"/>
        </w:rPr>
        <w:t xml:space="preserve"> I</w:t>
      </w:r>
      <w:r w:rsidRPr="0054090E">
        <w:rPr>
          <w:rFonts w:ascii="ＭＳ 明朝" w:hAnsi="ＭＳ 明朝"/>
          <w:szCs w:val="20"/>
        </w:rPr>
        <w:t xml:space="preserve">n 2010, the computer, without being taught from a human, whether the cat is what thing, understand on </w:t>
      </w:r>
      <w:r>
        <w:rPr>
          <w:rFonts w:ascii="ＭＳ 明朝" w:hAnsi="ＭＳ 明朝"/>
          <w:szCs w:val="20"/>
        </w:rPr>
        <w:t>its</w:t>
      </w:r>
      <w:r w:rsidRPr="0054090E">
        <w:rPr>
          <w:rFonts w:ascii="ＭＳ 明朝" w:hAnsi="ＭＳ 明朝"/>
          <w:szCs w:val="20"/>
        </w:rPr>
        <w:t xml:space="preserve"> own.</w:t>
      </w:r>
      <w:r>
        <w:rPr>
          <w:rFonts w:ascii="ＭＳ 明朝" w:hAnsi="ＭＳ 明朝"/>
          <w:szCs w:val="20"/>
        </w:rPr>
        <w:t xml:space="preserve"> </w:t>
      </w:r>
      <w:r w:rsidRPr="0054090E">
        <w:rPr>
          <w:rFonts w:ascii="ＭＳ 明朝" w:hAnsi="ＭＳ 明朝"/>
          <w:szCs w:val="20"/>
        </w:rPr>
        <w:t>So-called is the Google cat.</w:t>
      </w:r>
      <w:r w:rsidR="00B45746">
        <w:rPr>
          <w:rFonts w:ascii="ＭＳ 明朝" w:hAnsi="ＭＳ 明朝"/>
          <w:szCs w:val="20"/>
        </w:rPr>
        <w:t xml:space="preserve"> </w:t>
      </w:r>
      <w:r w:rsidR="00B45746" w:rsidRPr="00B45746">
        <w:rPr>
          <w:rFonts w:ascii="ＭＳ 明朝" w:hAnsi="ＭＳ 明朝"/>
          <w:szCs w:val="20"/>
        </w:rPr>
        <w:t>Already has advanced to the point where more than a recognition ability of human vision.</w:t>
      </w:r>
      <w:r w:rsidR="00944178">
        <w:rPr>
          <w:rFonts w:ascii="ＭＳ 明朝" w:hAnsi="ＭＳ 明朝"/>
          <w:szCs w:val="20"/>
        </w:rPr>
        <w:t xml:space="preserve"> </w:t>
      </w:r>
      <w:r w:rsidR="00944178" w:rsidRPr="00944178">
        <w:rPr>
          <w:rFonts w:ascii="ＭＳ 明朝" w:hAnsi="ＭＳ 明朝"/>
          <w:szCs w:val="20"/>
        </w:rPr>
        <w:t>Without adding a feature amount by the human hand, it might be able to be evaluated.</w:t>
      </w:r>
      <w:r w:rsidR="00944178">
        <w:rPr>
          <w:rFonts w:ascii="ＭＳ 明朝" w:hAnsi="ＭＳ 明朝"/>
          <w:szCs w:val="20"/>
        </w:rPr>
        <w:t xml:space="preserve"> </w:t>
      </w:r>
      <w:r w:rsidR="00944178" w:rsidRPr="00944178">
        <w:rPr>
          <w:rFonts w:ascii="ＭＳ 明朝" w:hAnsi="ＭＳ 明朝"/>
          <w:szCs w:val="20"/>
        </w:rPr>
        <w:t xml:space="preserve">If so, it is possible that the approach has been successful in elucidation of natural phenomena can be applied to human </w:t>
      </w:r>
      <w:r w:rsidR="00944178">
        <w:rPr>
          <w:rFonts w:ascii="ＭＳ 明朝" w:hAnsi="ＭＳ 明朝"/>
          <w:szCs w:val="20"/>
        </w:rPr>
        <w:t>logistics</w:t>
      </w:r>
      <w:r w:rsidR="00944178" w:rsidRPr="00944178">
        <w:rPr>
          <w:rFonts w:ascii="ＭＳ 明朝" w:hAnsi="ＭＳ 明朝"/>
          <w:szCs w:val="20"/>
        </w:rPr>
        <w:t xml:space="preserve"> studies.</w:t>
      </w:r>
    </w:p>
    <w:p w:rsidR="00AF03AC" w:rsidRDefault="00AF03AC" w:rsidP="00AA0A2F">
      <w:pPr>
        <w:ind w:firstLineChars="100" w:firstLine="188"/>
        <w:rPr>
          <w:rFonts w:ascii="ＭＳ 明朝" w:hAnsi="ＭＳ 明朝"/>
          <w:szCs w:val="20"/>
        </w:rPr>
      </w:pPr>
      <w:r w:rsidRPr="00AF03AC">
        <w:rPr>
          <w:rFonts w:ascii="ＭＳ 明朝" w:hAnsi="ＭＳ 明朝"/>
          <w:szCs w:val="20"/>
        </w:rPr>
        <w:t>The human brain is an electronic circuit, and the information processing.</w:t>
      </w:r>
      <w:r>
        <w:rPr>
          <w:rFonts w:ascii="ＭＳ 明朝" w:hAnsi="ＭＳ 明朝"/>
          <w:szCs w:val="20"/>
        </w:rPr>
        <w:t xml:space="preserve"> </w:t>
      </w:r>
      <w:r w:rsidRPr="00AF03AC">
        <w:rPr>
          <w:rFonts w:ascii="ＭＳ 明朝" w:hAnsi="ＭＳ 明朝"/>
          <w:szCs w:val="20"/>
        </w:rPr>
        <w:t>As a result of analysis study the brain wave signal, the frequency of the human brain waves fit in the area of approximately 0 to 30 hertz.</w:t>
      </w:r>
      <w:r w:rsidR="00AA0A2F">
        <w:rPr>
          <w:rFonts w:ascii="ＭＳ 明朝" w:hAnsi="ＭＳ 明朝"/>
          <w:szCs w:val="20"/>
        </w:rPr>
        <w:t xml:space="preserve"> </w:t>
      </w:r>
      <w:r w:rsidR="00AA0A2F" w:rsidRPr="00AA0A2F">
        <w:rPr>
          <w:rFonts w:ascii="ＭＳ 明朝" w:hAnsi="ＭＳ 明朝"/>
          <w:szCs w:val="20"/>
        </w:rPr>
        <w:t>A combination of the frequency, can grasp the feelings and psychology of that time more accurately.</w:t>
      </w:r>
      <w:r w:rsidR="00AA0A2F">
        <w:rPr>
          <w:rFonts w:ascii="ＭＳ 明朝" w:hAnsi="ＭＳ 明朝"/>
          <w:szCs w:val="20"/>
        </w:rPr>
        <w:t xml:space="preserve"> </w:t>
      </w:r>
      <w:r w:rsidR="00AA0A2F" w:rsidRPr="00AA0A2F">
        <w:rPr>
          <w:rFonts w:ascii="ＭＳ 明朝" w:hAnsi="ＭＳ 明朝"/>
          <w:szCs w:val="20"/>
        </w:rPr>
        <w:t>By people, the sense of taste is different.</w:t>
      </w:r>
      <w:r w:rsidR="00AA0A2F">
        <w:rPr>
          <w:rFonts w:ascii="ＭＳ 明朝" w:hAnsi="ＭＳ 明朝"/>
          <w:szCs w:val="20"/>
        </w:rPr>
        <w:t xml:space="preserve"> </w:t>
      </w:r>
      <w:r w:rsidR="00AA0A2F" w:rsidRPr="00AA0A2F">
        <w:rPr>
          <w:rFonts w:ascii="ＭＳ 明朝" w:hAnsi="ＭＳ 明朝"/>
          <w:szCs w:val="20"/>
        </w:rPr>
        <w:t>However, brain waves out when you feel delicious has been found that together.</w:t>
      </w:r>
      <w:r w:rsidR="00AA0A2F">
        <w:rPr>
          <w:rFonts w:ascii="ＭＳ 明朝" w:hAnsi="ＭＳ 明朝"/>
          <w:szCs w:val="20"/>
        </w:rPr>
        <w:t xml:space="preserve"> </w:t>
      </w:r>
      <w:r w:rsidR="00AA0A2F" w:rsidRPr="00AA0A2F">
        <w:rPr>
          <w:rFonts w:ascii="ＭＳ 明朝" w:hAnsi="ＭＳ 明朝"/>
          <w:szCs w:val="20"/>
        </w:rPr>
        <w:t>Whether you feel that delicious when you're eating has become, as can be seen.</w:t>
      </w:r>
      <w:r w:rsidR="003B18A4">
        <w:rPr>
          <w:rFonts w:ascii="ＭＳ 明朝" w:hAnsi="ＭＳ 明朝"/>
          <w:szCs w:val="20"/>
        </w:rPr>
        <w:t xml:space="preserve"> </w:t>
      </w:r>
      <w:r w:rsidR="003B18A4" w:rsidRPr="003B18A4">
        <w:rPr>
          <w:rFonts w:ascii="ＭＳ 明朝" w:hAnsi="ＭＳ 明朝"/>
          <w:szCs w:val="20"/>
        </w:rPr>
        <w:t>The combination of the frequency for 16 pieces of emotions, has been clarified by a number of subject data.</w:t>
      </w:r>
    </w:p>
    <w:p w:rsidR="00AF03AC" w:rsidRPr="00AA0A2F" w:rsidRDefault="00AF03AC" w:rsidP="00350689">
      <w:pPr>
        <w:ind w:firstLineChars="100" w:firstLine="188"/>
        <w:rPr>
          <w:rFonts w:ascii="ＭＳ 明朝" w:hAnsi="ＭＳ 明朝"/>
          <w:szCs w:val="20"/>
        </w:rPr>
      </w:pPr>
    </w:p>
    <w:p w:rsidR="00350689" w:rsidRPr="004B63E6" w:rsidRDefault="00350689" w:rsidP="00350689">
      <w:pPr>
        <w:rPr>
          <w:rFonts w:asciiTheme="majorEastAsia" w:eastAsiaTheme="majorEastAsia" w:hAnsiTheme="majorEastAsia"/>
          <w:b/>
          <w:szCs w:val="20"/>
        </w:rPr>
      </w:pPr>
      <w:r w:rsidRPr="004B63E6">
        <w:rPr>
          <w:rFonts w:asciiTheme="majorEastAsia" w:eastAsiaTheme="majorEastAsia" w:hAnsiTheme="majorEastAsia" w:hint="eastAsia"/>
          <w:b/>
          <w:szCs w:val="20"/>
        </w:rPr>
        <w:t xml:space="preserve">３　</w:t>
      </w:r>
      <w:r w:rsidR="00C9141A" w:rsidRPr="00C9141A">
        <w:rPr>
          <w:rFonts w:asciiTheme="majorEastAsia" w:eastAsiaTheme="majorEastAsia" w:hAnsiTheme="majorEastAsia"/>
          <w:b/>
          <w:szCs w:val="20"/>
        </w:rPr>
        <w:t xml:space="preserve">Demonstration by g-content </w:t>
      </w:r>
      <w:r w:rsidR="00C9141A">
        <w:rPr>
          <w:rFonts w:asciiTheme="majorEastAsia" w:eastAsiaTheme="majorEastAsia" w:hAnsiTheme="majorEastAsia"/>
          <w:b/>
          <w:szCs w:val="20"/>
        </w:rPr>
        <w:t>D</w:t>
      </w:r>
      <w:r w:rsidR="00C9141A" w:rsidRPr="00C9141A">
        <w:rPr>
          <w:rFonts w:asciiTheme="majorEastAsia" w:eastAsiaTheme="majorEastAsia" w:hAnsiTheme="majorEastAsia"/>
          <w:b/>
          <w:szCs w:val="20"/>
        </w:rPr>
        <w:t>istribution Promotion Counci</w:t>
      </w:r>
      <w:r w:rsidR="00C9141A">
        <w:rPr>
          <w:rFonts w:asciiTheme="majorEastAsia" w:eastAsiaTheme="majorEastAsia" w:hAnsiTheme="majorEastAsia"/>
          <w:b/>
          <w:szCs w:val="20"/>
        </w:rPr>
        <w:t>l</w:t>
      </w:r>
    </w:p>
    <w:p w:rsidR="003425BA" w:rsidRPr="003425BA" w:rsidRDefault="003425BA" w:rsidP="003425BA">
      <w:pPr>
        <w:ind w:firstLineChars="100" w:firstLine="188"/>
        <w:rPr>
          <w:rFonts w:asciiTheme="minorEastAsia" w:eastAsiaTheme="minorEastAsia" w:hAnsiTheme="minorEastAsia"/>
          <w:szCs w:val="20"/>
        </w:rPr>
      </w:pPr>
      <w:r w:rsidRPr="003425BA">
        <w:rPr>
          <w:rFonts w:asciiTheme="minorEastAsia" w:eastAsiaTheme="minorEastAsia" w:hAnsiTheme="minorEastAsia"/>
          <w:szCs w:val="20"/>
        </w:rPr>
        <w:lastRenderedPageBreak/>
        <w:t>On October 29, 2015 was carried o</w:t>
      </w:r>
      <w:r>
        <w:rPr>
          <w:rFonts w:asciiTheme="minorEastAsia" w:eastAsiaTheme="minorEastAsia" w:hAnsiTheme="minorEastAsia"/>
          <w:szCs w:val="20"/>
        </w:rPr>
        <w:t>ut a demonstration experiment at</w:t>
      </w:r>
      <w:r w:rsidRPr="003425BA">
        <w:rPr>
          <w:rFonts w:asciiTheme="minorEastAsia" w:eastAsiaTheme="minorEastAsia" w:hAnsiTheme="minorEastAsia"/>
          <w:szCs w:val="20"/>
        </w:rPr>
        <w:t xml:space="preserve"> Sky Tree, </w:t>
      </w:r>
      <w:proofErr w:type="spellStart"/>
      <w:r w:rsidRPr="003425BA">
        <w:rPr>
          <w:rFonts w:asciiTheme="minorEastAsia" w:eastAsiaTheme="minorEastAsia" w:hAnsiTheme="minorEastAsia"/>
          <w:szCs w:val="20"/>
        </w:rPr>
        <w:t>Asakusa</w:t>
      </w:r>
      <w:proofErr w:type="spellEnd"/>
      <w:r w:rsidRPr="003425BA">
        <w:rPr>
          <w:rFonts w:asciiTheme="minorEastAsia" w:eastAsiaTheme="minorEastAsia" w:hAnsiTheme="minorEastAsia"/>
          <w:szCs w:val="20"/>
        </w:rPr>
        <w:t xml:space="preserve"> and Akihabara.</w:t>
      </w:r>
    </w:p>
    <w:p w:rsidR="003425BA" w:rsidRDefault="003425BA" w:rsidP="003425BA">
      <w:pPr>
        <w:ind w:firstLineChars="100" w:firstLine="188"/>
        <w:rPr>
          <w:rFonts w:asciiTheme="minorEastAsia" w:eastAsiaTheme="minorEastAsia" w:hAnsiTheme="minorEastAsia"/>
          <w:szCs w:val="20"/>
        </w:rPr>
      </w:pPr>
      <w:r w:rsidRPr="003425BA">
        <w:rPr>
          <w:rFonts w:asciiTheme="minorEastAsia" w:eastAsiaTheme="minorEastAsia" w:hAnsiTheme="minorEastAsia"/>
          <w:szCs w:val="20"/>
        </w:rPr>
        <w:t>(</w:t>
      </w:r>
      <w:r>
        <w:rPr>
          <w:rFonts w:asciiTheme="minorEastAsia" w:eastAsiaTheme="minorEastAsia" w:hAnsiTheme="minorEastAsia"/>
          <w:szCs w:val="20"/>
        </w:rPr>
        <w:t xml:space="preserve">cf. </w:t>
      </w:r>
      <w:hyperlink r:id="rId7" w:history="1">
        <w:r w:rsidRPr="009C22A9">
          <w:rPr>
            <w:rStyle w:val="a8"/>
            <w:rFonts w:asciiTheme="minorEastAsia" w:eastAsiaTheme="minorEastAsia" w:hAnsiTheme="minorEastAsia"/>
            <w:szCs w:val="20"/>
          </w:rPr>
          <w:t>Https://youtu.be/Sq4M3nvX6Io</w:t>
        </w:r>
      </w:hyperlink>
      <w:r w:rsidRPr="003425BA">
        <w:rPr>
          <w:rFonts w:asciiTheme="minorEastAsia" w:eastAsiaTheme="minorEastAsia" w:hAnsiTheme="minorEastAsia"/>
          <w:szCs w:val="20"/>
        </w:rPr>
        <w:t>)</w:t>
      </w:r>
      <w:r>
        <w:rPr>
          <w:rFonts w:asciiTheme="minorEastAsia" w:eastAsiaTheme="minorEastAsia" w:hAnsiTheme="minorEastAsia"/>
          <w:szCs w:val="20"/>
        </w:rPr>
        <w:t xml:space="preserve"> </w:t>
      </w:r>
      <w:r w:rsidRPr="003425BA">
        <w:rPr>
          <w:rFonts w:asciiTheme="minorEastAsia" w:eastAsiaTheme="minorEastAsia" w:hAnsiTheme="minorEastAsia"/>
          <w:szCs w:val="20"/>
        </w:rPr>
        <w:t>Despite subjects were three, the effectiveness of this approach was demonstrated.</w:t>
      </w:r>
      <w:r>
        <w:rPr>
          <w:rFonts w:asciiTheme="minorEastAsia" w:eastAsiaTheme="minorEastAsia" w:hAnsiTheme="minorEastAsia"/>
          <w:szCs w:val="20"/>
        </w:rPr>
        <w:t xml:space="preserve"> </w:t>
      </w:r>
      <w:r w:rsidRPr="003425BA">
        <w:rPr>
          <w:rFonts w:asciiTheme="minorEastAsia" w:eastAsiaTheme="minorEastAsia" w:hAnsiTheme="minorEastAsia"/>
          <w:szCs w:val="20"/>
        </w:rPr>
        <w:t>The experiment was using a simple type electroencephalograph.</w:t>
      </w:r>
      <w:r>
        <w:rPr>
          <w:rFonts w:asciiTheme="minorEastAsia" w:eastAsiaTheme="minorEastAsia" w:hAnsiTheme="minorEastAsia"/>
          <w:szCs w:val="20"/>
        </w:rPr>
        <w:t xml:space="preserve"> </w:t>
      </w:r>
      <w:r w:rsidRPr="003425BA">
        <w:rPr>
          <w:rFonts w:asciiTheme="minorEastAsia" w:eastAsiaTheme="minorEastAsia" w:hAnsiTheme="minorEastAsia"/>
          <w:szCs w:val="20"/>
        </w:rPr>
        <w:t xml:space="preserve">Using an analysis algorithm of Keio University </w:t>
      </w:r>
      <w:proofErr w:type="spellStart"/>
      <w:r w:rsidRPr="003425BA">
        <w:rPr>
          <w:rFonts w:asciiTheme="minorEastAsia" w:eastAsiaTheme="minorEastAsia" w:hAnsiTheme="minorEastAsia"/>
          <w:szCs w:val="20"/>
        </w:rPr>
        <w:t>Michikura</w:t>
      </w:r>
      <w:proofErr w:type="spellEnd"/>
      <w:r w:rsidRPr="003425BA">
        <w:rPr>
          <w:rFonts w:asciiTheme="minorEastAsia" w:eastAsiaTheme="minorEastAsia" w:hAnsiTheme="minorEastAsia"/>
          <w:szCs w:val="20"/>
        </w:rPr>
        <w:t xml:space="preserve"> Yasue laboratory, five of sensibility </w:t>
      </w:r>
      <w:r w:rsidR="00553EEF" w:rsidRPr="003425BA">
        <w:rPr>
          <w:rFonts w:asciiTheme="minorEastAsia" w:eastAsiaTheme="minorEastAsia" w:hAnsiTheme="minorEastAsia"/>
          <w:szCs w:val="20"/>
        </w:rPr>
        <w:t xml:space="preserve">(love, interest, concentration, stress, sleepiness) </w:t>
      </w:r>
      <w:r w:rsidRPr="003425BA">
        <w:rPr>
          <w:rFonts w:asciiTheme="minorEastAsia" w:eastAsiaTheme="minorEastAsia" w:hAnsiTheme="minorEastAsia"/>
          <w:szCs w:val="20"/>
        </w:rPr>
        <w:t xml:space="preserve">from the electroencephalogram was </w:t>
      </w:r>
      <w:r w:rsidR="00553EEF" w:rsidRPr="00553EEF">
        <w:rPr>
          <w:rFonts w:asciiTheme="minorEastAsia" w:eastAsiaTheme="minorEastAsia" w:hAnsiTheme="minorEastAsia"/>
          <w:szCs w:val="20"/>
        </w:rPr>
        <w:t>analyzed in a simple manner.</w:t>
      </w:r>
    </w:p>
    <w:p w:rsidR="003425BA" w:rsidRDefault="00570F14" w:rsidP="00C97D47">
      <w:pPr>
        <w:ind w:firstLineChars="100" w:firstLine="188"/>
        <w:rPr>
          <w:rFonts w:asciiTheme="minorEastAsia" w:eastAsiaTheme="minorEastAsia" w:hAnsiTheme="minorEastAsia"/>
          <w:szCs w:val="20"/>
        </w:rPr>
      </w:pPr>
      <w:r w:rsidRPr="00570F14">
        <w:rPr>
          <w:rFonts w:asciiTheme="minorEastAsia" w:eastAsiaTheme="minorEastAsia" w:hAnsiTheme="minorEastAsia"/>
          <w:szCs w:val="20"/>
        </w:rPr>
        <w:t>The subject, the electroencephalograph attached, a walk of about an hour, was taking pictures interested.</w:t>
      </w:r>
      <w:r>
        <w:rPr>
          <w:rFonts w:asciiTheme="minorEastAsia" w:eastAsiaTheme="minorEastAsia" w:hAnsiTheme="minorEastAsia"/>
          <w:szCs w:val="20"/>
        </w:rPr>
        <w:t xml:space="preserve"> </w:t>
      </w:r>
      <w:r w:rsidRPr="00570F14">
        <w:rPr>
          <w:rFonts w:asciiTheme="minorEastAsia" w:eastAsiaTheme="minorEastAsia" w:hAnsiTheme="minorEastAsia"/>
          <w:szCs w:val="20"/>
        </w:rPr>
        <w:t>A questionnaire through the whole after the end was carried out.</w:t>
      </w:r>
      <w:r w:rsidR="005C2D37">
        <w:rPr>
          <w:rFonts w:asciiTheme="minorEastAsia" w:eastAsiaTheme="minorEastAsia" w:hAnsiTheme="minorEastAsia"/>
          <w:szCs w:val="20"/>
        </w:rPr>
        <w:t xml:space="preserve"> </w:t>
      </w:r>
      <w:r w:rsidR="005C2D37" w:rsidRPr="005C2D37">
        <w:rPr>
          <w:rFonts w:asciiTheme="minorEastAsia" w:eastAsiaTheme="minorEastAsia" w:hAnsiTheme="minorEastAsia"/>
          <w:szCs w:val="20"/>
        </w:rPr>
        <w:t>Individual differences in brain wave sensing in the mobile behavior, so a big difference on average was observed.</w:t>
      </w:r>
      <w:r w:rsidR="005C2D37">
        <w:rPr>
          <w:rFonts w:asciiTheme="minorEastAsia" w:eastAsiaTheme="minorEastAsia" w:hAnsiTheme="minorEastAsia"/>
          <w:szCs w:val="20"/>
        </w:rPr>
        <w:t xml:space="preserve"> </w:t>
      </w:r>
      <w:r w:rsidR="005C2D37" w:rsidRPr="005C2D37">
        <w:rPr>
          <w:rFonts w:asciiTheme="minorEastAsia" w:eastAsiaTheme="minorEastAsia" w:hAnsiTheme="minorEastAsia"/>
          <w:szCs w:val="20"/>
        </w:rPr>
        <w:t xml:space="preserve">If </w:t>
      </w:r>
      <w:r w:rsidR="005C2D37">
        <w:rPr>
          <w:rFonts w:asciiTheme="minorEastAsia" w:eastAsiaTheme="minorEastAsia" w:hAnsiTheme="minorEastAsia"/>
          <w:szCs w:val="20"/>
        </w:rPr>
        <w:t>they</w:t>
      </w:r>
      <w:r w:rsidR="005C2D37" w:rsidRPr="005C2D37">
        <w:rPr>
          <w:rFonts w:asciiTheme="minorEastAsia" w:eastAsiaTheme="minorEastAsia" w:hAnsiTheme="minorEastAsia"/>
          <w:szCs w:val="20"/>
        </w:rPr>
        <w:t xml:space="preserve"> feel by the guide description and there is a change in the impression, tended to interestingness is increased.</w:t>
      </w:r>
    </w:p>
    <w:p w:rsidR="003425BA" w:rsidRDefault="00795C2D" w:rsidP="00C97D47">
      <w:pPr>
        <w:ind w:firstLineChars="100" w:firstLine="188"/>
        <w:rPr>
          <w:rFonts w:asciiTheme="minorEastAsia" w:eastAsiaTheme="minorEastAsia" w:hAnsiTheme="minorEastAsia"/>
          <w:szCs w:val="20"/>
        </w:rPr>
      </w:pPr>
      <w:r w:rsidRPr="00795C2D">
        <w:rPr>
          <w:rFonts w:asciiTheme="minorEastAsia" w:eastAsiaTheme="minorEastAsia" w:hAnsiTheme="minorEastAsia"/>
          <w:szCs w:val="20"/>
        </w:rPr>
        <w:t xml:space="preserve">The proposition that "either be captured a place where there has been interest" and take a look at the impact of each human </w:t>
      </w:r>
      <w:r>
        <w:rPr>
          <w:rFonts w:asciiTheme="minorEastAsia" w:eastAsiaTheme="minorEastAsia" w:hAnsiTheme="minorEastAsia"/>
          <w:szCs w:val="20"/>
        </w:rPr>
        <w:t xml:space="preserve">logistics </w:t>
      </w:r>
      <w:r w:rsidRPr="00795C2D">
        <w:rPr>
          <w:rFonts w:asciiTheme="minorEastAsia" w:eastAsiaTheme="minorEastAsia" w:hAnsiTheme="minorEastAsia"/>
          <w:szCs w:val="20"/>
        </w:rPr>
        <w:t>resources.</w:t>
      </w:r>
      <w:r>
        <w:rPr>
          <w:rFonts w:asciiTheme="minorEastAsia" w:eastAsiaTheme="minorEastAsia" w:hAnsiTheme="minorEastAsia"/>
          <w:szCs w:val="20"/>
        </w:rPr>
        <w:t xml:space="preserve"> </w:t>
      </w:r>
      <w:r w:rsidRPr="00795C2D">
        <w:rPr>
          <w:rFonts w:asciiTheme="minorEastAsia" w:eastAsiaTheme="minorEastAsia" w:hAnsiTheme="minorEastAsia"/>
          <w:szCs w:val="20"/>
        </w:rPr>
        <w:t>The subjects had been instructed to "take a picture of the events that interested."</w:t>
      </w:r>
      <w:r>
        <w:rPr>
          <w:rFonts w:asciiTheme="minorEastAsia" w:eastAsiaTheme="minorEastAsia" w:hAnsiTheme="minorEastAsia"/>
          <w:szCs w:val="20"/>
        </w:rPr>
        <w:t xml:space="preserve"> </w:t>
      </w:r>
      <w:r w:rsidRPr="00795C2D">
        <w:rPr>
          <w:rFonts w:asciiTheme="minorEastAsia" w:eastAsiaTheme="minorEastAsia" w:hAnsiTheme="minorEastAsia"/>
          <w:szCs w:val="20"/>
        </w:rPr>
        <w:t>About 50% of the point where brain waves detected has been captured.</w:t>
      </w:r>
    </w:p>
    <w:p w:rsidR="00350689" w:rsidRPr="00B55215" w:rsidRDefault="00350689" w:rsidP="00775EC4">
      <w:pPr>
        <w:rPr>
          <w:rFonts w:asciiTheme="minorEastAsia" w:eastAsiaTheme="minorEastAsia" w:hAnsiTheme="minorEastAsia"/>
          <w:szCs w:val="20"/>
        </w:rPr>
      </w:pPr>
      <w:r w:rsidRPr="00B55215">
        <w:rPr>
          <w:rFonts w:asciiTheme="minorEastAsia" w:eastAsiaTheme="minorEastAsia" w:hAnsiTheme="minorEastAsia" w:hint="eastAsia"/>
          <w:szCs w:val="20"/>
          <w:shd w:val="clear" w:color="auto" w:fill="FFFFFF"/>
        </w:rPr>
        <w:t xml:space="preserve">　</w:t>
      </w:r>
      <w:r w:rsidR="00B55215" w:rsidRPr="00B55215">
        <w:rPr>
          <w:rFonts w:asciiTheme="minorEastAsia" w:eastAsiaTheme="minorEastAsia" w:hAnsiTheme="minorEastAsia"/>
          <w:szCs w:val="20"/>
          <w:shd w:val="clear" w:color="auto" w:fill="FFFFFF"/>
        </w:rPr>
        <w:t>After the experiment, as a result of the hearing,</w:t>
      </w:r>
      <w:r w:rsidR="00B55215" w:rsidRPr="00B55215">
        <w:rPr>
          <w:rFonts w:asciiTheme="minorEastAsia" w:eastAsiaTheme="minorEastAsia" w:hAnsiTheme="minorEastAsia"/>
        </w:rPr>
        <w:t xml:space="preserve"> </w:t>
      </w:r>
      <w:proofErr w:type="gramStart"/>
      <w:r w:rsidR="00B55215" w:rsidRPr="00B55215">
        <w:rPr>
          <w:rFonts w:asciiTheme="minorEastAsia" w:eastAsiaTheme="minorEastAsia" w:hAnsiTheme="minorEastAsia"/>
          <w:szCs w:val="20"/>
          <w:shd w:val="clear" w:color="auto" w:fill="FFFFFF"/>
        </w:rPr>
        <w:t>Of</w:t>
      </w:r>
      <w:proofErr w:type="gramEnd"/>
      <w:r w:rsidR="00B55215" w:rsidRPr="00B55215">
        <w:rPr>
          <w:rFonts w:asciiTheme="minorEastAsia" w:eastAsiaTheme="minorEastAsia" w:hAnsiTheme="minorEastAsia"/>
          <w:szCs w:val="20"/>
          <w:shd w:val="clear" w:color="auto" w:fill="FFFFFF"/>
        </w:rPr>
        <w:t xml:space="preserve"> missed, actually places where there is "interested" was 85%.</w:t>
      </w:r>
    </w:p>
    <w:p w:rsidR="00795C2D" w:rsidRPr="00B55215" w:rsidRDefault="00B55215" w:rsidP="00350689">
      <w:pPr>
        <w:ind w:firstLineChars="100" w:firstLine="188"/>
        <w:jc w:val="left"/>
        <w:rPr>
          <w:rFonts w:asciiTheme="minorEastAsia" w:eastAsiaTheme="minorEastAsia" w:hAnsiTheme="minorEastAsia"/>
          <w:szCs w:val="20"/>
        </w:rPr>
      </w:pPr>
      <w:r w:rsidRPr="00B55215">
        <w:rPr>
          <w:rFonts w:asciiTheme="minorEastAsia" w:eastAsiaTheme="minorEastAsia" w:hAnsiTheme="minorEastAsia"/>
          <w:szCs w:val="20"/>
        </w:rPr>
        <w:t>By using a wearable device,</w:t>
      </w:r>
      <w:r w:rsidRPr="00B55215">
        <w:t xml:space="preserve"> </w:t>
      </w:r>
      <w:r w:rsidRPr="00B55215">
        <w:rPr>
          <w:rFonts w:asciiTheme="minorEastAsia" w:eastAsiaTheme="minorEastAsia" w:hAnsiTheme="minorEastAsia"/>
          <w:szCs w:val="20"/>
        </w:rPr>
        <w:t>Subject to "interest", portions that have a good feeling, a portion which is not preferred, it may be directly grasped.</w:t>
      </w:r>
      <w:r>
        <w:rPr>
          <w:rFonts w:asciiTheme="minorEastAsia" w:eastAsiaTheme="minorEastAsia" w:hAnsiTheme="minorEastAsia"/>
          <w:szCs w:val="20"/>
        </w:rPr>
        <w:t xml:space="preserve"> </w:t>
      </w:r>
      <w:r w:rsidRPr="00B55215">
        <w:rPr>
          <w:rFonts w:asciiTheme="minorEastAsia" w:eastAsiaTheme="minorEastAsia" w:hAnsiTheme="minorEastAsia"/>
          <w:szCs w:val="20"/>
        </w:rPr>
        <w:t xml:space="preserve">There is a possibility to help in the discovery of a new human </w:t>
      </w:r>
      <w:r>
        <w:rPr>
          <w:rFonts w:asciiTheme="minorEastAsia" w:eastAsiaTheme="minorEastAsia" w:hAnsiTheme="minorEastAsia"/>
          <w:szCs w:val="20"/>
        </w:rPr>
        <w:t>logistics</w:t>
      </w:r>
      <w:r w:rsidRPr="00B55215">
        <w:rPr>
          <w:rFonts w:asciiTheme="minorEastAsia" w:eastAsiaTheme="minorEastAsia" w:hAnsiTheme="minorEastAsia"/>
          <w:szCs w:val="20"/>
        </w:rPr>
        <w:t xml:space="preserve"> resources such as hidden charms.</w:t>
      </w:r>
      <w:r>
        <w:rPr>
          <w:rFonts w:asciiTheme="minorEastAsia" w:eastAsiaTheme="minorEastAsia" w:hAnsiTheme="minorEastAsia"/>
          <w:szCs w:val="20"/>
        </w:rPr>
        <w:t xml:space="preserve"> </w:t>
      </w:r>
      <w:r w:rsidRPr="00B55215">
        <w:rPr>
          <w:rFonts w:asciiTheme="minorEastAsia" w:eastAsiaTheme="minorEastAsia" w:hAnsiTheme="minorEastAsia"/>
          <w:szCs w:val="20"/>
        </w:rPr>
        <w:t xml:space="preserve">After obtaining a sufficient number of samples, it is important to slide into clarify the relationship between human </w:t>
      </w:r>
      <w:r>
        <w:rPr>
          <w:rFonts w:asciiTheme="minorEastAsia" w:eastAsiaTheme="minorEastAsia" w:hAnsiTheme="minorEastAsia"/>
          <w:szCs w:val="20"/>
        </w:rPr>
        <w:t>logistics</w:t>
      </w:r>
      <w:r w:rsidRPr="00B55215">
        <w:rPr>
          <w:rFonts w:asciiTheme="minorEastAsia" w:eastAsiaTheme="minorEastAsia" w:hAnsiTheme="minorEastAsia"/>
          <w:szCs w:val="20"/>
        </w:rPr>
        <w:t xml:space="preserve"> resources and sensitivity value.</w:t>
      </w:r>
    </w:p>
    <w:p w:rsidR="00B55215" w:rsidRDefault="00B55215" w:rsidP="00350689">
      <w:pPr>
        <w:ind w:firstLineChars="100" w:firstLine="188"/>
        <w:jc w:val="left"/>
        <w:rPr>
          <w:szCs w:val="20"/>
        </w:rPr>
      </w:pPr>
    </w:p>
    <w:p w:rsidR="00350689" w:rsidRPr="004B63E6" w:rsidRDefault="00350689" w:rsidP="00350689">
      <w:pPr>
        <w:rPr>
          <w:rFonts w:asciiTheme="majorEastAsia" w:eastAsiaTheme="majorEastAsia" w:hAnsiTheme="majorEastAsia"/>
          <w:b/>
          <w:szCs w:val="20"/>
        </w:rPr>
      </w:pPr>
      <w:r w:rsidRPr="004B63E6">
        <w:rPr>
          <w:rFonts w:asciiTheme="majorEastAsia" w:eastAsiaTheme="majorEastAsia" w:hAnsiTheme="majorEastAsia" w:hint="eastAsia"/>
          <w:b/>
          <w:szCs w:val="20"/>
        </w:rPr>
        <w:t>４</w:t>
      </w:r>
      <w:r w:rsidR="00B55215">
        <w:rPr>
          <w:rFonts w:asciiTheme="majorEastAsia" w:eastAsiaTheme="majorEastAsia" w:hAnsiTheme="majorEastAsia" w:hint="eastAsia"/>
          <w:b/>
          <w:szCs w:val="20"/>
        </w:rPr>
        <w:t xml:space="preserve"> </w:t>
      </w:r>
      <w:r w:rsidR="00C9141A" w:rsidRPr="00C9141A">
        <w:rPr>
          <w:rFonts w:asciiTheme="majorEastAsia" w:eastAsiaTheme="majorEastAsia" w:hAnsiTheme="majorEastAsia"/>
          <w:b/>
          <w:szCs w:val="20"/>
        </w:rPr>
        <w:t xml:space="preserve">Regulations create "human </w:t>
      </w:r>
      <w:r w:rsidR="00C9141A">
        <w:rPr>
          <w:rFonts w:asciiTheme="majorEastAsia" w:eastAsiaTheme="majorEastAsia" w:hAnsiTheme="majorEastAsia"/>
          <w:b/>
          <w:szCs w:val="20"/>
        </w:rPr>
        <w:t>logistics</w:t>
      </w:r>
      <w:r w:rsidR="00C9141A" w:rsidRPr="00C9141A">
        <w:rPr>
          <w:rFonts w:asciiTheme="majorEastAsia" w:eastAsiaTheme="majorEastAsia" w:hAnsiTheme="majorEastAsia"/>
          <w:b/>
          <w:szCs w:val="20"/>
        </w:rPr>
        <w:t xml:space="preserve"> resources"</w:t>
      </w:r>
    </w:p>
    <w:p w:rsidR="00B55215" w:rsidRPr="00674643" w:rsidRDefault="00B55215" w:rsidP="00B55215">
      <w:pPr>
        <w:ind w:firstLineChars="100" w:firstLine="188"/>
        <w:rPr>
          <w:rFonts w:asciiTheme="minorEastAsia" w:eastAsiaTheme="minorEastAsia" w:hAnsiTheme="minorEastAsia"/>
          <w:szCs w:val="20"/>
        </w:rPr>
      </w:pPr>
      <w:r w:rsidRPr="00674643">
        <w:rPr>
          <w:rFonts w:asciiTheme="minorEastAsia" w:eastAsiaTheme="minorEastAsia" w:hAnsiTheme="minorEastAsia"/>
          <w:szCs w:val="20"/>
        </w:rPr>
        <w:t>The human logistics resources are intended to be the force that strained to see to move the people. May even "like" or "dislike". With the force if there is "interested".</w:t>
      </w:r>
    </w:p>
    <w:p w:rsidR="00B55215" w:rsidRPr="00674643" w:rsidRDefault="00B55215" w:rsidP="00B55215">
      <w:pPr>
        <w:ind w:firstLineChars="100" w:firstLine="188"/>
        <w:rPr>
          <w:rFonts w:asciiTheme="minorEastAsia" w:eastAsiaTheme="minorEastAsia" w:hAnsiTheme="minorEastAsia"/>
          <w:szCs w:val="20"/>
        </w:rPr>
      </w:pPr>
      <w:r w:rsidRPr="00674643">
        <w:rPr>
          <w:rFonts w:asciiTheme="minorEastAsia" w:eastAsiaTheme="minorEastAsia" w:hAnsiTheme="minorEastAsia"/>
          <w:szCs w:val="20"/>
        </w:rPr>
        <w:t xml:space="preserve">Penal Code prohibits sex, violence, gambling, </w:t>
      </w:r>
      <w:proofErr w:type="gramStart"/>
      <w:r w:rsidRPr="00674643">
        <w:rPr>
          <w:rFonts w:asciiTheme="minorEastAsia" w:eastAsiaTheme="minorEastAsia" w:hAnsiTheme="minorEastAsia"/>
          <w:szCs w:val="20"/>
        </w:rPr>
        <w:t>drugs</w:t>
      </w:r>
      <w:proofErr w:type="gramEnd"/>
      <w:r w:rsidRPr="00674643">
        <w:rPr>
          <w:rFonts w:asciiTheme="minorEastAsia" w:eastAsiaTheme="minorEastAsia" w:hAnsiTheme="minorEastAsia"/>
          <w:szCs w:val="20"/>
        </w:rPr>
        <w:t>. So, and deregulation in the special law, or by the illegal to regulatory arbitrage, the difference occurs. It can be used as a human logistics resources.</w:t>
      </w:r>
      <w:r w:rsidR="00211E1C" w:rsidRPr="00674643">
        <w:rPr>
          <w:rFonts w:asciiTheme="minorEastAsia" w:eastAsiaTheme="minorEastAsia" w:hAnsiTheme="minorEastAsia"/>
          <w:szCs w:val="20"/>
        </w:rPr>
        <w:t xml:space="preserve"> Since it is enough to </w:t>
      </w:r>
      <w:proofErr w:type="gramStart"/>
      <w:r w:rsidR="00211E1C" w:rsidRPr="00674643">
        <w:rPr>
          <w:rFonts w:asciiTheme="minorEastAsia" w:eastAsiaTheme="minorEastAsia" w:hAnsiTheme="minorEastAsia"/>
          <w:szCs w:val="20"/>
        </w:rPr>
        <w:t>prohibited</w:t>
      </w:r>
      <w:proofErr w:type="gramEnd"/>
      <w:r w:rsidR="00211E1C" w:rsidRPr="00674643">
        <w:rPr>
          <w:rFonts w:asciiTheme="minorEastAsia" w:eastAsiaTheme="minorEastAsia" w:hAnsiTheme="minorEastAsia"/>
          <w:szCs w:val="20"/>
        </w:rPr>
        <w:t xml:space="preserve"> by "law, religion", people are interested in "sex, violence, gambling, drug".</w:t>
      </w:r>
      <w:r w:rsidR="00674643" w:rsidRPr="00674643">
        <w:rPr>
          <w:rFonts w:asciiTheme="minorEastAsia" w:eastAsiaTheme="minorEastAsia" w:hAnsiTheme="minorEastAsia"/>
          <w:szCs w:val="20"/>
        </w:rPr>
        <w:t xml:space="preserve"> These are, whether there are differences by age and the like, can be clarified by the brain wave signal measurement. There is research value. "Fox hunting, bullfighting" is intended to be outlawed as has increased. If you discuss as human logistics resources, on the basis of the measurement results of the EEG signal, it is also necessary to determine the true intention of the audience.</w:t>
      </w:r>
    </w:p>
    <w:p w:rsidR="00350689" w:rsidRDefault="00350689" w:rsidP="00350689">
      <w:pPr>
        <w:ind w:firstLineChars="100" w:firstLine="188"/>
        <w:rPr>
          <w:szCs w:val="20"/>
        </w:rPr>
      </w:pPr>
    </w:p>
    <w:p w:rsidR="00350689" w:rsidRPr="004B63E6" w:rsidRDefault="00350689" w:rsidP="00350689">
      <w:pPr>
        <w:rPr>
          <w:rFonts w:asciiTheme="majorEastAsia" w:eastAsiaTheme="majorEastAsia" w:hAnsiTheme="majorEastAsia"/>
          <w:b/>
          <w:szCs w:val="20"/>
        </w:rPr>
      </w:pPr>
      <w:r w:rsidRPr="004B63E6">
        <w:rPr>
          <w:rFonts w:asciiTheme="majorEastAsia" w:eastAsiaTheme="majorEastAsia" w:hAnsiTheme="majorEastAsia" w:hint="eastAsia"/>
          <w:b/>
          <w:szCs w:val="20"/>
        </w:rPr>
        <w:t xml:space="preserve">５　</w:t>
      </w:r>
      <w:r w:rsidR="00C9141A" w:rsidRPr="00C9141A">
        <w:rPr>
          <w:rFonts w:asciiTheme="majorEastAsia" w:eastAsiaTheme="majorEastAsia" w:hAnsiTheme="majorEastAsia"/>
          <w:b/>
          <w:szCs w:val="20"/>
        </w:rPr>
        <w:t>Reconstruction of Dark Tourism</w:t>
      </w:r>
    </w:p>
    <w:p w:rsidR="001C10E2" w:rsidRPr="007C244A" w:rsidRDefault="001C10E2" w:rsidP="00350689">
      <w:pPr>
        <w:ind w:firstLineChars="100" w:firstLine="188"/>
        <w:rPr>
          <w:rFonts w:asciiTheme="minorEastAsia" w:eastAsiaTheme="minorEastAsia" w:hAnsiTheme="minorEastAsia"/>
          <w:szCs w:val="20"/>
        </w:rPr>
      </w:pPr>
      <w:r w:rsidRPr="007C244A">
        <w:rPr>
          <w:rFonts w:asciiTheme="minorEastAsia" w:eastAsiaTheme="minorEastAsia" w:hAnsiTheme="minorEastAsia"/>
          <w:szCs w:val="20"/>
        </w:rPr>
        <w:t xml:space="preserve">Will be described by using the technique of EEG signal analysis, dark-tourism concept is the fact that is classified as a human logistics resources the higher the "hate level" of those high "degree of interest". Sensibility of this "hate" is a complex sensibility than sensibility of "like". </w:t>
      </w:r>
      <w:proofErr w:type="spellStart"/>
      <w:r w:rsidRPr="007C244A">
        <w:rPr>
          <w:rFonts w:asciiTheme="minorEastAsia" w:eastAsiaTheme="minorEastAsia" w:hAnsiTheme="minorEastAsia"/>
          <w:szCs w:val="20"/>
        </w:rPr>
        <w:t>Can not</w:t>
      </w:r>
      <w:proofErr w:type="spellEnd"/>
      <w:r w:rsidRPr="007C244A">
        <w:rPr>
          <w:rFonts w:asciiTheme="minorEastAsia" w:eastAsiaTheme="minorEastAsia" w:hAnsiTheme="minorEastAsia"/>
          <w:szCs w:val="20"/>
        </w:rPr>
        <w:t xml:space="preserve"> be classified simply summarized as "dark". When the "hate level" would far exceed the "degree of interest" strong and worth as a human logistics resources disappear. South Korea's Governor-General of Korea, the former Seoul city hall and the like are disappeared. Mumbai station building was a symbol of colonial rule, but has been registered as a World Heritage Site. Importantly human logistics policy is to take measures so that the "degree of interest" in excess of "hate level". Take advantage of the media is also required there.</w:t>
      </w:r>
    </w:p>
    <w:p w:rsidR="001C10E2" w:rsidRPr="007C244A" w:rsidRDefault="001C10E2" w:rsidP="00350689">
      <w:pPr>
        <w:ind w:firstLineChars="100" w:firstLine="188"/>
        <w:rPr>
          <w:rFonts w:asciiTheme="minorEastAsia" w:eastAsiaTheme="minorEastAsia" w:hAnsiTheme="minorEastAsia"/>
          <w:szCs w:val="20"/>
        </w:rPr>
      </w:pPr>
    </w:p>
    <w:p w:rsidR="007C244A" w:rsidRPr="007C244A" w:rsidRDefault="001C10E2" w:rsidP="001C10E2">
      <w:pPr>
        <w:ind w:firstLineChars="100" w:firstLine="188"/>
        <w:rPr>
          <w:rFonts w:asciiTheme="minorEastAsia" w:eastAsiaTheme="minorEastAsia" w:hAnsiTheme="minorEastAsia"/>
          <w:szCs w:val="20"/>
        </w:rPr>
      </w:pPr>
      <w:r w:rsidRPr="007C244A">
        <w:rPr>
          <w:rFonts w:asciiTheme="minorEastAsia" w:eastAsiaTheme="minorEastAsia" w:hAnsiTheme="minorEastAsia"/>
          <w:szCs w:val="20"/>
        </w:rPr>
        <w:t xml:space="preserve">Racism is also for mankind, which is a storage and recording heritage. The United States, Rosa Parks Memorial (Google searches in Japanese (hereinafter the same) 40,000), the National Civil Rights Museum (40,000), and the like exist as a human </w:t>
      </w:r>
      <w:proofErr w:type="spellStart"/>
      <w:r w:rsidR="007C244A" w:rsidRPr="007C244A">
        <w:rPr>
          <w:rFonts w:asciiTheme="minorEastAsia" w:eastAsiaTheme="minorEastAsia" w:hAnsiTheme="minorEastAsia"/>
          <w:szCs w:val="20"/>
        </w:rPr>
        <w:t>logitics</w:t>
      </w:r>
      <w:proofErr w:type="spellEnd"/>
      <w:r w:rsidRPr="007C244A">
        <w:rPr>
          <w:rFonts w:asciiTheme="minorEastAsia" w:eastAsiaTheme="minorEastAsia" w:hAnsiTheme="minorEastAsia"/>
          <w:szCs w:val="20"/>
        </w:rPr>
        <w:t xml:space="preserve"> and tourism resources.</w:t>
      </w:r>
      <w:r w:rsidR="007C244A" w:rsidRPr="007C244A">
        <w:rPr>
          <w:rFonts w:asciiTheme="minorEastAsia" w:eastAsiaTheme="minorEastAsia" w:hAnsiTheme="minorEastAsia"/>
          <w:szCs w:val="20"/>
        </w:rPr>
        <w:t xml:space="preserve"> It is a Japanese concentration camp (800,000) </w:t>
      </w:r>
      <w:proofErr w:type="spellStart"/>
      <w:r w:rsidR="007C244A" w:rsidRPr="007C244A">
        <w:rPr>
          <w:rFonts w:asciiTheme="minorEastAsia" w:eastAsiaTheme="minorEastAsia" w:hAnsiTheme="minorEastAsia"/>
          <w:szCs w:val="20"/>
        </w:rPr>
        <w:t>Manzanar</w:t>
      </w:r>
      <w:proofErr w:type="spellEnd"/>
      <w:r w:rsidR="007C244A" w:rsidRPr="007C244A">
        <w:rPr>
          <w:rFonts w:asciiTheme="minorEastAsia" w:eastAsiaTheme="minorEastAsia" w:hAnsiTheme="minorEastAsia"/>
          <w:szCs w:val="20"/>
        </w:rPr>
        <w:t xml:space="preserve"> concentration camp remains have been designated as National Historic Site in 1992. When combined with Ralph Lawrence Colorado Governor (7,000 cases) who opposed to incarceration, it can be in the same storage heritage </w:t>
      </w:r>
      <w:proofErr w:type="spellStart"/>
      <w:r w:rsidR="007C244A" w:rsidRPr="007C244A">
        <w:rPr>
          <w:rFonts w:asciiTheme="minorEastAsia" w:eastAsiaTheme="minorEastAsia" w:hAnsiTheme="minorEastAsia"/>
          <w:szCs w:val="20"/>
        </w:rPr>
        <w:t>Chiune</w:t>
      </w:r>
      <w:proofErr w:type="spellEnd"/>
      <w:r w:rsidR="007C244A" w:rsidRPr="007C244A">
        <w:rPr>
          <w:rFonts w:asciiTheme="minorEastAsia" w:eastAsiaTheme="minorEastAsia" w:hAnsiTheme="minorEastAsia"/>
          <w:szCs w:val="20"/>
        </w:rPr>
        <w:t xml:space="preserve"> Sugihara.</w:t>
      </w:r>
    </w:p>
    <w:p w:rsidR="007C244A" w:rsidRDefault="007C244A" w:rsidP="001C10E2">
      <w:pPr>
        <w:ind w:firstLineChars="100" w:firstLine="188"/>
        <w:rPr>
          <w:szCs w:val="20"/>
        </w:rPr>
      </w:pPr>
      <w:r w:rsidRPr="007C244A">
        <w:rPr>
          <w:szCs w:val="20"/>
        </w:rPr>
        <w:t>Values that the dark is, in the medium term, is intended to begin the process goes the first step of weathering.</w:t>
      </w:r>
      <w:r>
        <w:rPr>
          <w:szCs w:val="20"/>
        </w:rPr>
        <w:t xml:space="preserve"> </w:t>
      </w:r>
      <w:r w:rsidRPr="007C244A">
        <w:rPr>
          <w:szCs w:val="20"/>
        </w:rPr>
        <w:t>Storage is value-neutral if weathering.</w:t>
      </w:r>
      <w:r>
        <w:rPr>
          <w:szCs w:val="20"/>
        </w:rPr>
        <w:t xml:space="preserve"> </w:t>
      </w:r>
      <w:proofErr w:type="spellStart"/>
      <w:r w:rsidRPr="007C244A">
        <w:rPr>
          <w:szCs w:val="20"/>
        </w:rPr>
        <w:t>s</w:t>
      </w:r>
      <w:proofErr w:type="spellEnd"/>
      <w:r w:rsidRPr="007C244A">
        <w:rPr>
          <w:szCs w:val="20"/>
        </w:rPr>
        <w:t xml:space="preserve"> a political science but solve it a problem, it is like a historical landmark of the Romance of the Three Kingdoms and </w:t>
      </w:r>
      <w:proofErr w:type="spellStart"/>
      <w:r w:rsidRPr="007C244A">
        <w:rPr>
          <w:szCs w:val="20"/>
        </w:rPr>
        <w:t>Genpei</w:t>
      </w:r>
      <w:proofErr w:type="spellEnd"/>
      <w:r w:rsidRPr="007C244A">
        <w:rPr>
          <w:szCs w:val="20"/>
        </w:rPr>
        <w:t xml:space="preserve"> battle, place itself even be ambiguous.</w:t>
      </w:r>
      <w:r>
        <w:rPr>
          <w:szCs w:val="20"/>
        </w:rPr>
        <w:t xml:space="preserve"> </w:t>
      </w:r>
      <w:r w:rsidRPr="007C244A">
        <w:rPr>
          <w:szCs w:val="20"/>
        </w:rPr>
        <w:t xml:space="preserve">Doing so made, irritation faded, the less value as human </w:t>
      </w:r>
      <w:r>
        <w:rPr>
          <w:szCs w:val="20"/>
        </w:rPr>
        <w:t xml:space="preserve">logistics </w:t>
      </w:r>
      <w:r w:rsidRPr="007C244A">
        <w:rPr>
          <w:szCs w:val="20"/>
        </w:rPr>
        <w:t>resources</w:t>
      </w:r>
      <w:r>
        <w:rPr>
          <w:szCs w:val="20"/>
        </w:rPr>
        <w:t>,</w:t>
      </w:r>
      <w:r w:rsidRPr="007C244A">
        <w:rPr>
          <w:szCs w:val="20"/>
        </w:rPr>
        <w:t xml:space="preserve"> is the only some of the academic value remains.</w:t>
      </w:r>
    </w:p>
    <w:p w:rsidR="007C244A" w:rsidRDefault="007C244A" w:rsidP="001C10E2">
      <w:pPr>
        <w:ind w:firstLineChars="100" w:firstLine="188"/>
        <w:rPr>
          <w:szCs w:val="20"/>
        </w:rPr>
      </w:pPr>
    </w:p>
    <w:p w:rsidR="00350689" w:rsidRPr="004B63E6" w:rsidRDefault="00350689" w:rsidP="00350689">
      <w:pPr>
        <w:rPr>
          <w:rFonts w:asciiTheme="majorEastAsia" w:eastAsiaTheme="majorEastAsia" w:hAnsiTheme="majorEastAsia"/>
          <w:szCs w:val="20"/>
        </w:rPr>
      </w:pPr>
      <w:r w:rsidRPr="004B63E6">
        <w:rPr>
          <w:rFonts w:asciiTheme="majorEastAsia" w:eastAsiaTheme="majorEastAsia" w:hAnsiTheme="majorEastAsia" w:hint="eastAsia"/>
          <w:b/>
          <w:szCs w:val="20"/>
        </w:rPr>
        <w:t xml:space="preserve">６　</w:t>
      </w:r>
      <w:r w:rsidR="00C9141A" w:rsidRPr="00C9141A">
        <w:rPr>
          <w:rFonts w:asciiTheme="majorEastAsia" w:eastAsiaTheme="majorEastAsia" w:hAnsiTheme="majorEastAsia"/>
          <w:b/>
          <w:szCs w:val="20"/>
        </w:rPr>
        <w:t>Exhibition of the "storage and recording" of slaughter</w:t>
      </w:r>
    </w:p>
    <w:p w:rsidR="00BC36B5" w:rsidRDefault="00BC36B5" w:rsidP="00BC36B5">
      <w:pPr>
        <w:ind w:firstLineChars="100" w:firstLine="188"/>
        <w:rPr>
          <w:szCs w:val="20"/>
        </w:rPr>
      </w:pPr>
      <w:r w:rsidRPr="00BC36B5">
        <w:rPr>
          <w:szCs w:val="20"/>
        </w:rPr>
        <w:t>War is one of the national policy the era that had been considered on the extension of diplomacy tried to peace where appropriate.</w:t>
      </w:r>
      <w:r>
        <w:rPr>
          <w:szCs w:val="20"/>
        </w:rPr>
        <w:t xml:space="preserve"> </w:t>
      </w:r>
      <w:r w:rsidRPr="00BC36B5">
        <w:rPr>
          <w:szCs w:val="20"/>
        </w:rPr>
        <w:t xml:space="preserve">But the First World War </w:t>
      </w:r>
      <w:r>
        <w:rPr>
          <w:szCs w:val="20"/>
        </w:rPr>
        <w:t xml:space="preserve">and </w:t>
      </w:r>
      <w:r w:rsidRPr="00BC36B5">
        <w:rPr>
          <w:szCs w:val="20"/>
        </w:rPr>
        <w:t>the Second World War changed the national all-out war to set up also tilt the media it has become a large-scale slaughter against the non-combat personnel are also involved. As a result storage and recording of the war was the biggest thing in terms of irritation.</w:t>
      </w:r>
    </w:p>
    <w:p w:rsidR="00BC36B5" w:rsidRDefault="0097104E" w:rsidP="00350689">
      <w:pPr>
        <w:ind w:firstLineChars="100" w:firstLine="188"/>
        <w:rPr>
          <w:szCs w:val="20"/>
        </w:rPr>
      </w:pPr>
      <w:r w:rsidRPr="0097104E">
        <w:rPr>
          <w:szCs w:val="20"/>
        </w:rPr>
        <w:t>This in what has been left as a record of slaughter, there are things that do not fit in the category of acts of war on the classic international law.</w:t>
      </w:r>
      <w:r>
        <w:rPr>
          <w:szCs w:val="20"/>
        </w:rPr>
        <w:t xml:space="preserve"> </w:t>
      </w:r>
      <w:r w:rsidRPr="0097104E">
        <w:rPr>
          <w:szCs w:val="20"/>
        </w:rPr>
        <w:t xml:space="preserve">Auschwitz concentration camp and the Atomic Bomb Dome </w:t>
      </w:r>
      <w:r>
        <w:rPr>
          <w:szCs w:val="20"/>
        </w:rPr>
        <w:t>are</w:t>
      </w:r>
      <w:r w:rsidRPr="0097104E">
        <w:rPr>
          <w:szCs w:val="20"/>
        </w:rPr>
        <w:t xml:space="preserve"> representative example</w:t>
      </w:r>
      <w:r>
        <w:rPr>
          <w:szCs w:val="20"/>
        </w:rPr>
        <w:t>s</w:t>
      </w:r>
      <w:r w:rsidRPr="0097104E">
        <w:rPr>
          <w:szCs w:val="20"/>
        </w:rPr>
        <w:t>.</w:t>
      </w:r>
      <w:r>
        <w:rPr>
          <w:szCs w:val="20"/>
        </w:rPr>
        <w:t xml:space="preserve"> </w:t>
      </w:r>
      <w:r w:rsidRPr="0097104E">
        <w:rPr>
          <w:szCs w:val="20"/>
        </w:rPr>
        <w:t>Hiroshima Peace Memorial Museum, according to TripAdvisor has become the world's most popular sights.</w:t>
      </w:r>
      <w:r>
        <w:rPr>
          <w:szCs w:val="20"/>
        </w:rPr>
        <w:t xml:space="preserve"> </w:t>
      </w:r>
      <w:r w:rsidRPr="0097104E">
        <w:rPr>
          <w:szCs w:val="20"/>
        </w:rPr>
        <w:t>However in the Smithsonian Museum the exhibition of the Enola Gay that dropped the atomic bomb has been done quietly. The United States Holocaust Memorial Museum has attracted the interest of the Americans, but American Indians museum has been criticized for concealing the massacre.</w:t>
      </w:r>
      <w:r>
        <w:rPr>
          <w:szCs w:val="20"/>
        </w:rPr>
        <w:t xml:space="preserve"> </w:t>
      </w:r>
      <w:r w:rsidRPr="0097104E">
        <w:rPr>
          <w:szCs w:val="20"/>
        </w:rPr>
        <w:t xml:space="preserve">Even those that value judgments are thought to have been shared by a relatively large number of people is very ones political </w:t>
      </w:r>
      <w:r>
        <w:rPr>
          <w:szCs w:val="20"/>
        </w:rPr>
        <w:t>g</w:t>
      </w:r>
      <w:r w:rsidRPr="0097104E">
        <w:rPr>
          <w:szCs w:val="20"/>
        </w:rPr>
        <w:t>iven to the timing of the spotlight.</w:t>
      </w:r>
      <w:r>
        <w:rPr>
          <w:szCs w:val="20"/>
        </w:rPr>
        <w:t xml:space="preserve"> </w:t>
      </w:r>
      <w:r w:rsidRPr="0097104E">
        <w:rPr>
          <w:szCs w:val="20"/>
        </w:rPr>
        <w:t>The Holocaust and the atomic bomb damage th</w:t>
      </w:r>
      <w:r>
        <w:rPr>
          <w:szCs w:val="20"/>
        </w:rPr>
        <w:t>ose</w:t>
      </w:r>
      <w:r w:rsidRPr="0097104E">
        <w:rPr>
          <w:szCs w:val="20"/>
        </w:rPr>
        <w:t xml:space="preserve"> ha</w:t>
      </w:r>
      <w:r>
        <w:rPr>
          <w:szCs w:val="20"/>
        </w:rPr>
        <w:t>ve</w:t>
      </w:r>
      <w:r w:rsidRPr="0097104E">
        <w:rPr>
          <w:szCs w:val="20"/>
        </w:rPr>
        <w:t xml:space="preserve"> not been so much attention </w:t>
      </w:r>
      <w:r>
        <w:rPr>
          <w:szCs w:val="20"/>
        </w:rPr>
        <w:t>are</w:t>
      </w:r>
      <w:r w:rsidRPr="0097104E">
        <w:rPr>
          <w:szCs w:val="20"/>
        </w:rPr>
        <w:t xml:space="preserve"> the act of recall in the rest there is a possibility that the "fiction" from entering.</w:t>
      </w:r>
      <w:r w:rsidR="008C21FD">
        <w:rPr>
          <w:szCs w:val="20"/>
        </w:rPr>
        <w:t xml:space="preserve"> </w:t>
      </w:r>
      <w:r w:rsidR="008C21FD" w:rsidRPr="008C21FD">
        <w:rPr>
          <w:szCs w:val="20"/>
        </w:rPr>
        <w:t xml:space="preserve">But as the human </w:t>
      </w:r>
      <w:r w:rsidR="008C21FD">
        <w:rPr>
          <w:szCs w:val="20"/>
        </w:rPr>
        <w:t>logistics</w:t>
      </w:r>
      <w:r w:rsidR="008C21FD" w:rsidRPr="008C21FD">
        <w:rPr>
          <w:szCs w:val="20"/>
        </w:rPr>
        <w:t xml:space="preserve"> resources it becomes the fact that stimulus there is strong if the force.</w:t>
      </w:r>
    </w:p>
    <w:p w:rsidR="008C21FD" w:rsidRDefault="00350689" w:rsidP="008C21FD">
      <w:pPr>
        <w:rPr>
          <w:szCs w:val="20"/>
        </w:rPr>
      </w:pPr>
      <w:r w:rsidRPr="00F90812">
        <w:rPr>
          <w:szCs w:val="20"/>
        </w:rPr>
        <w:t xml:space="preserve">　</w:t>
      </w:r>
      <w:r w:rsidR="008C21FD" w:rsidRPr="008C21FD">
        <w:rPr>
          <w:szCs w:val="20"/>
        </w:rPr>
        <w:t>Cambodia genocide crime museum is allowed to continue the topic along with the movie, such as "Killing Fields" it has gained a lot of visitors. Genocide Memorial Centre of Rwanda is "Hotel Rwanda".</w:t>
      </w:r>
      <w:r w:rsidR="008C21FD">
        <w:rPr>
          <w:szCs w:val="20"/>
        </w:rPr>
        <w:t xml:space="preserve"> </w:t>
      </w:r>
      <w:r w:rsidR="008C21FD" w:rsidRPr="008C21FD">
        <w:rPr>
          <w:szCs w:val="20"/>
        </w:rPr>
        <w:t>To just have a killing on the theme the evaluation is intended to not be determined by the parties.</w:t>
      </w:r>
      <w:r w:rsidR="008C21FD">
        <w:rPr>
          <w:szCs w:val="20"/>
        </w:rPr>
        <w:t xml:space="preserve"> </w:t>
      </w:r>
      <w:r w:rsidR="008C21FD" w:rsidRPr="008C21FD">
        <w:rPr>
          <w:szCs w:val="20"/>
        </w:rPr>
        <w:t xml:space="preserve">"Nanjing Massacre" has become a hot topic by the "living soldier" of </w:t>
      </w:r>
      <w:proofErr w:type="spellStart"/>
      <w:r w:rsidR="008C21FD" w:rsidRPr="008C21FD">
        <w:rPr>
          <w:szCs w:val="20"/>
        </w:rPr>
        <w:t>Tatsuzo</w:t>
      </w:r>
      <w:proofErr w:type="spellEnd"/>
      <w:r w:rsidR="008C21FD" w:rsidRPr="008C21FD">
        <w:rPr>
          <w:szCs w:val="20"/>
        </w:rPr>
        <w:t xml:space="preserve"> Ishikawa</w:t>
      </w:r>
      <w:r w:rsidR="008C21FD">
        <w:rPr>
          <w:szCs w:val="20"/>
        </w:rPr>
        <w:t xml:space="preserve">. </w:t>
      </w:r>
      <w:r w:rsidR="008C21FD" w:rsidRPr="008C21FD">
        <w:rPr>
          <w:szCs w:val="20"/>
        </w:rPr>
        <w:t>In China "Nanjing Massacre Memorial Hall" has become a hot topic is installed.</w:t>
      </w:r>
      <w:r w:rsidR="008C21FD">
        <w:rPr>
          <w:szCs w:val="20"/>
        </w:rPr>
        <w:t xml:space="preserve"> </w:t>
      </w:r>
      <w:r w:rsidR="008C21FD" w:rsidRPr="008C21FD">
        <w:rPr>
          <w:szCs w:val="20"/>
        </w:rPr>
        <w:t>Because UNESCO has decided to register the article on the "Nanjing Massacre" in a storage heritage degree of exposure to the media is increased became further attract a lot of visitors.</w:t>
      </w:r>
      <w:r w:rsidR="008C21FD">
        <w:rPr>
          <w:szCs w:val="20"/>
        </w:rPr>
        <w:t xml:space="preserve"> </w:t>
      </w:r>
      <w:r w:rsidR="008C21FD" w:rsidRPr="008C21FD">
        <w:rPr>
          <w:szCs w:val="20"/>
        </w:rPr>
        <w:t xml:space="preserve">Therefore, the Japanese government made a protest </w:t>
      </w:r>
      <w:r w:rsidR="008C21FD">
        <w:rPr>
          <w:szCs w:val="20"/>
        </w:rPr>
        <w:t>o</w:t>
      </w:r>
      <w:r w:rsidR="008C21FD" w:rsidRPr="008C21FD">
        <w:rPr>
          <w:szCs w:val="20"/>
        </w:rPr>
        <w:t>n the death toll. However it had increased topicality by that.</w:t>
      </w:r>
    </w:p>
    <w:p w:rsidR="008C21FD" w:rsidRDefault="008C21FD" w:rsidP="00350689">
      <w:pPr>
        <w:rPr>
          <w:szCs w:val="20"/>
        </w:rPr>
      </w:pPr>
    </w:p>
    <w:p w:rsidR="00350689" w:rsidRPr="004B63E6" w:rsidRDefault="00B37F1A" w:rsidP="00350689">
      <w:pPr>
        <w:jc w:val="left"/>
        <w:rPr>
          <w:rFonts w:asciiTheme="majorEastAsia" w:eastAsiaTheme="majorEastAsia" w:hAnsiTheme="majorEastAsia"/>
          <w:b/>
          <w:szCs w:val="20"/>
        </w:rPr>
      </w:pPr>
      <w:r>
        <w:rPr>
          <w:rFonts w:asciiTheme="majorEastAsia" w:eastAsiaTheme="majorEastAsia" w:hAnsiTheme="majorEastAsia"/>
          <w:b/>
          <w:szCs w:val="20"/>
        </w:rPr>
        <w:t xml:space="preserve">7 </w:t>
      </w:r>
      <w:r w:rsidR="001A25F8" w:rsidRPr="001A25F8">
        <w:rPr>
          <w:rFonts w:asciiTheme="majorEastAsia" w:eastAsiaTheme="majorEastAsia" w:hAnsiTheme="majorEastAsia"/>
          <w:b/>
          <w:szCs w:val="20"/>
        </w:rPr>
        <w:t xml:space="preserve">Sensibility investigation and history recognition as human </w:t>
      </w:r>
      <w:r w:rsidR="001A25F8">
        <w:rPr>
          <w:rFonts w:asciiTheme="majorEastAsia" w:eastAsiaTheme="majorEastAsia" w:hAnsiTheme="majorEastAsia"/>
          <w:b/>
          <w:szCs w:val="20"/>
        </w:rPr>
        <w:t>logistics r</w:t>
      </w:r>
      <w:r w:rsidR="001A25F8" w:rsidRPr="001A25F8">
        <w:rPr>
          <w:rFonts w:asciiTheme="majorEastAsia" w:eastAsiaTheme="majorEastAsia" w:hAnsiTheme="majorEastAsia"/>
          <w:b/>
          <w:szCs w:val="20"/>
        </w:rPr>
        <w:t>esources</w:t>
      </w:r>
    </w:p>
    <w:p w:rsidR="00674805" w:rsidRDefault="00674805" w:rsidP="00350689">
      <w:pPr>
        <w:ind w:firstLineChars="100" w:firstLine="188"/>
        <w:rPr>
          <w:szCs w:val="20"/>
        </w:rPr>
      </w:pPr>
      <w:r w:rsidRPr="00674805">
        <w:rPr>
          <w:szCs w:val="20"/>
        </w:rPr>
        <w:t>The Mongolian people to re-recognize the presence of Genghis Khan is from when the socialist era.</w:t>
      </w:r>
      <w:r>
        <w:rPr>
          <w:szCs w:val="20"/>
        </w:rPr>
        <w:t xml:space="preserve"> </w:t>
      </w:r>
      <w:r w:rsidRPr="00674805">
        <w:rPr>
          <w:szCs w:val="20"/>
        </w:rPr>
        <w:t>The Soviet Union, was negatively promote Genghis Khan from socialist ideology.</w:t>
      </w:r>
      <w:r>
        <w:rPr>
          <w:szCs w:val="20"/>
        </w:rPr>
        <w:t xml:space="preserve"> </w:t>
      </w:r>
      <w:r w:rsidRPr="00674805">
        <w:rPr>
          <w:szCs w:val="20"/>
        </w:rPr>
        <w:t>However, for the Mongolian people, recognition of Genghis Khan, which had been forgotten had been strengthened.</w:t>
      </w:r>
    </w:p>
    <w:p w:rsidR="001709CB" w:rsidRDefault="00532566" w:rsidP="00532566">
      <w:pPr>
        <w:ind w:firstLineChars="100" w:firstLine="188"/>
        <w:rPr>
          <w:szCs w:val="20"/>
        </w:rPr>
      </w:pPr>
      <w:r>
        <w:rPr>
          <w:rFonts w:hint="eastAsia"/>
          <w:szCs w:val="20"/>
        </w:rPr>
        <w:t>B</w:t>
      </w:r>
      <w:r w:rsidRPr="00532566">
        <w:rPr>
          <w:szCs w:val="20"/>
        </w:rPr>
        <w:t>ooks</w:t>
      </w:r>
      <w:r>
        <w:rPr>
          <w:szCs w:val="20"/>
        </w:rPr>
        <w:t xml:space="preserve"> </w:t>
      </w:r>
      <w:r>
        <w:rPr>
          <w:rFonts w:hint="eastAsia"/>
          <w:szCs w:val="20"/>
        </w:rPr>
        <w:t>of</w:t>
      </w:r>
      <w:r w:rsidRPr="00532566">
        <w:rPr>
          <w:szCs w:val="20"/>
        </w:rPr>
        <w:t xml:space="preserve"> "Japan, South Korea, China" related to the historical awareness are numerous publications. </w:t>
      </w:r>
      <w:r w:rsidR="001709CB" w:rsidRPr="001709CB">
        <w:rPr>
          <w:szCs w:val="20"/>
        </w:rPr>
        <w:lastRenderedPageBreak/>
        <w:t>Behavior of seeing a "record, facility" is the force that moves the people.</w:t>
      </w:r>
      <w:r w:rsidR="001709CB">
        <w:rPr>
          <w:szCs w:val="20"/>
        </w:rPr>
        <w:t xml:space="preserve"> </w:t>
      </w:r>
      <w:r w:rsidR="001709CB" w:rsidRPr="001709CB">
        <w:rPr>
          <w:szCs w:val="20"/>
        </w:rPr>
        <w:t xml:space="preserve">"Japanese, Chinese, Korean" people </w:t>
      </w:r>
      <w:r w:rsidR="001709CB">
        <w:rPr>
          <w:szCs w:val="20"/>
        </w:rPr>
        <w:t>logistics</w:t>
      </w:r>
      <w:r w:rsidR="001709CB" w:rsidRPr="001709CB">
        <w:rPr>
          <w:szCs w:val="20"/>
        </w:rPr>
        <w:t xml:space="preserve"> resources that are known most commonly to </w:t>
      </w:r>
      <w:proofErr w:type="gramStart"/>
      <w:r w:rsidR="001709CB" w:rsidRPr="001709CB">
        <w:rPr>
          <w:szCs w:val="20"/>
        </w:rPr>
        <w:t>are</w:t>
      </w:r>
      <w:proofErr w:type="gramEnd"/>
      <w:r w:rsidR="001709CB" w:rsidRPr="001709CB">
        <w:rPr>
          <w:szCs w:val="20"/>
        </w:rPr>
        <w:t xml:space="preserve"> those related to the so-called historical recognition.</w:t>
      </w:r>
    </w:p>
    <w:p w:rsidR="00674805" w:rsidRDefault="001709CB" w:rsidP="001709CB">
      <w:pPr>
        <w:ind w:firstLineChars="100" w:firstLine="188"/>
        <w:rPr>
          <w:szCs w:val="20"/>
        </w:rPr>
      </w:pPr>
      <w:r w:rsidRPr="001709CB">
        <w:rPr>
          <w:szCs w:val="20"/>
        </w:rPr>
        <w:t xml:space="preserve">National media, repeatedly, pick up the "Nanjing Massacre, comfort women, the </w:t>
      </w:r>
      <w:proofErr w:type="spellStart"/>
      <w:r w:rsidRPr="001709CB">
        <w:rPr>
          <w:szCs w:val="20"/>
        </w:rPr>
        <w:t>Yasukuni</w:t>
      </w:r>
      <w:proofErr w:type="spellEnd"/>
      <w:r w:rsidRPr="001709CB">
        <w:rPr>
          <w:szCs w:val="20"/>
        </w:rPr>
        <w:t xml:space="preserve"> Shrine", and the like.</w:t>
      </w:r>
      <w:r>
        <w:rPr>
          <w:szCs w:val="20"/>
        </w:rPr>
        <w:t xml:space="preserve"> </w:t>
      </w:r>
      <w:r w:rsidRPr="001709CB">
        <w:rPr>
          <w:szCs w:val="20"/>
        </w:rPr>
        <w:t>It is etched in the memory of people.</w:t>
      </w:r>
      <w:r>
        <w:rPr>
          <w:szCs w:val="20"/>
        </w:rPr>
        <w:t xml:space="preserve"> </w:t>
      </w:r>
      <w:r w:rsidRPr="001709CB">
        <w:rPr>
          <w:szCs w:val="20"/>
        </w:rPr>
        <w:t>The human stream resources, it is possible to discuss by focusing on its power.</w:t>
      </w:r>
      <w:r>
        <w:rPr>
          <w:szCs w:val="20"/>
        </w:rPr>
        <w:t xml:space="preserve"> </w:t>
      </w:r>
      <w:r w:rsidRPr="001709CB">
        <w:rPr>
          <w:szCs w:val="20"/>
        </w:rPr>
        <w:t>Therefore, the researchers, in so far as that, it is possible to form a common understanding.</w:t>
      </w:r>
    </w:p>
    <w:p w:rsidR="001709CB" w:rsidRDefault="001709CB" w:rsidP="00350689">
      <w:pPr>
        <w:ind w:firstLineChars="100" w:firstLine="188"/>
        <w:rPr>
          <w:szCs w:val="20"/>
        </w:rPr>
      </w:pPr>
    </w:p>
    <w:p w:rsidR="001709CB" w:rsidRDefault="001709CB" w:rsidP="001709CB">
      <w:pPr>
        <w:ind w:firstLineChars="100" w:firstLine="188"/>
        <w:rPr>
          <w:szCs w:val="20"/>
        </w:rPr>
      </w:pPr>
      <w:r w:rsidRPr="001709CB">
        <w:rPr>
          <w:szCs w:val="20"/>
        </w:rPr>
        <w:t>Recognition of history is the same as the prior explanation from the guide for the visitor.</w:t>
      </w:r>
      <w:r>
        <w:rPr>
          <w:szCs w:val="20"/>
        </w:rPr>
        <w:t xml:space="preserve"> </w:t>
      </w:r>
      <w:proofErr w:type="gramStart"/>
      <w:r w:rsidRPr="001709CB">
        <w:rPr>
          <w:szCs w:val="20"/>
        </w:rPr>
        <w:t>n</w:t>
      </w:r>
      <w:proofErr w:type="gramEnd"/>
      <w:r w:rsidRPr="001709CB">
        <w:rPr>
          <w:szCs w:val="20"/>
        </w:rPr>
        <w:t xml:space="preserve"> the demonstration, the degree of interest is high in the case where there is a description from the guide.</w:t>
      </w:r>
      <w:r>
        <w:rPr>
          <w:szCs w:val="20"/>
        </w:rPr>
        <w:t xml:space="preserve"> </w:t>
      </w:r>
      <w:r w:rsidRPr="001709CB">
        <w:rPr>
          <w:szCs w:val="20"/>
        </w:rPr>
        <w:t xml:space="preserve">Thus, the degree of interest of the visitors to the </w:t>
      </w:r>
      <w:r>
        <w:rPr>
          <w:szCs w:val="20"/>
        </w:rPr>
        <w:t>W</w:t>
      </w:r>
      <w:r w:rsidRPr="001709CB">
        <w:rPr>
          <w:szCs w:val="20"/>
        </w:rPr>
        <w:t>arship</w:t>
      </w:r>
      <w:r>
        <w:rPr>
          <w:szCs w:val="20"/>
        </w:rPr>
        <w:t xml:space="preserve"> I</w:t>
      </w:r>
      <w:r w:rsidRPr="001709CB">
        <w:rPr>
          <w:szCs w:val="20"/>
        </w:rPr>
        <w:t>sland, etc., will be high regardless of nationality.</w:t>
      </w:r>
      <w:r>
        <w:rPr>
          <w:szCs w:val="20"/>
        </w:rPr>
        <w:t xml:space="preserve"> </w:t>
      </w:r>
      <w:r w:rsidRPr="001709CB">
        <w:rPr>
          <w:szCs w:val="20"/>
        </w:rPr>
        <w:t xml:space="preserve">The higher the degree of interest, even those that are expressed as dark tourism, a promising human </w:t>
      </w:r>
      <w:r>
        <w:rPr>
          <w:szCs w:val="20"/>
        </w:rPr>
        <w:t xml:space="preserve">logistics </w:t>
      </w:r>
      <w:r w:rsidRPr="001709CB">
        <w:rPr>
          <w:szCs w:val="20"/>
        </w:rPr>
        <w:t>resources.</w:t>
      </w:r>
    </w:p>
    <w:p w:rsidR="00350689" w:rsidRPr="00F90812" w:rsidRDefault="001709CB" w:rsidP="001709CB">
      <w:pPr>
        <w:ind w:firstLineChars="100" w:firstLine="188"/>
        <w:rPr>
          <w:szCs w:val="20"/>
        </w:rPr>
      </w:pPr>
      <w:r w:rsidRPr="001709CB">
        <w:rPr>
          <w:szCs w:val="20"/>
        </w:rPr>
        <w:t>Reaction on this historical recognition is, supposedly acts perhaps.</w:t>
      </w:r>
      <w:r>
        <w:rPr>
          <w:szCs w:val="20"/>
        </w:rPr>
        <w:t xml:space="preserve"> </w:t>
      </w:r>
      <w:r w:rsidRPr="001709CB">
        <w:rPr>
          <w:szCs w:val="20"/>
        </w:rPr>
        <w:t>In the survey, supposedly it appears strong.</w:t>
      </w:r>
      <w:r w:rsidR="00F03620">
        <w:rPr>
          <w:szCs w:val="20"/>
        </w:rPr>
        <w:t xml:space="preserve"> </w:t>
      </w:r>
      <w:r w:rsidRPr="001709CB">
        <w:rPr>
          <w:szCs w:val="20"/>
        </w:rPr>
        <w:t>Real intention comes out in honestly real intention comes out sensibility data.</w:t>
      </w:r>
      <w:r w:rsidR="00F03620">
        <w:rPr>
          <w:szCs w:val="20"/>
        </w:rPr>
        <w:t xml:space="preserve"> By </w:t>
      </w:r>
      <w:r w:rsidRPr="001709CB">
        <w:rPr>
          <w:szCs w:val="20"/>
        </w:rPr>
        <w:t>cross-comparison of the two, it might be further significant data is obtained.</w:t>
      </w:r>
      <w:r w:rsidR="00F03620" w:rsidRPr="00F90812">
        <w:rPr>
          <w:szCs w:val="20"/>
        </w:rPr>
        <w:t xml:space="preserve"> </w:t>
      </w:r>
    </w:p>
    <w:p w:rsidR="00F03620" w:rsidRDefault="00F03620" w:rsidP="00F03620">
      <w:pPr>
        <w:ind w:firstLineChars="100" w:firstLine="188"/>
        <w:rPr>
          <w:szCs w:val="20"/>
        </w:rPr>
      </w:pPr>
      <w:r w:rsidRPr="00F03620">
        <w:rPr>
          <w:szCs w:val="20"/>
        </w:rPr>
        <w:t>However there is a limit in the current EEG measurement.</w:t>
      </w:r>
      <w:r>
        <w:rPr>
          <w:szCs w:val="20"/>
        </w:rPr>
        <w:t xml:space="preserve"> </w:t>
      </w:r>
      <w:r w:rsidRPr="00F03620">
        <w:rPr>
          <w:szCs w:val="20"/>
        </w:rPr>
        <w:t>It is necessary to be able to get even more sensitive data easily.</w:t>
      </w:r>
      <w:r>
        <w:rPr>
          <w:szCs w:val="20"/>
        </w:rPr>
        <w:t xml:space="preserve"> </w:t>
      </w:r>
      <w:r w:rsidRPr="00F03620">
        <w:rPr>
          <w:szCs w:val="20"/>
        </w:rPr>
        <w:t>What is important in the history recognition is a sensibility of "hate degree stress".</w:t>
      </w:r>
      <w:r>
        <w:rPr>
          <w:szCs w:val="20"/>
        </w:rPr>
        <w:t xml:space="preserve"> </w:t>
      </w:r>
      <w:r w:rsidRPr="00F03620">
        <w:rPr>
          <w:szCs w:val="20"/>
        </w:rPr>
        <w:t>Opposite simply of "hate level". Not become "like degree".</w:t>
      </w:r>
      <w:r>
        <w:rPr>
          <w:szCs w:val="20"/>
        </w:rPr>
        <w:t xml:space="preserve"> </w:t>
      </w:r>
      <w:r w:rsidRPr="00F03620">
        <w:rPr>
          <w:szCs w:val="20"/>
        </w:rPr>
        <w:t>Sensibility of "hate" is complex.</w:t>
      </w:r>
    </w:p>
    <w:p w:rsidR="00F03620" w:rsidRDefault="00F03620" w:rsidP="00B6267E">
      <w:pPr>
        <w:ind w:firstLineChars="100" w:firstLine="188"/>
        <w:rPr>
          <w:szCs w:val="20"/>
        </w:rPr>
      </w:pPr>
      <w:r w:rsidRPr="00F03620">
        <w:rPr>
          <w:szCs w:val="20"/>
        </w:rPr>
        <w:t>Throughout history recognition problem making the analysis of the "hate" is one of the way of research.</w:t>
      </w:r>
      <w:r w:rsidR="00B6267E">
        <w:rPr>
          <w:szCs w:val="20"/>
        </w:rPr>
        <w:t xml:space="preserve"> </w:t>
      </w:r>
      <w:r w:rsidR="00B6267E" w:rsidRPr="00B6267E">
        <w:rPr>
          <w:szCs w:val="20"/>
        </w:rPr>
        <w:t>The following table by the author of personal judgment was created to predict the reaction of sensibility.</w:t>
      </w:r>
      <w:r w:rsidR="00B6267E">
        <w:rPr>
          <w:szCs w:val="20"/>
        </w:rPr>
        <w:t xml:space="preserve"> </w:t>
      </w:r>
      <w:r w:rsidR="00B6267E" w:rsidRPr="00B6267E">
        <w:rPr>
          <w:szCs w:val="20"/>
        </w:rPr>
        <w:t>This paper serves as the opportunity to pray to be completed from the measured data by the sensitivity analyzer or the like.</w:t>
      </w:r>
    </w:p>
    <w:p w:rsidR="00F03620" w:rsidRDefault="00F03620" w:rsidP="00350689">
      <w:pPr>
        <w:ind w:firstLineChars="100" w:firstLine="188"/>
        <w:rPr>
          <w:szCs w:val="20"/>
        </w:rPr>
      </w:pPr>
    </w:p>
    <w:p w:rsidR="00350689" w:rsidRPr="004B63E6" w:rsidRDefault="00B6267E" w:rsidP="001A25F8">
      <w:pPr>
        <w:jc w:val="left"/>
        <w:rPr>
          <w:rFonts w:asciiTheme="majorEastAsia" w:eastAsiaTheme="majorEastAsia" w:hAnsiTheme="majorEastAsia"/>
          <w:b/>
          <w:szCs w:val="20"/>
        </w:rPr>
      </w:pPr>
      <w:r>
        <w:rPr>
          <w:rFonts w:asciiTheme="majorEastAsia" w:eastAsiaTheme="majorEastAsia" w:hAnsiTheme="majorEastAsia"/>
          <w:b/>
          <w:szCs w:val="20"/>
        </w:rPr>
        <w:t>T</w:t>
      </w:r>
      <w:r w:rsidR="001A25F8" w:rsidRPr="001A25F8">
        <w:rPr>
          <w:rFonts w:asciiTheme="majorEastAsia" w:eastAsiaTheme="majorEastAsia" w:hAnsiTheme="majorEastAsia"/>
          <w:b/>
          <w:szCs w:val="20"/>
        </w:rPr>
        <w:t>able 1</w:t>
      </w:r>
      <w:r w:rsidR="001A25F8">
        <w:rPr>
          <w:rFonts w:asciiTheme="majorEastAsia" w:eastAsiaTheme="majorEastAsia" w:hAnsiTheme="majorEastAsia"/>
          <w:b/>
          <w:szCs w:val="20"/>
        </w:rPr>
        <w:t xml:space="preserve"> </w:t>
      </w:r>
      <w:r w:rsidR="001A25F8" w:rsidRPr="001A25F8">
        <w:rPr>
          <w:rFonts w:asciiTheme="majorEastAsia" w:eastAsiaTheme="majorEastAsia" w:hAnsiTheme="majorEastAsia"/>
          <w:b/>
          <w:szCs w:val="20"/>
        </w:rPr>
        <w:t xml:space="preserve">Forecast Figure of sensibility reaction of "record store" heritage related to historical recognition </w:t>
      </w:r>
    </w:p>
    <w:tbl>
      <w:tblPr>
        <w:tblW w:w="8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1916"/>
        <w:gridCol w:w="1914"/>
        <w:gridCol w:w="1854"/>
      </w:tblGrid>
      <w:tr w:rsidR="00093841" w:rsidRPr="00350689" w:rsidTr="00EC0654">
        <w:trPr>
          <w:trHeight w:val="571"/>
        </w:trPr>
        <w:tc>
          <w:tcPr>
            <w:tcW w:w="3254" w:type="dxa"/>
            <w:tcBorders>
              <w:top w:val="single" w:sz="12" w:space="0" w:color="auto"/>
              <w:left w:val="single" w:sz="12" w:space="0" w:color="auto"/>
              <w:bottom w:val="single" w:sz="12" w:space="0" w:color="auto"/>
              <w:right w:val="single" w:sz="12" w:space="0" w:color="auto"/>
            </w:tcBorders>
          </w:tcPr>
          <w:p w:rsidR="00093841" w:rsidRPr="00B37F1A" w:rsidRDefault="00B37F1A" w:rsidP="00B37F1A">
            <w:pPr>
              <w:jc w:val="center"/>
              <w:rPr>
                <w:b/>
                <w:sz w:val="18"/>
                <w:szCs w:val="18"/>
              </w:rPr>
            </w:pPr>
            <w:r w:rsidRPr="00B37F1A">
              <w:rPr>
                <w:b/>
                <w:sz w:val="18"/>
                <w:szCs w:val="18"/>
              </w:rPr>
              <w:t xml:space="preserve">Name of Record and </w:t>
            </w:r>
            <w:r w:rsidRPr="00B37F1A">
              <w:rPr>
                <w:rFonts w:hint="eastAsia"/>
                <w:b/>
                <w:sz w:val="18"/>
                <w:szCs w:val="18"/>
              </w:rPr>
              <w:t>S</w:t>
            </w:r>
            <w:r w:rsidRPr="00B37F1A">
              <w:rPr>
                <w:b/>
                <w:sz w:val="18"/>
                <w:szCs w:val="18"/>
              </w:rPr>
              <w:t>torage heritage</w:t>
            </w:r>
          </w:p>
        </w:tc>
        <w:tc>
          <w:tcPr>
            <w:tcW w:w="1916" w:type="dxa"/>
            <w:tcBorders>
              <w:top w:val="single" w:sz="12" w:space="0" w:color="auto"/>
              <w:left w:val="single" w:sz="12" w:space="0" w:color="auto"/>
              <w:bottom w:val="single" w:sz="12" w:space="0" w:color="auto"/>
              <w:right w:val="single" w:sz="12" w:space="0" w:color="auto"/>
            </w:tcBorders>
          </w:tcPr>
          <w:p w:rsidR="00093841" w:rsidRPr="00B37F1A" w:rsidRDefault="00B37F1A" w:rsidP="00B37F1A">
            <w:pPr>
              <w:jc w:val="center"/>
              <w:rPr>
                <w:b/>
                <w:sz w:val="18"/>
                <w:szCs w:val="18"/>
              </w:rPr>
            </w:pPr>
            <w:r w:rsidRPr="00B37F1A">
              <w:rPr>
                <w:rFonts w:hint="eastAsia"/>
                <w:b/>
                <w:sz w:val="18"/>
                <w:szCs w:val="18"/>
              </w:rPr>
              <w:t>Japanese</w:t>
            </w:r>
          </w:p>
        </w:tc>
        <w:tc>
          <w:tcPr>
            <w:tcW w:w="1914" w:type="dxa"/>
            <w:tcBorders>
              <w:top w:val="single" w:sz="12" w:space="0" w:color="auto"/>
              <w:left w:val="single" w:sz="12" w:space="0" w:color="auto"/>
              <w:bottom w:val="single" w:sz="12" w:space="0" w:color="auto"/>
              <w:right w:val="single" w:sz="12" w:space="0" w:color="auto"/>
            </w:tcBorders>
          </w:tcPr>
          <w:p w:rsidR="00093841" w:rsidRPr="00B37F1A" w:rsidRDefault="00B37F1A" w:rsidP="00B37F1A">
            <w:pPr>
              <w:jc w:val="center"/>
              <w:rPr>
                <w:b/>
                <w:sz w:val="18"/>
                <w:szCs w:val="18"/>
              </w:rPr>
            </w:pPr>
            <w:r w:rsidRPr="00B37F1A">
              <w:rPr>
                <w:rFonts w:hint="eastAsia"/>
                <w:b/>
                <w:sz w:val="18"/>
                <w:szCs w:val="18"/>
              </w:rPr>
              <w:t>Chinese</w:t>
            </w:r>
          </w:p>
        </w:tc>
        <w:tc>
          <w:tcPr>
            <w:tcW w:w="1854" w:type="dxa"/>
            <w:tcBorders>
              <w:top w:val="single" w:sz="12" w:space="0" w:color="auto"/>
              <w:left w:val="single" w:sz="12" w:space="0" w:color="auto"/>
              <w:bottom w:val="single" w:sz="12" w:space="0" w:color="auto"/>
              <w:right w:val="single" w:sz="18" w:space="0" w:color="auto"/>
            </w:tcBorders>
          </w:tcPr>
          <w:p w:rsidR="00093841" w:rsidRDefault="00093841" w:rsidP="00B37F1A">
            <w:pPr>
              <w:jc w:val="center"/>
              <w:rPr>
                <w:rFonts w:asciiTheme="minorEastAsia" w:eastAsiaTheme="minorEastAsia" w:hAnsiTheme="minorEastAsia"/>
                <w:b/>
                <w:sz w:val="18"/>
                <w:szCs w:val="18"/>
              </w:rPr>
            </w:pPr>
            <w:r w:rsidRPr="00B37F1A">
              <w:rPr>
                <w:rFonts w:asciiTheme="minorEastAsia" w:eastAsiaTheme="minorEastAsia" w:hAnsiTheme="minorEastAsia" w:hint="eastAsia"/>
                <w:b/>
                <w:sz w:val="18"/>
                <w:szCs w:val="18"/>
              </w:rPr>
              <w:t>Google</w:t>
            </w:r>
          </w:p>
          <w:p w:rsidR="00B37F1A" w:rsidRPr="00B37F1A" w:rsidRDefault="00B37F1A" w:rsidP="00B37F1A">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⒑ thousand</w:t>
            </w:r>
          </w:p>
        </w:tc>
      </w:tr>
      <w:tr w:rsidR="00093841" w:rsidRPr="00C97D47" w:rsidTr="00EC0654">
        <w:trPr>
          <w:trHeight w:val="571"/>
        </w:trPr>
        <w:tc>
          <w:tcPr>
            <w:tcW w:w="3254" w:type="dxa"/>
            <w:tcBorders>
              <w:top w:val="single" w:sz="12" w:space="0" w:color="auto"/>
              <w:left w:val="single" w:sz="12" w:space="0" w:color="auto"/>
              <w:bottom w:val="nil"/>
              <w:right w:val="single" w:sz="12" w:space="0" w:color="auto"/>
            </w:tcBorders>
          </w:tcPr>
          <w:p w:rsidR="00093841" w:rsidRPr="00C97D47" w:rsidRDefault="00B37F1A" w:rsidP="00B37F1A">
            <w:pPr>
              <w:jc w:val="center"/>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Yasukuni</w:t>
            </w:r>
            <w:proofErr w:type="spellEnd"/>
            <w:r>
              <w:rPr>
                <w:rFonts w:asciiTheme="minorEastAsia" w:eastAsiaTheme="minorEastAsia" w:hAnsiTheme="minorEastAsia" w:hint="eastAsia"/>
                <w:sz w:val="18"/>
                <w:szCs w:val="18"/>
              </w:rPr>
              <w:t xml:space="preserve">　</w:t>
            </w:r>
            <w:proofErr w:type="spellStart"/>
            <w:r>
              <w:rPr>
                <w:rFonts w:asciiTheme="minorEastAsia" w:eastAsiaTheme="minorEastAsia" w:hAnsiTheme="minorEastAsia" w:hint="eastAsia"/>
                <w:sz w:val="18"/>
                <w:szCs w:val="18"/>
              </w:rPr>
              <w:t>Shurine</w:t>
            </w:r>
            <w:proofErr w:type="spellEnd"/>
          </w:p>
        </w:tc>
        <w:tc>
          <w:tcPr>
            <w:tcW w:w="1916" w:type="dxa"/>
            <w:tcBorders>
              <w:top w:val="single" w:sz="12" w:space="0" w:color="auto"/>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a</w:t>
            </w:r>
          </w:p>
        </w:tc>
        <w:tc>
          <w:tcPr>
            <w:tcW w:w="1914" w:type="dxa"/>
            <w:tcBorders>
              <w:top w:val="single" w:sz="12" w:space="0" w:color="auto"/>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Ａ</w:t>
            </w:r>
          </w:p>
        </w:tc>
        <w:tc>
          <w:tcPr>
            <w:tcW w:w="1854" w:type="dxa"/>
            <w:vMerge w:val="restart"/>
            <w:tcBorders>
              <w:top w:val="single" w:sz="12" w:space="0" w:color="auto"/>
              <w:left w:val="single" w:sz="12" w:space="0" w:color="auto"/>
              <w:right w:val="single" w:sz="18" w:space="0" w:color="auto"/>
            </w:tcBorders>
          </w:tcPr>
          <w:p w:rsidR="00093841" w:rsidRPr="00C97D47" w:rsidRDefault="00093841" w:rsidP="00B37F1A">
            <w:pPr>
              <w:jc w:val="left"/>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428</w:t>
            </w:r>
            <w:r w:rsidR="00B37F1A" w:rsidRPr="00C97D47">
              <w:rPr>
                <w:rFonts w:asciiTheme="minorEastAsia" w:eastAsiaTheme="minorEastAsia" w:hAnsiTheme="minorEastAsia"/>
                <w:sz w:val="18"/>
                <w:szCs w:val="18"/>
              </w:rPr>
              <w:t xml:space="preserve"> </w:t>
            </w:r>
          </w:p>
        </w:tc>
      </w:tr>
      <w:tr w:rsidR="00093841" w:rsidRPr="00C97D47" w:rsidTr="00EC0654">
        <w:trPr>
          <w:trHeight w:val="593"/>
        </w:trPr>
        <w:tc>
          <w:tcPr>
            <w:tcW w:w="3254" w:type="dxa"/>
            <w:tcBorders>
              <w:top w:val="nil"/>
              <w:left w:val="single" w:sz="12" w:space="0" w:color="auto"/>
              <w:bottom w:val="single" w:sz="4" w:space="0" w:color="auto"/>
              <w:right w:val="single" w:sz="12" w:space="0" w:color="auto"/>
            </w:tcBorders>
          </w:tcPr>
          <w:p w:rsidR="00093841" w:rsidRPr="00C97D47" w:rsidRDefault="00093841" w:rsidP="00B37F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w:t>
            </w:r>
            <w:proofErr w:type="spellStart"/>
            <w:r w:rsidR="00B37F1A">
              <w:rPr>
                <w:rFonts w:asciiTheme="minorEastAsia" w:eastAsiaTheme="minorEastAsia" w:hAnsiTheme="minorEastAsia" w:hint="eastAsia"/>
                <w:sz w:val="18"/>
                <w:szCs w:val="18"/>
              </w:rPr>
              <w:t>Yushukan</w:t>
            </w:r>
            <w:proofErr w:type="spellEnd"/>
            <w:r w:rsidR="00B37F1A">
              <w:rPr>
                <w:rFonts w:asciiTheme="minorEastAsia" w:eastAsiaTheme="minorEastAsia" w:hAnsiTheme="minorEastAsia" w:hint="eastAsia"/>
                <w:sz w:val="18"/>
                <w:szCs w:val="18"/>
              </w:rPr>
              <w:t>）</w:t>
            </w:r>
          </w:p>
        </w:tc>
        <w:tc>
          <w:tcPr>
            <w:tcW w:w="1916"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（ｃ）</w:t>
            </w:r>
          </w:p>
        </w:tc>
        <w:tc>
          <w:tcPr>
            <w:tcW w:w="1914"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（Ｃ）</w:t>
            </w:r>
          </w:p>
        </w:tc>
        <w:tc>
          <w:tcPr>
            <w:tcW w:w="1854" w:type="dxa"/>
            <w:vMerge/>
            <w:tcBorders>
              <w:left w:val="single" w:sz="12" w:space="0" w:color="auto"/>
              <w:bottom w:val="single" w:sz="4" w:space="0" w:color="auto"/>
              <w:right w:val="single" w:sz="18" w:space="0" w:color="auto"/>
            </w:tcBorders>
          </w:tcPr>
          <w:p w:rsidR="00093841" w:rsidRPr="00C97D47" w:rsidRDefault="00093841" w:rsidP="00350689">
            <w:pPr>
              <w:jc w:val="left"/>
              <w:rPr>
                <w:rFonts w:asciiTheme="minorEastAsia" w:eastAsiaTheme="minorEastAsia" w:hAnsiTheme="minorEastAsia"/>
                <w:sz w:val="18"/>
                <w:szCs w:val="18"/>
              </w:rPr>
            </w:pPr>
          </w:p>
        </w:tc>
      </w:tr>
      <w:tr w:rsidR="00093841" w:rsidRPr="00C97D47" w:rsidTr="00EC0654">
        <w:trPr>
          <w:trHeight w:val="571"/>
        </w:trPr>
        <w:tc>
          <w:tcPr>
            <w:tcW w:w="3254" w:type="dxa"/>
            <w:tcBorders>
              <w:top w:val="single" w:sz="4" w:space="0" w:color="auto"/>
              <w:left w:val="single" w:sz="12" w:space="0" w:color="auto"/>
              <w:bottom w:val="nil"/>
              <w:right w:val="single" w:sz="12" w:space="0" w:color="auto"/>
            </w:tcBorders>
          </w:tcPr>
          <w:p w:rsidR="00093841" w:rsidRPr="00C97D47" w:rsidRDefault="00B37F1A" w:rsidP="00B37F1A">
            <w:pPr>
              <w:jc w:val="center"/>
              <w:rPr>
                <w:rFonts w:asciiTheme="minorEastAsia" w:eastAsiaTheme="minorEastAsia" w:hAnsiTheme="minorEastAsia"/>
                <w:sz w:val="18"/>
                <w:szCs w:val="18"/>
              </w:rPr>
            </w:pPr>
            <w:r w:rsidRPr="00B37F1A">
              <w:rPr>
                <w:rFonts w:asciiTheme="minorEastAsia" w:eastAsiaTheme="minorEastAsia" w:hAnsiTheme="minorEastAsia"/>
                <w:sz w:val="18"/>
                <w:szCs w:val="18"/>
              </w:rPr>
              <w:t>Tokyo Tribunal of War Criminals</w:t>
            </w:r>
          </w:p>
        </w:tc>
        <w:tc>
          <w:tcPr>
            <w:tcW w:w="1916"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Ａ</w:t>
            </w:r>
          </w:p>
        </w:tc>
        <w:tc>
          <w:tcPr>
            <w:tcW w:w="1914"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Ａ</w:t>
            </w:r>
          </w:p>
        </w:tc>
        <w:tc>
          <w:tcPr>
            <w:tcW w:w="1854" w:type="dxa"/>
            <w:vMerge w:val="restart"/>
            <w:tcBorders>
              <w:top w:val="single" w:sz="4" w:space="0" w:color="auto"/>
              <w:left w:val="single" w:sz="12" w:space="0" w:color="auto"/>
              <w:right w:val="single" w:sz="18" w:space="0" w:color="auto"/>
            </w:tcBorders>
          </w:tcPr>
          <w:p w:rsidR="00093841" w:rsidRPr="00C97D47" w:rsidRDefault="00093841" w:rsidP="00B37F1A">
            <w:pPr>
              <w:jc w:val="left"/>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220</w:t>
            </w:r>
            <w:r w:rsidR="00B37F1A" w:rsidRPr="00C97D47">
              <w:rPr>
                <w:rFonts w:asciiTheme="minorEastAsia" w:eastAsiaTheme="minorEastAsia" w:hAnsiTheme="minorEastAsia"/>
                <w:sz w:val="18"/>
                <w:szCs w:val="18"/>
              </w:rPr>
              <w:t xml:space="preserve"> </w:t>
            </w:r>
          </w:p>
        </w:tc>
      </w:tr>
      <w:tr w:rsidR="00093841" w:rsidRPr="00C97D47" w:rsidTr="00EC0654">
        <w:trPr>
          <w:trHeight w:val="593"/>
        </w:trPr>
        <w:tc>
          <w:tcPr>
            <w:tcW w:w="3254" w:type="dxa"/>
            <w:tcBorders>
              <w:top w:val="nil"/>
              <w:left w:val="single" w:sz="12" w:space="0" w:color="auto"/>
              <w:bottom w:val="single" w:sz="4" w:space="0" w:color="auto"/>
              <w:right w:val="single" w:sz="12" w:space="0" w:color="auto"/>
            </w:tcBorders>
          </w:tcPr>
          <w:p w:rsidR="00093841" w:rsidRPr="00C97D47" w:rsidRDefault="00093841" w:rsidP="00B37F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w:t>
            </w:r>
            <w:proofErr w:type="spellStart"/>
            <w:r w:rsidR="00B37F1A" w:rsidRPr="00B37F1A">
              <w:rPr>
                <w:rFonts w:asciiTheme="minorEastAsia" w:eastAsiaTheme="minorEastAsia" w:hAnsiTheme="minorEastAsia"/>
                <w:sz w:val="18"/>
                <w:szCs w:val="18"/>
              </w:rPr>
              <w:t>Ichigaya</w:t>
            </w:r>
            <w:proofErr w:type="spellEnd"/>
            <w:r w:rsidR="00B37F1A" w:rsidRPr="00B37F1A">
              <w:rPr>
                <w:rFonts w:asciiTheme="minorEastAsia" w:eastAsiaTheme="minorEastAsia" w:hAnsiTheme="minorEastAsia"/>
                <w:sz w:val="18"/>
                <w:szCs w:val="18"/>
              </w:rPr>
              <w:t xml:space="preserve"> Memorial</w:t>
            </w:r>
            <w:r w:rsidRPr="00C97D47">
              <w:rPr>
                <w:rFonts w:asciiTheme="minorEastAsia" w:eastAsiaTheme="minorEastAsia" w:hAnsiTheme="minorEastAsia" w:hint="eastAsia"/>
                <w:sz w:val="18"/>
                <w:szCs w:val="18"/>
              </w:rPr>
              <w:t>）</w:t>
            </w:r>
          </w:p>
        </w:tc>
        <w:tc>
          <w:tcPr>
            <w:tcW w:w="1916"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（ｂ）</w:t>
            </w:r>
          </w:p>
        </w:tc>
        <w:tc>
          <w:tcPr>
            <w:tcW w:w="1914"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（Ｃ）</w:t>
            </w:r>
          </w:p>
        </w:tc>
        <w:tc>
          <w:tcPr>
            <w:tcW w:w="1854" w:type="dxa"/>
            <w:vMerge/>
            <w:tcBorders>
              <w:left w:val="single" w:sz="12" w:space="0" w:color="auto"/>
              <w:bottom w:val="single" w:sz="4" w:space="0" w:color="auto"/>
              <w:right w:val="single" w:sz="18" w:space="0" w:color="auto"/>
            </w:tcBorders>
          </w:tcPr>
          <w:p w:rsidR="00093841" w:rsidRPr="00C97D47" w:rsidRDefault="00093841" w:rsidP="00350689">
            <w:pPr>
              <w:jc w:val="left"/>
              <w:rPr>
                <w:rFonts w:asciiTheme="minorEastAsia" w:eastAsiaTheme="minorEastAsia" w:hAnsiTheme="minorEastAsia"/>
                <w:sz w:val="18"/>
                <w:szCs w:val="18"/>
              </w:rPr>
            </w:pPr>
          </w:p>
        </w:tc>
      </w:tr>
      <w:tr w:rsidR="00093841" w:rsidRPr="00C97D47" w:rsidTr="00EC0654">
        <w:trPr>
          <w:trHeight w:val="571"/>
        </w:trPr>
        <w:tc>
          <w:tcPr>
            <w:tcW w:w="3254" w:type="dxa"/>
            <w:tcBorders>
              <w:top w:val="single" w:sz="4" w:space="0" w:color="auto"/>
              <w:left w:val="single" w:sz="12" w:space="0" w:color="auto"/>
              <w:bottom w:val="nil"/>
              <w:right w:val="single" w:sz="12" w:space="0" w:color="auto"/>
            </w:tcBorders>
          </w:tcPr>
          <w:p w:rsidR="00093841" w:rsidRPr="00C97D47" w:rsidRDefault="00B37F1A" w:rsidP="00B37F1A">
            <w:pPr>
              <w:jc w:val="center"/>
              <w:rPr>
                <w:rFonts w:asciiTheme="minorEastAsia" w:eastAsiaTheme="minorEastAsia" w:hAnsiTheme="minorEastAsia"/>
                <w:sz w:val="18"/>
                <w:szCs w:val="18"/>
              </w:rPr>
            </w:pPr>
            <w:r>
              <w:rPr>
                <w:rFonts w:asciiTheme="minorEastAsia" w:eastAsiaTheme="minorEastAsia" w:hAnsiTheme="minorEastAsia"/>
                <w:sz w:val="18"/>
                <w:szCs w:val="18"/>
              </w:rPr>
              <w:t>W</w:t>
            </w:r>
            <w:r>
              <w:rPr>
                <w:rFonts w:asciiTheme="minorEastAsia" w:eastAsiaTheme="minorEastAsia" w:hAnsiTheme="minorEastAsia" w:hint="eastAsia"/>
                <w:sz w:val="18"/>
                <w:szCs w:val="18"/>
              </w:rPr>
              <w:t>arship</w:t>
            </w:r>
            <w:r>
              <w:rPr>
                <w:rFonts w:asciiTheme="minorEastAsia" w:eastAsiaTheme="minorEastAsia" w:hAnsiTheme="minorEastAsia"/>
                <w:sz w:val="18"/>
                <w:szCs w:val="18"/>
              </w:rPr>
              <w:t xml:space="preserve"> </w:t>
            </w:r>
            <w:proofErr w:type="spellStart"/>
            <w:r>
              <w:rPr>
                <w:rFonts w:asciiTheme="minorEastAsia" w:eastAsiaTheme="minorEastAsia" w:hAnsiTheme="minorEastAsia"/>
                <w:sz w:val="18"/>
                <w:szCs w:val="18"/>
              </w:rPr>
              <w:t>I</w:t>
            </w:r>
            <w:r>
              <w:rPr>
                <w:rFonts w:asciiTheme="minorEastAsia" w:eastAsiaTheme="minorEastAsia" w:hAnsiTheme="minorEastAsia" w:hint="eastAsia"/>
                <w:sz w:val="18"/>
                <w:szCs w:val="18"/>
              </w:rPr>
              <w:t>sLand</w:t>
            </w:r>
            <w:proofErr w:type="spellEnd"/>
            <w:r w:rsidRPr="00C97D47">
              <w:rPr>
                <w:rFonts w:asciiTheme="minorEastAsia" w:eastAsiaTheme="minorEastAsia" w:hAnsiTheme="minorEastAsia"/>
                <w:sz w:val="18"/>
                <w:szCs w:val="18"/>
              </w:rPr>
              <w:t xml:space="preserve"> </w:t>
            </w:r>
          </w:p>
        </w:tc>
        <w:tc>
          <w:tcPr>
            <w:tcW w:w="1916"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ａ</w:t>
            </w:r>
          </w:p>
        </w:tc>
        <w:tc>
          <w:tcPr>
            <w:tcW w:w="1914"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Ａ</w:t>
            </w:r>
          </w:p>
        </w:tc>
        <w:tc>
          <w:tcPr>
            <w:tcW w:w="1854" w:type="dxa"/>
            <w:vMerge w:val="restart"/>
            <w:tcBorders>
              <w:top w:val="single" w:sz="4" w:space="0" w:color="auto"/>
              <w:left w:val="single" w:sz="12" w:space="0" w:color="auto"/>
              <w:right w:val="single" w:sz="18" w:space="0" w:color="auto"/>
            </w:tcBorders>
          </w:tcPr>
          <w:p w:rsidR="00093841" w:rsidRPr="00C97D47" w:rsidRDefault="00093841" w:rsidP="00B37F1A">
            <w:pPr>
              <w:jc w:val="left"/>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81</w:t>
            </w:r>
            <w:r w:rsidR="00B37F1A" w:rsidRPr="00C97D47">
              <w:rPr>
                <w:rFonts w:asciiTheme="minorEastAsia" w:eastAsiaTheme="minorEastAsia" w:hAnsiTheme="minorEastAsia"/>
                <w:sz w:val="18"/>
                <w:szCs w:val="18"/>
              </w:rPr>
              <w:t xml:space="preserve"> </w:t>
            </w:r>
          </w:p>
        </w:tc>
      </w:tr>
      <w:tr w:rsidR="00093841" w:rsidRPr="00C97D47" w:rsidTr="00EC0654">
        <w:trPr>
          <w:trHeight w:val="593"/>
        </w:trPr>
        <w:tc>
          <w:tcPr>
            <w:tcW w:w="3254" w:type="dxa"/>
            <w:tcBorders>
              <w:top w:val="nil"/>
              <w:left w:val="single" w:sz="12" w:space="0" w:color="auto"/>
              <w:bottom w:val="single" w:sz="4" w:space="0" w:color="auto"/>
              <w:right w:val="single" w:sz="12" w:space="0" w:color="auto"/>
            </w:tcBorders>
          </w:tcPr>
          <w:p w:rsidR="00093841" w:rsidRPr="00C97D47" w:rsidRDefault="00093841" w:rsidP="00B37F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w:t>
            </w:r>
            <w:r w:rsidR="00B37F1A">
              <w:rPr>
                <w:rFonts w:asciiTheme="minorEastAsia" w:eastAsiaTheme="minorEastAsia" w:hAnsiTheme="minorEastAsia" w:hint="eastAsia"/>
                <w:sz w:val="18"/>
                <w:szCs w:val="18"/>
              </w:rPr>
              <w:t>HASHIMA</w:t>
            </w:r>
            <w:r w:rsidRPr="00C97D47">
              <w:rPr>
                <w:rFonts w:asciiTheme="minorEastAsia" w:eastAsiaTheme="minorEastAsia" w:hAnsiTheme="minorEastAsia" w:hint="eastAsia"/>
                <w:sz w:val="18"/>
                <w:szCs w:val="18"/>
              </w:rPr>
              <w:t>）</w:t>
            </w:r>
          </w:p>
        </w:tc>
        <w:tc>
          <w:tcPr>
            <w:tcW w:w="1916"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 xml:space="preserve">（ｂ）　</w:t>
            </w:r>
          </w:p>
        </w:tc>
        <w:tc>
          <w:tcPr>
            <w:tcW w:w="1914"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（Ｃ）</w:t>
            </w:r>
          </w:p>
        </w:tc>
        <w:tc>
          <w:tcPr>
            <w:tcW w:w="1854" w:type="dxa"/>
            <w:vMerge/>
            <w:tcBorders>
              <w:left w:val="single" w:sz="12" w:space="0" w:color="auto"/>
              <w:bottom w:val="single" w:sz="4" w:space="0" w:color="auto"/>
              <w:right w:val="single" w:sz="18" w:space="0" w:color="auto"/>
            </w:tcBorders>
          </w:tcPr>
          <w:p w:rsidR="00093841" w:rsidRPr="00C97D47" w:rsidRDefault="00093841" w:rsidP="00350689">
            <w:pPr>
              <w:jc w:val="left"/>
              <w:rPr>
                <w:rFonts w:asciiTheme="minorEastAsia" w:eastAsiaTheme="minorEastAsia" w:hAnsiTheme="minorEastAsia"/>
                <w:sz w:val="18"/>
                <w:szCs w:val="18"/>
              </w:rPr>
            </w:pPr>
          </w:p>
        </w:tc>
      </w:tr>
      <w:tr w:rsidR="00093841" w:rsidRPr="00C97D47" w:rsidTr="00EC0654">
        <w:trPr>
          <w:trHeight w:val="571"/>
        </w:trPr>
        <w:tc>
          <w:tcPr>
            <w:tcW w:w="3254" w:type="dxa"/>
            <w:tcBorders>
              <w:top w:val="single" w:sz="4" w:space="0" w:color="auto"/>
              <w:left w:val="single" w:sz="12" w:space="0" w:color="auto"/>
              <w:bottom w:val="nil"/>
              <w:right w:val="single" w:sz="12" w:space="0" w:color="auto"/>
            </w:tcBorders>
          </w:tcPr>
          <w:p w:rsidR="00093841" w:rsidRPr="00C97D47" w:rsidRDefault="00B37F1A" w:rsidP="00B37F1A">
            <w:pPr>
              <w:jc w:val="center"/>
              <w:rPr>
                <w:rFonts w:asciiTheme="minorEastAsia" w:eastAsiaTheme="minorEastAsia" w:hAnsiTheme="minorEastAsia"/>
                <w:sz w:val="18"/>
                <w:szCs w:val="18"/>
              </w:rPr>
            </w:pPr>
            <w:r w:rsidRPr="00B37F1A">
              <w:rPr>
                <w:rFonts w:asciiTheme="minorEastAsia" w:eastAsiaTheme="minorEastAsia" w:hAnsiTheme="minorEastAsia"/>
                <w:sz w:val="18"/>
                <w:szCs w:val="18"/>
              </w:rPr>
              <w:t>Atomic bomb dome</w:t>
            </w:r>
          </w:p>
        </w:tc>
        <w:tc>
          <w:tcPr>
            <w:tcW w:w="1916"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Ａ</w:t>
            </w:r>
          </w:p>
        </w:tc>
        <w:tc>
          <w:tcPr>
            <w:tcW w:w="1914" w:type="dxa"/>
            <w:tcBorders>
              <w:left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Ａ</w:t>
            </w:r>
          </w:p>
        </w:tc>
        <w:tc>
          <w:tcPr>
            <w:tcW w:w="1854" w:type="dxa"/>
            <w:vMerge w:val="restart"/>
            <w:tcBorders>
              <w:top w:val="single" w:sz="4" w:space="0" w:color="auto"/>
              <w:left w:val="single" w:sz="12" w:space="0" w:color="auto"/>
              <w:right w:val="single" w:sz="18" w:space="0" w:color="auto"/>
            </w:tcBorders>
          </w:tcPr>
          <w:p w:rsidR="00093841" w:rsidRPr="00C97D47" w:rsidRDefault="00093841" w:rsidP="00B37F1A">
            <w:pPr>
              <w:jc w:val="left"/>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75</w:t>
            </w:r>
            <w:r w:rsidR="00B37F1A" w:rsidRPr="00C97D47">
              <w:rPr>
                <w:rFonts w:asciiTheme="minorEastAsia" w:eastAsiaTheme="minorEastAsia" w:hAnsiTheme="minorEastAsia"/>
                <w:sz w:val="18"/>
                <w:szCs w:val="18"/>
              </w:rPr>
              <w:t xml:space="preserve"> </w:t>
            </w:r>
          </w:p>
        </w:tc>
      </w:tr>
      <w:tr w:rsidR="00093841" w:rsidRPr="00C97D47" w:rsidTr="00EC0654">
        <w:trPr>
          <w:trHeight w:val="571"/>
        </w:trPr>
        <w:tc>
          <w:tcPr>
            <w:tcW w:w="3254" w:type="dxa"/>
            <w:tcBorders>
              <w:top w:val="nil"/>
              <w:left w:val="single" w:sz="12" w:space="0" w:color="auto"/>
              <w:bottom w:val="single" w:sz="12" w:space="0" w:color="auto"/>
              <w:right w:val="single" w:sz="12" w:space="0" w:color="auto"/>
            </w:tcBorders>
          </w:tcPr>
          <w:p w:rsidR="00B37F1A" w:rsidRPr="00B37F1A" w:rsidRDefault="00B37F1A" w:rsidP="00B37F1A">
            <w:pPr>
              <w:rPr>
                <w:rFonts w:asciiTheme="minorEastAsia" w:eastAsiaTheme="minorEastAsia" w:hAnsiTheme="minorEastAsia"/>
                <w:sz w:val="18"/>
                <w:szCs w:val="18"/>
              </w:rPr>
            </w:pPr>
            <w:r w:rsidRPr="00B37F1A">
              <w:rPr>
                <w:rFonts w:asciiTheme="minorEastAsia" w:eastAsiaTheme="minorEastAsia" w:hAnsiTheme="minorEastAsia"/>
                <w:sz w:val="18"/>
                <w:szCs w:val="18"/>
              </w:rPr>
              <w:t>(Hiroshima Peace Memorial Museum)</w:t>
            </w:r>
          </w:p>
          <w:p w:rsidR="00093841" w:rsidRPr="00C97D47" w:rsidRDefault="00093841" w:rsidP="00B37F1A">
            <w:pPr>
              <w:rPr>
                <w:rFonts w:asciiTheme="minorEastAsia" w:eastAsiaTheme="minorEastAsia" w:hAnsiTheme="minorEastAsia"/>
                <w:sz w:val="18"/>
                <w:szCs w:val="18"/>
              </w:rPr>
            </w:pPr>
          </w:p>
        </w:tc>
        <w:tc>
          <w:tcPr>
            <w:tcW w:w="1916" w:type="dxa"/>
            <w:tcBorders>
              <w:left w:val="single" w:sz="12" w:space="0" w:color="auto"/>
              <w:bottom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（Ｂ）</w:t>
            </w:r>
          </w:p>
        </w:tc>
        <w:tc>
          <w:tcPr>
            <w:tcW w:w="1914" w:type="dxa"/>
            <w:tcBorders>
              <w:left w:val="single" w:sz="12" w:space="0" w:color="auto"/>
              <w:bottom w:val="single" w:sz="12" w:space="0" w:color="auto"/>
              <w:right w:val="single" w:sz="12" w:space="0" w:color="auto"/>
            </w:tcBorders>
          </w:tcPr>
          <w:p w:rsidR="00093841" w:rsidRPr="00C97D47" w:rsidRDefault="00093841" w:rsidP="00C9141A">
            <w:pPr>
              <w:jc w:val="center"/>
              <w:rPr>
                <w:rFonts w:asciiTheme="minorEastAsia" w:eastAsiaTheme="minorEastAsia" w:hAnsiTheme="minorEastAsia"/>
                <w:sz w:val="18"/>
                <w:szCs w:val="18"/>
              </w:rPr>
            </w:pPr>
            <w:r w:rsidRPr="00C97D47">
              <w:rPr>
                <w:rFonts w:asciiTheme="minorEastAsia" w:eastAsiaTheme="minorEastAsia" w:hAnsiTheme="minorEastAsia" w:hint="eastAsia"/>
                <w:sz w:val="18"/>
                <w:szCs w:val="18"/>
              </w:rPr>
              <w:t>（ｂ）</w:t>
            </w:r>
          </w:p>
        </w:tc>
        <w:tc>
          <w:tcPr>
            <w:tcW w:w="1854" w:type="dxa"/>
            <w:vMerge/>
            <w:tcBorders>
              <w:left w:val="single" w:sz="12" w:space="0" w:color="auto"/>
              <w:bottom w:val="single" w:sz="12" w:space="0" w:color="auto"/>
              <w:right w:val="single" w:sz="18" w:space="0" w:color="auto"/>
            </w:tcBorders>
          </w:tcPr>
          <w:p w:rsidR="00093841" w:rsidRPr="00C97D47" w:rsidRDefault="00093841" w:rsidP="00C9141A">
            <w:pPr>
              <w:jc w:val="center"/>
              <w:rPr>
                <w:rFonts w:asciiTheme="minorEastAsia" w:eastAsiaTheme="minorEastAsia" w:hAnsiTheme="minorEastAsia"/>
                <w:sz w:val="18"/>
                <w:szCs w:val="18"/>
              </w:rPr>
            </w:pPr>
          </w:p>
        </w:tc>
      </w:tr>
    </w:tbl>
    <w:p w:rsidR="00350689" w:rsidRPr="00C97D47" w:rsidRDefault="00DB2B4C" w:rsidP="00E55BD8">
      <w:pP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注　</w:t>
      </w:r>
      <w:r w:rsidR="00E55BD8" w:rsidRPr="00E55BD8">
        <w:rPr>
          <w:rFonts w:asciiTheme="minorEastAsia" w:eastAsiaTheme="minorEastAsia" w:hAnsiTheme="minorEastAsia"/>
          <w:sz w:val="16"/>
          <w:szCs w:val="16"/>
        </w:rPr>
        <w:t>The degree of interest Aa same sensitivity Bb denial of Cc</w:t>
      </w:r>
      <w:r w:rsidR="00E55BD8">
        <w:rPr>
          <w:rFonts w:asciiTheme="minorEastAsia" w:eastAsiaTheme="minorEastAsia" w:hAnsiTheme="minorEastAsia"/>
          <w:sz w:val="16"/>
          <w:szCs w:val="16"/>
        </w:rPr>
        <w:t xml:space="preserve">   </w:t>
      </w:r>
      <w:bookmarkStart w:id="0" w:name="_GoBack"/>
      <w:bookmarkEnd w:id="0"/>
      <w:r w:rsidR="00E55BD8" w:rsidRPr="00E55BD8">
        <w:rPr>
          <w:rFonts w:asciiTheme="minorEastAsia" w:eastAsiaTheme="minorEastAsia" w:hAnsiTheme="minorEastAsia"/>
          <w:sz w:val="16"/>
          <w:szCs w:val="16"/>
        </w:rPr>
        <w:t>Uppercase strength lower case letters represent scale</w:t>
      </w:r>
    </w:p>
    <w:sectPr w:rsidR="00350689" w:rsidRPr="00C97D47" w:rsidSect="0072195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304" w:bottom="1304" w:left="1304" w:header="851" w:footer="680" w:gutter="0"/>
      <w:cols w:space="282"/>
      <w:docGrid w:type="linesAndChars" w:linePitch="320" w:charSpace="-24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6B5" w:rsidRDefault="00BC36B5">
      <w:r>
        <w:separator/>
      </w:r>
    </w:p>
  </w:endnote>
  <w:endnote w:type="continuationSeparator" w:id="0">
    <w:p w:rsidR="00BC36B5" w:rsidRDefault="00BC3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B5" w:rsidRDefault="00BC36B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B5" w:rsidRPr="000B7263" w:rsidRDefault="00BC36B5" w:rsidP="000E0A20">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B5" w:rsidRDefault="00BC36B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6B5" w:rsidRDefault="00BC36B5">
      <w:r>
        <w:separator/>
      </w:r>
    </w:p>
  </w:footnote>
  <w:footnote w:type="continuationSeparator" w:id="0">
    <w:p w:rsidR="00BC36B5" w:rsidRDefault="00BC3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B5" w:rsidRDefault="00BC36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B5" w:rsidRDefault="00BC36B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6B5" w:rsidRDefault="00BC3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4"/>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74"/>
    <w:rsid w:val="00011685"/>
    <w:rsid w:val="00042C7D"/>
    <w:rsid w:val="00044290"/>
    <w:rsid w:val="00093841"/>
    <w:rsid w:val="0009664C"/>
    <w:rsid w:val="000B0150"/>
    <w:rsid w:val="000B7263"/>
    <w:rsid w:val="000B7C2E"/>
    <w:rsid w:val="000E0A20"/>
    <w:rsid w:val="000E1A98"/>
    <w:rsid w:val="000E5C7F"/>
    <w:rsid w:val="000F7BB3"/>
    <w:rsid w:val="00100628"/>
    <w:rsid w:val="001108B5"/>
    <w:rsid w:val="001209AB"/>
    <w:rsid w:val="001656A0"/>
    <w:rsid w:val="00166B20"/>
    <w:rsid w:val="001709CB"/>
    <w:rsid w:val="00176479"/>
    <w:rsid w:val="00184963"/>
    <w:rsid w:val="00184A01"/>
    <w:rsid w:val="001A25F8"/>
    <w:rsid w:val="001B2E78"/>
    <w:rsid w:val="001C10E2"/>
    <w:rsid w:val="00205F8E"/>
    <w:rsid w:val="00211E1C"/>
    <w:rsid w:val="0027455F"/>
    <w:rsid w:val="00282823"/>
    <w:rsid w:val="002A227C"/>
    <w:rsid w:val="002B460C"/>
    <w:rsid w:val="002E5221"/>
    <w:rsid w:val="00305C14"/>
    <w:rsid w:val="00306325"/>
    <w:rsid w:val="00307948"/>
    <w:rsid w:val="0032388E"/>
    <w:rsid w:val="00340A64"/>
    <w:rsid w:val="003425BA"/>
    <w:rsid w:val="00350689"/>
    <w:rsid w:val="00360B7C"/>
    <w:rsid w:val="00381858"/>
    <w:rsid w:val="00396608"/>
    <w:rsid w:val="003B18A4"/>
    <w:rsid w:val="003B242D"/>
    <w:rsid w:val="0043583B"/>
    <w:rsid w:val="00451F8B"/>
    <w:rsid w:val="00461363"/>
    <w:rsid w:val="004B4D62"/>
    <w:rsid w:val="004B63E6"/>
    <w:rsid w:val="004C1E80"/>
    <w:rsid w:val="004C3219"/>
    <w:rsid w:val="004E38FF"/>
    <w:rsid w:val="00532566"/>
    <w:rsid w:val="0054090E"/>
    <w:rsid w:val="00553EEF"/>
    <w:rsid w:val="00564CF0"/>
    <w:rsid w:val="00570F14"/>
    <w:rsid w:val="00571389"/>
    <w:rsid w:val="005971A6"/>
    <w:rsid w:val="005C2D37"/>
    <w:rsid w:val="005D56C5"/>
    <w:rsid w:val="005D660D"/>
    <w:rsid w:val="005E0C43"/>
    <w:rsid w:val="00601DCB"/>
    <w:rsid w:val="00614DBA"/>
    <w:rsid w:val="0062070A"/>
    <w:rsid w:val="00622F02"/>
    <w:rsid w:val="006241BF"/>
    <w:rsid w:val="00627F9F"/>
    <w:rsid w:val="00640868"/>
    <w:rsid w:val="00641335"/>
    <w:rsid w:val="0064293D"/>
    <w:rsid w:val="00642ECD"/>
    <w:rsid w:val="0065020B"/>
    <w:rsid w:val="00653D7E"/>
    <w:rsid w:val="00655D87"/>
    <w:rsid w:val="00674643"/>
    <w:rsid w:val="00674805"/>
    <w:rsid w:val="006B0641"/>
    <w:rsid w:val="006B2372"/>
    <w:rsid w:val="006E1DAD"/>
    <w:rsid w:val="00721956"/>
    <w:rsid w:val="00733AEF"/>
    <w:rsid w:val="00741FB0"/>
    <w:rsid w:val="00745540"/>
    <w:rsid w:val="00775EC4"/>
    <w:rsid w:val="00780F60"/>
    <w:rsid w:val="00795C2D"/>
    <w:rsid w:val="007A1480"/>
    <w:rsid w:val="007C244A"/>
    <w:rsid w:val="007F3773"/>
    <w:rsid w:val="00815BE5"/>
    <w:rsid w:val="00817CA9"/>
    <w:rsid w:val="00826AB9"/>
    <w:rsid w:val="008434B6"/>
    <w:rsid w:val="00853534"/>
    <w:rsid w:val="00875036"/>
    <w:rsid w:val="00882CF7"/>
    <w:rsid w:val="00884D8F"/>
    <w:rsid w:val="0089432B"/>
    <w:rsid w:val="008C21FD"/>
    <w:rsid w:val="008D51D0"/>
    <w:rsid w:val="008E633D"/>
    <w:rsid w:val="00917D08"/>
    <w:rsid w:val="0092730F"/>
    <w:rsid w:val="00930DFE"/>
    <w:rsid w:val="0093351E"/>
    <w:rsid w:val="00940A6E"/>
    <w:rsid w:val="00943B8F"/>
    <w:rsid w:val="00944178"/>
    <w:rsid w:val="0096686D"/>
    <w:rsid w:val="0097104E"/>
    <w:rsid w:val="009E41F4"/>
    <w:rsid w:val="00A46E7D"/>
    <w:rsid w:val="00A56558"/>
    <w:rsid w:val="00A57ECF"/>
    <w:rsid w:val="00A62B37"/>
    <w:rsid w:val="00A80538"/>
    <w:rsid w:val="00A86125"/>
    <w:rsid w:val="00A96764"/>
    <w:rsid w:val="00AA0A2F"/>
    <w:rsid w:val="00AE73D0"/>
    <w:rsid w:val="00AF03AC"/>
    <w:rsid w:val="00B2274D"/>
    <w:rsid w:val="00B37F1A"/>
    <w:rsid w:val="00B44D2B"/>
    <w:rsid w:val="00B45746"/>
    <w:rsid w:val="00B55215"/>
    <w:rsid w:val="00B6267E"/>
    <w:rsid w:val="00B627F8"/>
    <w:rsid w:val="00B6350B"/>
    <w:rsid w:val="00B75AFE"/>
    <w:rsid w:val="00B93A74"/>
    <w:rsid w:val="00BB458C"/>
    <w:rsid w:val="00BC36B5"/>
    <w:rsid w:val="00BD5F06"/>
    <w:rsid w:val="00C04CD5"/>
    <w:rsid w:val="00C2014D"/>
    <w:rsid w:val="00C27C97"/>
    <w:rsid w:val="00C33369"/>
    <w:rsid w:val="00C42FFE"/>
    <w:rsid w:val="00C471ED"/>
    <w:rsid w:val="00C577F4"/>
    <w:rsid w:val="00C9141A"/>
    <w:rsid w:val="00C97D47"/>
    <w:rsid w:val="00D22BEC"/>
    <w:rsid w:val="00D32EE7"/>
    <w:rsid w:val="00D37438"/>
    <w:rsid w:val="00D63CE6"/>
    <w:rsid w:val="00D6798F"/>
    <w:rsid w:val="00D71FB8"/>
    <w:rsid w:val="00DA62B2"/>
    <w:rsid w:val="00DA6D5D"/>
    <w:rsid w:val="00DB2B4C"/>
    <w:rsid w:val="00DC5628"/>
    <w:rsid w:val="00DD20B0"/>
    <w:rsid w:val="00DE16E6"/>
    <w:rsid w:val="00DE6BE7"/>
    <w:rsid w:val="00E23B43"/>
    <w:rsid w:val="00E41D15"/>
    <w:rsid w:val="00E523DB"/>
    <w:rsid w:val="00E55BD8"/>
    <w:rsid w:val="00E74871"/>
    <w:rsid w:val="00E9387A"/>
    <w:rsid w:val="00EA5B99"/>
    <w:rsid w:val="00EB19D2"/>
    <w:rsid w:val="00EB2077"/>
    <w:rsid w:val="00EB348E"/>
    <w:rsid w:val="00EB7B7E"/>
    <w:rsid w:val="00EC0654"/>
    <w:rsid w:val="00EC32C6"/>
    <w:rsid w:val="00EC3C0F"/>
    <w:rsid w:val="00EE1CB4"/>
    <w:rsid w:val="00EF5621"/>
    <w:rsid w:val="00F01E89"/>
    <w:rsid w:val="00F03620"/>
    <w:rsid w:val="00F044B6"/>
    <w:rsid w:val="00F11403"/>
    <w:rsid w:val="00F141CB"/>
    <w:rsid w:val="00F3050C"/>
    <w:rsid w:val="00F32F02"/>
    <w:rsid w:val="00F37AEE"/>
    <w:rsid w:val="00F61BEB"/>
    <w:rsid w:val="00F71FFF"/>
    <w:rsid w:val="00F8052C"/>
    <w:rsid w:val="00F85936"/>
    <w:rsid w:val="00FA2C77"/>
    <w:rsid w:val="00FD2B0D"/>
    <w:rsid w:val="00FD7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AE40CB3A-49B8-43ED-91A9-31E15BFD7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F60"/>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A227C"/>
    <w:pPr>
      <w:tabs>
        <w:tab w:val="center" w:pos="4252"/>
        <w:tab w:val="right" w:pos="8504"/>
      </w:tabs>
      <w:snapToGrid w:val="0"/>
    </w:pPr>
  </w:style>
  <w:style w:type="paragraph" w:styleId="a4">
    <w:name w:val="footer"/>
    <w:basedOn w:val="a"/>
    <w:rsid w:val="002A227C"/>
    <w:pPr>
      <w:tabs>
        <w:tab w:val="center" w:pos="4252"/>
        <w:tab w:val="right" w:pos="8504"/>
      </w:tabs>
      <w:snapToGrid w:val="0"/>
    </w:pPr>
  </w:style>
  <w:style w:type="character" w:styleId="a5">
    <w:name w:val="page number"/>
    <w:basedOn w:val="a0"/>
    <w:rsid w:val="000B7263"/>
  </w:style>
  <w:style w:type="paragraph" w:styleId="a6">
    <w:name w:val="Balloon Text"/>
    <w:basedOn w:val="a"/>
    <w:semiHidden/>
    <w:rsid w:val="00B75AFE"/>
    <w:rPr>
      <w:rFonts w:ascii="Arial" w:eastAsia="ＭＳ ゴシック" w:hAnsi="Arial"/>
      <w:sz w:val="18"/>
      <w:szCs w:val="18"/>
    </w:rPr>
  </w:style>
  <w:style w:type="character" w:styleId="a7">
    <w:name w:val="Strong"/>
    <w:uiPriority w:val="22"/>
    <w:qFormat/>
    <w:rsid w:val="00011685"/>
    <w:rPr>
      <w:b/>
      <w:bCs/>
    </w:rPr>
  </w:style>
  <w:style w:type="character" w:styleId="a8">
    <w:name w:val="Hyperlink"/>
    <w:uiPriority w:val="99"/>
    <w:unhideWhenUsed/>
    <w:rsid w:val="00011685"/>
    <w:rPr>
      <w:color w:val="0000FF"/>
      <w:u w:val="single"/>
    </w:rPr>
  </w:style>
  <w:style w:type="paragraph" w:styleId="HTML">
    <w:name w:val="HTML Preformatted"/>
    <w:basedOn w:val="a"/>
    <w:link w:val="HTML0"/>
    <w:uiPriority w:val="99"/>
    <w:unhideWhenUsed/>
    <w:rsid w:val="000116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lang w:val="x-none" w:eastAsia="x-none"/>
    </w:rPr>
  </w:style>
  <w:style w:type="character" w:customStyle="1" w:styleId="HTML0">
    <w:name w:val="HTML 書式付き (文字)"/>
    <w:basedOn w:val="a0"/>
    <w:link w:val="HTML"/>
    <w:uiPriority w:val="99"/>
    <w:rsid w:val="00011685"/>
    <w:rPr>
      <w:rFonts w:ascii="ＭＳ ゴシック" w:eastAsia="ＭＳ ゴシック" w:hAnsi="ＭＳ ゴシック"/>
      <w:sz w:val="24"/>
      <w:szCs w:val="24"/>
      <w:lang w:val="x-none" w:eastAsia="x-none"/>
    </w:rPr>
  </w:style>
  <w:style w:type="character" w:customStyle="1" w:styleId="apple-converted-space">
    <w:name w:val="apple-converted-space"/>
    <w:basedOn w:val="a0"/>
    <w:rsid w:val="00C91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33103">
      <w:bodyDiv w:val="1"/>
      <w:marLeft w:val="0"/>
      <w:marRight w:val="0"/>
      <w:marTop w:val="0"/>
      <w:marBottom w:val="0"/>
      <w:divBdr>
        <w:top w:val="none" w:sz="0" w:space="0" w:color="auto"/>
        <w:left w:val="none" w:sz="0" w:space="0" w:color="auto"/>
        <w:bottom w:val="none" w:sz="0" w:space="0" w:color="auto"/>
        <w:right w:val="none" w:sz="0" w:space="0" w:color="auto"/>
      </w:divBdr>
      <w:divsChild>
        <w:div w:id="653994124">
          <w:marLeft w:val="0"/>
          <w:marRight w:val="0"/>
          <w:marTop w:val="0"/>
          <w:marBottom w:val="0"/>
          <w:divBdr>
            <w:top w:val="none" w:sz="0" w:space="0" w:color="auto"/>
            <w:left w:val="none" w:sz="0" w:space="0" w:color="auto"/>
            <w:bottom w:val="none" w:sz="0" w:space="0" w:color="auto"/>
            <w:right w:val="none" w:sz="0" w:space="0" w:color="auto"/>
          </w:divBdr>
          <w:divsChild>
            <w:div w:id="287247652">
              <w:marLeft w:val="0"/>
              <w:marRight w:val="60"/>
              <w:marTop w:val="0"/>
              <w:marBottom w:val="0"/>
              <w:divBdr>
                <w:top w:val="none" w:sz="0" w:space="0" w:color="auto"/>
                <w:left w:val="none" w:sz="0" w:space="0" w:color="auto"/>
                <w:bottom w:val="none" w:sz="0" w:space="0" w:color="auto"/>
                <w:right w:val="none" w:sz="0" w:space="0" w:color="auto"/>
              </w:divBdr>
              <w:divsChild>
                <w:div w:id="941960506">
                  <w:marLeft w:val="0"/>
                  <w:marRight w:val="0"/>
                  <w:marTop w:val="0"/>
                  <w:marBottom w:val="120"/>
                  <w:divBdr>
                    <w:top w:val="single" w:sz="6" w:space="0" w:color="C0C0C0"/>
                    <w:left w:val="single" w:sz="6" w:space="0" w:color="D9D9D9"/>
                    <w:bottom w:val="single" w:sz="6" w:space="0" w:color="D9D9D9"/>
                    <w:right w:val="single" w:sz="6" w:space="0" w:color="D9D9D9"/>
                  </w:divBdr>
                  <w:divsChild>
                    <w:div w:id="116597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063799">
          <w:marLeft w:val="0"/>
          <w:marRight w:val="0"/>
          <w:marTop w:val="0"/>
          <w:marBottom w:val="0"/>
          <w:divBdr>
            <w:top w:val="none" w:sz="0" w:space="0" w:color="auto"/>
            <w:left w:val="none" w:sz="0" w:space="0" w:color="auto"/>
            <w:bottom w:val="none" w:sz="0" w:space="0" w:color="auto"/>
            <w:right w:val="none" w:sz="0" w:space="0" w:color="auto"/>
          </w:divBdr>
          <w:divsChild>
            <w:div w:id="529227997">
              <w:marLeft w:val="60"/>
              <w:marRight w:val="0"/>
              <w:marTop w:val="0"/>
              <w:marBottom w:val="0"/>
              <w:divBdr>
                <w:top w:val="none" w:sz="0" w:space="0" w:color="auto"/>
                <w:left w:val="none" w:sz="0" w:space="0" w:color="auto"/>
                <w:bottom w:val="none" w:sz="0" w:space="0" w:color="auto"/>
                <w:right w:val="none" w:sz="0" w:space="0" w:color="auto"/>
              </w:divBdr>
              <w:divsChild>
                <w:div w:id="1448963871">
                  <w:marLeft w:val="0"/>
                  <w:marRight w:val="0"/>
                  <w:marTop w:val="0"/>
                  <w:marBottom w:val="0"/>
                  <w:divBdr>
                    <w:top w:val="none" w:sz="0" w:space="0" w:color="auto"/>
                    <w:left w:val="none" w:sz="0" w:space="0" w:color="auto"/>
                    <w:bottom w:val="none" w:sz="0" w:space="0" w:color="auto"/>
                    <w:right w:val="none" w:sz="0" w:space="0" w:color="auto"/>
                  </w:divBdr>
                  <w:divsChild>
                    <w:div w:id="900482165">
                      <w:marLeft w:val="0"/>
                      <w:marRight w:val="0"/>
                      <w:marTop w:val="0"/>
                      <w:marBottom w:val="120"/>
                      <w:divBdr>
                        <w:top w:val="single" w:sz="6" w:space="0" w:color="F5F5F5"/>
                        <w:left w:val="single" w:sz="6" w:space="0" w:color="F5F5F5"/>
                        <w:bottom w:val="single" w:sz="6" w:space="0" w:color="F5F5F5"/>
                        <w:right w:val="single" w:sz="6" w:space="0" w:color="F5F5F5"/>
                      </w:divBdr>
                      <w:divsChild>
                        <w:div w:id="1546717920">
                          <w:marLeft w:val="0"/>
                          <w:marRight w:val="0"/>
                          <w:marTop w:val="0"/>
                          <w:marBottom w:val="0"/>
                          <w:divBdr>
                            <w:top w:val="none" w:sz="0" w:space="0" w:color="auto"/>
                            <w:left w:val="none" w:sz="0" w:space="0" w:color="auto"/>
                            <w:bottom w:val="none" w:sz="0" w:space="0" w:color="auto"/>
                            <w:right w:val="none" w:sz="0" w:space="0" w:color="auto"/>
                          </w:divBdr>
                          <w:divsChild>
                            <w:div w:id="52968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4408439">
      <w:bodyDiv w:val="1"/>
      <w:marLeft w:val="0"/>
      <w:marRight w:val="0"/>
      <w:marTop w:val="0"/>
      <w:marBottom w:val="0"/>
      <w:divBdr>
        <w:top w:val="none" w:sz="0" w:space="0" w:color="auto"/>
        <w:left w:val="none" w:sz="0" w:space="0" w:color="auto"/>
        <w:bottom w:val="none" w:sz="0" w:space="0" w:color="auto"/>
        <w:right w:val="none" w:sz="0" w:space="0" w:color="auto"/>
      </w:divBdr>
      <w:divsChild>
        <w:div w:id="338431546">
          <w:marLeft w:val="0"/>
          <w:marRight w:val="0"/>
          <w:marTop w:val="0"/>
          <w:marBottom w:val="0"/>
          <w:divBdr>
            <w:top w:val="none" w:sz="0" w:space="0" w:color="auto"/>
            <w:left w:val="none" w:sz="0" w:space="0" w:color="auto"/>
            <w:bottom w:val="none" w:sz="0" w:space="0" w:color="auto"/>
            <w:right w:val="none" w:sz="0" w:space="0" w:color="auto"/>
          </w:divBdr>
          <w:divsChild>
            <w:div w:id="409159599">
              <w:marLeft w:val="0"/>
              <w:marRight w:val="60"/>
              <w:marTop w:val="0"/>
              <w:marBottom w:val="0"/>
              <w:divBdr>
                <w:top w:val="none" w:sz="0" w:space="0" w:color="auto"/>
                <w:left w:val="none" w:sz="0" w:space="0" w:color="auto"/>
                <w:bottom w:val="none" w:sz="0" w:space="0" w:color="auto"/>
                <w:right w:val="none" w:sz="0" w:space="0" w:color="auto"/>
              </w:divBdr>
              <w:divsChild>
                <w:div w:id="37290955">
                  <w:marLeft w:val="0"/>
                  <w:marRight w:val="0"/>
                  <w:marTop w:val="0"/>
                  <w:marBottom w:val="120"/>
                  <w:divBdr>
                    <w:top w:val="single" w:sz="6" w:space="0" w:color="C0C0C0"/>
                    <w:left w:val="single" w:sz="6" w:space="0" w:color="D9D9D9"/>
                    <w:bottom w:val="single" w:sz="6" w:space="0" w:color="D9D9D9"/>
                    <w:right w:val="single" w:sz="6" w:space="0" w:color="D9D9D9"/>
                  </w:divBdr>
                  <w:divsChild>
                    <w:div w:id="4969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123323">
          <w:marLeft w:val="0"/>
          <w:marRight w:val="0"/>
          <w:marTop w:val="0"/>
          <w:marBottom w:val="0"/>
          <w:divBdr>
            <w:top w:val="none" w:sz="0" w:space="0" w:color="auto"/>
            <w:left w:val="none" w:sz="0" w:space="0" w:color="auto"/>
            <w:bottom w:val="none" w:sz="0" w:space="0" w:color="auto"/>
            <w:right w:val="none" w:sz="0" w:space="0" w:color="auto"/>
          </w:divBdr>
          <w:divsChild>
            <w:div w:id="140119324">
              <w:marLeft w:val="60"/>
              <w:marRight w:val="0"/>
              <w:marTop w:val="0"/>
              <w:marBottom w:val="0"/>
              <w:divBdr>
                <w:top w:val="none" w:sz="0" w:space="0" w:color="auto"/>
                <w:left w:val="none" w:sz="0" w:space="0" w:color="auto"/>
                <w:bottom w:val="none" w:sz="0" w:space="0" w:color="auto"/>
                <w:right w:val="none" w:sz="0" w:space="0" w:color="auto"/>
              </w:divBdr>
              <w:divsChild>
                <w:div w:id="1077050757">
                  <w:marLeft w:val="0"/>
                  <w:marRight w:val="0"/>
                  <w:marTop w:val="0"/>
                  <w:marBottom w:val="0"/>
                  <w:divBdr>
                    <w:top w:val="none" w:sz="0" w:space="0" w:color="auto"/>
                    <w:left w:val="none" w:sz="0" w:space="0" w:color="auto"/>
                    <w:bottom w:val="none" w:sz="0" w:space="0" w:color="auto"/>
                    <w:right w:val="none" w:sz="0" w:space="0" w:color="auto"/>
                  </w:divBdr>
                  <w:divsChild>
                    <w:div w:id="896478990">
                      <w:marLeft w:val="0"/>
                      <w:marRight w:val="0"/>
                      <w:marTop w:val="0"/>
                      <w:marBottom w:val="120"/>
                      <w:divBdr>
                        <w:top w:val="single" w:sz="6" w:space="0" w:color="F5F5F5"/>
                        <w:left w:val="single" w:sz="6" w:space="0" w:color="F5F5F5"/>
                        <w:bottom w:val="single" w:sz="6" w:space="0" w:color="F5F5F5"/>
                        <w:right w:val="single" w:sz="6" w:space="0" w:color="F5F5F5"/>
                      </w:divBdr>
                      <w:divsChild>
                        <w:div w:id="664480025">
                          <w:marLeft w:val="0"/>
                          <w:marRight w:val="0"/>
                          <w:marTop w:val="0"/>
                          <w:marBottom w:val="0"/>
                          <w:divBdr>
                            <w:top w:val="none" w:sz="0" w:space="0" w:color="auto"/>
                            <w:left w:val="none" w:sz="0" w:space="0" w:color="auto"/>
                            <w:bottom w:val="none" w:sz="0" w:space="0" w:color="auto"/>
                            <w:right w:val="none" w:sz="0" w:space="0" w:color="auto"/>
                          </w:divBdr>
                          <w:divsChild>
                            <w:div w:id="156572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1811684">
      <w:bodyDiv w:val="1"/>
      <w:marLeft w:val="0"/>
      <w:marRight w:val="0"/>
      <w:marTop w:val="0"/>
      <w:marBottom w:val="0"/>
      <w:divBdr>
        <w:top w:val="none" w:sz="0" w:space="0" w:color="auto"/>
        <w:left w:val="none" w:sz="0" w:space="0" w:color="auto"/>
        <w:bottom w:val="none" w:sz="0" w:space="0" w:color="auto"/>
        <w:right w:val="none" w:sz="0" w:space="0" w:color="auto"/>
      </w:divBdr>
      <w:divsChild>
        <w:div w:id="873536253">
          <w:marLeft w:val="0"/>
          <w:marRight w:val="0"/>
          <w:marTop w:val="0"/>
          <w:marBottom w:val="0"/>
          <w:divBdr>
            <w:top w:val="none" w:sz="0" w:space="0" w:color="auto"/>
            <w:left w:val="none" w:sz="0" w:space="0" w:color="auto"/>
            <w:bottom w:val="none" w:sz="0" w:space="0" w:color="auto"/>
            <w:right w:val="none" w:sz="0" w:space="0" w:color="auto"/>
          </w:divBdr>
          <w:divsChild>
            <w:div w:id="1226716465">
              <w:marLeft w:val="0"/>
              <w:marRight w:val="60"/>
              <w:marTop w:val="0"/>
              <w:marBottom w:val="0"/>
              <w:divBdr>
                <w:top w:val="none" w:sz="0" w:space="0" w:color="auto"/>
                <w:left w:val="none" w:sz="0" w:space="0" w:color="auto"/>
                <w:bottom w:val="none" w:sz="0" w:space="0" w:color="auto"/>
                <w:right w:val="none" w:sz="0" w:space="0" w:color="auto"/>
              </w:divBdr>
              <w:divsChild>
                <w:div w:id="826551648">
                  <w:marLeft w:val="0"/>
                  <w:marRight w:val="0"/>
                  <w:marTop w:val="0"/>
                  <w:marBottom w:val="120"/>
                  <w:divBdr>
                    <w:top w:val="single" w:sz="6" w:space="0" w:color="C0C0C0"/>
                    <w:left w:val="single" w:sz="6" w:space="0" w:color="D9D9D9"/>
                    <w:bottom w:val="single" w:sz="6" w:space="0" w:color="D9D9D9"/>
                    <w:right w:val="single" w:sz="6" w:space="0" w:color="D9D9D9"/>
                  </w:divBdr>
                  <w:divsChild>
                    <w:div w:id="787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064037">
          <w:marLeft w:val="0"/>
          <w:marRight w:val="0"/>
          <w:marTop w:val="0"/>
          <w:marBottom w:val="0"/>
          <w:divBdr>
            <w:top w:val="none" w:sz="0" w:space="0" w:color="auto"/>
            <w:left w:val="none" w:sz="0" w:space="0" w:color="auto"/>
            <w:bottom w:val="none" w:sz="0" w:space="0" w:color="auto"/>
            <w:right w:val="none" w:sz="0" w:space="0" w:color="auto"/>
          </w:divBdr>
          <w:divsChild>
            <w:div w:id="1917469004">
              <w:marLeft w:val="60"/>
              <w:marRight w:val="0"/>
              <w:marTop w:val="0"/>
              <w:marBottom w:val="0"/>
              <w:divBdr>
                <w:top w:val="none" w:sz="0" w:space="0" w:color="auto"/>
                <w:left w:val="none" w:sz="0" w:space="0" w:color="auto"/>
                <w:bottom w:val="none" w:sz="0" w:space="0" w:color="auto"/>
                <w:right w:val="none" w:sz="0" w:space="0" w:color="auto"/>
              </w:divBdr>
              <w:divsChild>
                <w:div w:id="1882092185">
                  <w:marLeft w:val="0"/>
                  <w:marRight w:val="0"/>
                  <w:marTop w:val="0"/>
                  <w:marBottom w:val="0"/>
                  <w:divBdr>
                    <w:top w:val="none" w:sz="0" w:space="0" w:color="auto"/>
                    <w:left w:val="none" w:sz="0" w:space="0" w:color="auto"/>
                    <w:bottom w:val="none" w:sz="0" w:space="0" w:color="auto"/>
                    <w:right w:val="none" w:sz="0" w:space="0" w:color="auto"/>
                  </w:divBdr>
                  <w:divsChild>
                    <w:div w:id="722678687">
                      <w:marLeft w:val="0"/>
                      <w:marRight w:val="0"/>
                      <w:marTop w:val="0"/>
                      <w:marBottom w:val="120"/>
                      <w:divBdr>
                        <w:top w:val="single" w:sz="6" w:space="0" w:color="F5F5F5"/>
                        <w:left w:val="single" w:sz="6" w:space="0" w:color="F5F5F5"/>
                        <w:bottom w:val="single" w:sz="6" w:space="0" w:color="F5F5F5"/>
                        <w:right w:val="single" w:sz="6" w:space="0" w:color="F5F5F5"/>
                      </w:divBdr>
                      <w:divsChild>
                        <w:div w:id="1464157380">
                          <w:marLeft w:val="0"/>
                          <w:marRight w:val="0"/>
                          <w:marTop w:val="0"/>
                          <w:marBottom w:val="0"/>
                          <w:divBdr>
                            <w:top w:val="none" w:sz="0" w:space="0" w:color="auto"/>
                            <w:left w:val="none" w:sz="0" w:space="0" w:color="auto"/>
                            <w:bottom w:val="none" w:sz="0" w:space="0" w:color="auto"/>
                            <w:right w:val="none" w:sz="0" w:space="0" w:color="auto"/>
                          </w:divBdr>
                          <w:divsChild>
                            <w:div w:id="181818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youtu.be/Sq4M3nvX6Io"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085;&#26412;&#35251;&#20809;&#30740;&#31350;&#23398;&#20250;\AppData\Local\Microsoft\Windows\Temporary%20Internet%20Files\Content.IE5\GU11Y5WB\&#20840;&#22269;&#22823;&#20250;&#30330;&#34920;&#35542;&#25991;&#23450;&#22411;&#26360;&#24335;&#12501;&#12457;&#12540;&#12510;&#12483;&#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全国大会発表論文定型書式フォーマット.dotx</Template>
  <TotalTime>502</TotalTime>
  <Pages>5</Pages>
  <Words>2450</Words>
  <Characters>12585</Characters>
  <Application>Microsoft Office Word</Application>
  <DocSecurity>0</DocSecurity>
  <Lines>104</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表題　14ポイント・太字</vt:lpstr>
      <vt:lpstr>表題　14ポイント・太字</vt:lpstr>
    </vt:vector>
  </TitlesOfParts>
  <Company>Microsoft</Company>
  <LinksUpToDate>false</LinksUpToDate>
  <CharactersWithSpaces>15005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表題　14ポイント・太字</dc:title>
  <dc:creator>日本観光研究学会</dc:creator>
  <cp:lastModifiedBy>寺前秀一</cp:lastModifiedBy>
  <cp:revision>22</cp:revision>
  <cp:lastPrinted>2012-02-03T05:57:00Z</cp:lastPrinted>
  <dcterms:created xsi:type="dcterms:W3CDTF">2016-09-09T08:05:00Z</dcterms:created>
  <dcterms:modified xsi:type="dcterms:W3CDTF">2016-09-10T07:14:00Z</dcterms:modified>
</cp:coreProperties>
</file>