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11" w:rsidRPr="00660856" w:rsidRDefault="00291BBB" w:rsidP="00291BBB">
      <w:pPr>
        <w:jc w:val="center"/>
        <w:rPr>
          <w:b/>
          <w:sz w:val="28"/>
          <w:szCs w:val="28"/>
        </w:rPr>
      </w:pPr>
      <w:bookmarkStart w:id="0" w:name="_GoBack"/>
      <w:bookmarkEnd w:id="0"/>
      <w:r w:rsidRPr="00660856">
        <w:rPr>
          <w:rFonts w:hint="eastAsia"/>
          <w:b/>
          <w:sz w:val="28"/>
          <w:szCs w:val="28"/>
        </w:rPr>
        <w:t>観光ウェアラブル実証実験と「歴史認識」の</w:t>
      </w:r>
      <w:r w:rsidR="005B2823" w:rsidRPr="00660856">
        <w:rPr>
          <w:rFonts w:hint="eastAsia"/>
          <w:b/>
          <w:sz w:val="28"/>
          <w:szCs w:val="28"/>
        </w:rPr>
        <w:t>「人流」</w:t>
      </w:r>
      <w:r w:rsidRPr="00660856">
        <w:rPr>
          <w:rFonts w:hint="eastAsia"/>
          <w:b/>
          <w:sz w:val="28"/>
          <w:szCs w:val="28"/>
        </w:rPr>
        <w:t xml:space="preserve">資源化　　　　　　　　　　　　　　　　　　</w:t>
      </w:r>
    </w:p>
    <w:p w:rsidR="00291BBB" w:rsidRDefault="00291BBB" w:rsidP="00291BBB">
      <w:pPr>
        <w:jc w:val="right"/>
      </w:pPr>
      <w:r>
        <w:rPr>
          <w:rFonts w:hint="eastAsia"/>
        </w:rPr>
        <w:t xml:space="preserve">　　　　　　　　　　　　　　　　　　寺前秀一（人流・観光研究所）</w:t>
      </w:r>
    </w:p>
    <w:p w:rsidR="00A81B65" w:rsidRDefault="00291BBB" w:rsidP="00A81B65">
      <w:pPr>
        <w:jc w:val="left"/>
      </w:pPr>
      <w:r>
        <w:rPr>
          <w:rFonts w:hint="eastAsia"/>
        </w:rPr>
        <w:t xml:space="preserve">キーワード　</w:t>
      </w:r>
      <w:r w:rsidR="00660856">
        <w:rPr>
          <w:rFonts w:hint="eastAsia"/>
        </w:rPr>
        <w:t>人流、</w:t>
      </w:r>
      <w:r>
        <w:rPr>
          <w:rFonts w:hint="eastAsia"/>
        </w:rPr>
        <w:t>観光ウェアラブル、歴史認識、ダークツーリズム、</w:t>
      </w:r>
      <w:r w:rsidR="004A5725">
        <w:rPr>
          <w:rFonts w:hint="eastAsia"/>
        </w:rPr>
        <w:t>感性アナライザー</w:t>
      </w:r>
    </w:p>
    <w:p w:rsidR="00A81B65" w:rsidRPr="00660856" w:rsidRDefault="00A81B65" w:rsidP="00A81B65">
      <w:pPr>
        <w:jc w:val="left"/>
        <w:rPr>
          <w:rFonts w:asciiTheme="minorEastAsia" w:hAnsiTheme="minorEastAsia"/>
          <w:b/>
        </w:rPr>
      </w:pPr>
      <w:r w:rsidRPr="00660856">
        <w:rPr>
          <w:rFonts w:asciiTheme="minorEastAsia" w:hAnsiTheme="minorEastAsia" w:hint="eastAsia"/>
          <w:b/>
        </w:rPr>
        <w:t>１　人流概念の提唱</w:t>
      </w:r>
    </w:p>
    <w:p w:rsidR="00F749BE" w:rsidRPr="00A81B65" w:rsidRDefault="00BC255C" w:rsidP="00A81B65">
      <w:pPr>
        <w:ind w:firstLineChars="100" w:firstLine="210"/>
        <w:jc w:val="left"/>
      </w:pPr>
      <w:r>
        <w:rPr>
          <w:rFonts w:hint="eastAsia"/>
        </w:rPr>
        <w:t>観光学の発展には</w:t>
      </w:r>
      <w:r w:rsidR="00B312E7" w:rsidRPr="00A81B65">
        <w:rPr>
          <w:rFonts w:hint="eastAsia"/>
        </w:rPr>
        <w:t>「人を移動させてまで見に行かせる力</w:t>
      </w:r>
      <w:r w:rsidR="00A81B65">
        <w:rPr>
          <w:rFonts w:hint="eastAsia"/>
        </w:rPr>
        <w:t>」</w:t>
      </w:r>
      <w:r w:rsidR="00B312E7" w:rsidRPr="00A81B65">
        <w:rPr>
          <w:rFonts w:hint="eastAsia"/>
        </w:rPr>
        <w:t>を</w:t>
      </w:r>
      <w:r w:rsidR="005B2823">
        <w:rPr>
          <w:rFonts w:hint="eastAsia"/>
        </w:rPr>
        <w:t>科学的に</w:t>
      </w:r>
      <w:r w:rsidR="00B312E7" w:rsidRPr="00A81B65">
        <w:rPr>
          <w:rFonts w:hint="eastAsia"/>
        </w:rPr>
        <w:t>分析する視点</w:t>
      </w:r>
      <w:r w:rsidR="00A81B65">
        <w:rPr>
          <w:rFonts w:hint="eastAsia"/>
        </w:rPr>
        <w:t>が必要であり、</w:t>
      </w:r>
      <w:r w:rsidR="005B2823">
        <w:rPr>
          <w:rFonts w:hint="eastAsia"/>
        </w:rPr>
        <w:t>「</w:t>
      </w:r>
      <w:r w:rsidR="00A81B65">
        <w:rPr>
          <w:rFonts w:hint="eastAsia"/>
        </w:rPr>
        <w:t>人流</w:t>
      </w:r>
      <w:r w:rsidR="005B2823">
        <w:rPr>
          <w:rFonts w:hint="eastAsia"/>
        </w:rPr>
        <w:t>」</w:t>
      </w:r>
      <w:r w:rsidR="00A81B65">
        <w:rPr>
          <w:rFonts w:hint="eastAsia"/>
        </w:rPr>
        <w:t>概念を提唱している。</w:t>
      </w:r>
      <w:r w:rsidR="00B312E7" w:rsidRPr="00A81B65">
        <w:rPr>
          <w:rFonts w:hint="eastAsia"/>
        </w:rPr>
        <w:t>記憶遺産は、歴史的事実の評価とは別の形で、映像化、ドラマ化され、移動の刺激を生じさせ、人々の</w:t>
      </w:r>
      <w:r w:rsidR="00660856">
        <w:rPr>
          <w:rFonts w:hint="eastAsia"/>
        </w:rPr>
        <w:t>人流</w:t>
      </w:r>
      <w:r w:rsidR="00B312E7" w:rsidRPr="00A81B65">
        <w:rPr>
          <w:rFonts w:hint="eastAsia"/>
        </w:rPr>
        <w:t>資源となる。「カサブランカ」「戦場にかける橋」等名画と認識する人を多く獲得するものは、フィクション、ノンフィクションを織り交ぜて制作されているが、そこで使用された材料は、人を移動させる人流資源としても活用される。この人を移動させる力の測定は、訪問客数、支払額等の他、メディアによる露出度も客観的なものと認識できる。新聞であれば、朝日新聞の記事検索システム等により検索数が把握でき、インターネットであれば、</w:t>
      </w:r>
      <w:r w:rsidR="00B312E7" w:rsidRPr="00A81B65">
        <w:t>Google</w:t>
      </w:r>
      <w:r w:rsidR="00B312E7" w:rsidRPr="00A81B65">
        <w:rPr>
          <w:rFonts w:hint="eastAsia"/>
        </w:rPr>
        <w:t>等のヒットする検索数により把握できる。</w:t>
      </w:r>
      <w:r w:rsidR="004A5725">
        <w:rPr>
          <w:rFonts w:hint="eastAsia"/>
        </w:rPr>
        <w:t>そのうえ</w:t>
      </w:r>
      <w:r w:rsidR="00B312E7" w:rsidRPr="00A81B65">
        <w:rPr>
          <w:rFonts w:hint="eastAsia"/>
        </w:rPr>
        <w:t>「感性」を直接測定することができるようになれば、更に客観的な分析が可能となる。</w:t>
      </w:r>
    </w:p>
    <w:p w:rsidR="00A81B65" w:rsidRPr="00660856" w:rsidRDefault="00A81B65" w:rsidP="00A81B65">
      <w:pPr>
        <w:rPr>
          <w:b/>
        </w:rPr>
      </w:pPr>
      <w:r w:rsidRPr="00660856">
        <w:rPr>
          <w:rFonts w:hint="eastAsia"/>
          <w:b/>
        </w:rPr>
        <w:t xml:space="preserve">２　</w:t>
      </w:r>
      <w:r w:rsidRPr="00660856">
        <w:rPr>
          <w:b/>
        </w:rPr>
        <w:t>g-</w:t>
      </w:r>
      <w:r w:rsidRPr="00660856">
        <w:rPr>
          <w:rFonts w:hint="eastAsia"/>
          <w:b/>
        </w:rPr>
        <w:t>コンテンツ協議会・観光ウェアラブル委員会における実証実験</w:t>
      </w:r>
    </w:p>
    <w:p w:rsidR="00BC255C" w:rsidRDefault="00BC255C" w:rsidP="00BC255C">
      <w:pPr>
        <w:ind w:firstLineChars="100" w:firstLine="210"/>
        <w:jc w:val="left"/>
      </w:pPr>
      <w:r w:rsidRPr="00A81B65">
        <w:rPr>
          <w:noProof/>
        </w:rPr>
        <w:drawing>
          <wp:inline distT="0" distB="0" distL="0" distR="0" wp14:anchorId="7144FD67" wp14:editId="7EBA5A91">
            <wp:extent cx="3383280" cy="1902896"/>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2159" cy="1913514"/>
                    </a:xfrm>
                    <a:prstGeom prst="rect">
                      <a:avLst/>
                    </a:prstGeom>
                  </pic:spPr>
                </pic:pic>
              </a:graphicData>
            </a:graphic>
          </wp:inline>
        </w:drawing>
      </w:r>
    </w:p>
    <w:p w:rsidR="00F749BE" w:rsidRPr="00BC255C" w:rsidRDefault="00AF43D4" w:rsidP="004A5725">
      <w:pPr>
        <w:ind w:firstLineChars="100" w:firstLine="210"/>
        <w:jc w:val="left"/>
      </w:pPr>
      <w:r>
        <w:rPr>
          <w:rFonts w:hint="eastAsia"/>
        </w:rPr>
        <w:t>現在開発されている</w:t>
      </w:r>
      <w:r w:rsidR="00B312E7" w:rsidRPr="00BC255C">
        <w:rPr>
          <w:rFonts w:hint="eastAsia"/>
        </w:rPr>
        <w:t>脳波信号</w:t>
      </w:r>
      <w:r w:rsidR="004A5725">
        <w:rPr>
          <w:rFonts w:hint="eastAsia"/>
        </w:rPr>
        <w:t>器</w:t>
      </w:r>
      <w:r w:rsidR="00B312E7" w:rsidRPr="00BC255C">
        <w:rPr>
          <w:rFonts w:hint="eastAsia"/>
        </w:rPr>
        <w:t>では、</w:t>
      </w:r>
      <w:r>
        <w:rPr>
          <w:rFonts w:hint="eastAsia"/>
        </w:rPr>
        <w:t>「好き」「興味」「ストレス」「眠気」「集中」の五つの感性が簡易に把握できるようになっている。この簡易測定器</w:t>
      </w:r>
      <w:r w:rsidR="004A5725">
        <w:rPr>
          <w:rFonts w:hint="eastAsia"/>
        </w:rPr>
        <w:t>（感性アナライザー）</w:t>
      </w:r>
      <w:r>
        <w:rPr>
          <w:rFonts w:hint="eastAsia"/>
        </w:rPr>
        <w:t>を用いて</w:t>
      </w:r>
      <w:r>
        <w:rPr>
          <w:rFonts w:hint="eastAsia"/>
        </w:rPr>
        <w:t>2015</w:t>
      </w:r>
      <w:r>
        <w:rPr>
          <w:rFonts w:hint="eastAsia"/>
        </w:rPr>
        <w:t>年</w:t>
      </w:r>
      <w:r>
        <w:rPr>
          <w:rFonts w:hint="eastAsia"/>
        </w:rPr>
        <w:t>10</w:t>
      </w:r>
      <w:r>
        <w:rPr>
          <w:rFonts w:hint="eastAsia"/>
        </w:rPr>
        <w:t>月</w:t>
      </w:r>
      <w:r>
        <w:rPr>
          <w:rFonts w:hint="eastAsia"/>
        </w:rPr>
        <w:t>29</w:t>
      </w:r>
      <w:r>
        <w:rPr>
          <w:rFonts w:hint="eastAsia"/>
        </w:rPr>
        <w:t>日にスカイツリー、浅草及び秋葉原における感性の反応を測定した。予算上の事情もあり、被験者が外国人留学生</w:t>
      </w:r>
      <w:r>
        <w:rPr>
          <w:rFonts w:hint="eastAsia"/>
        </w:rPr>
        <w:t>2</w:t>
      </w:r>
      <w:r>
        <w:rPr>
          <w:rFonts w:hint="eastAsia"/>
        </w:rPr>
        <w:t>名を含む</w:t>
      </w:r>
      <w:r>
        <w:rPr>
          <w:rFonts w:hint="eastAsia"/>
        </w:rPr>
        <w:t>3</w:t>
      </w:r>
      <w:r>
        <w:rPr>
          <w:rFonts w:hint="eastAsia"/>
        </w:rPr>
        <w:t>名と制約されたにもかかわらず、この手法が有効であることが実証された（結果は参考文献を参照）。</w:t>
      </w:r>
      <w:r w:rsidR="008731D9" w:rsidRPr="00BC255C">
        <w:rPr>
          <w:rFonts w:hint="eastAsia"/>
        </w:rPr>
        <w:t>簡易測定機の利便性や性能は更に進歩すると予測されるが、五つの感性以外のもの</w:t>
      </w:r>
      <w:r w:rsidR="008731D9">
        <w:rPr>
          <w:rFonts w:hint="eastAsia"/>
        </w:rPr>
        <w:t>、特に「嫌い」の感性</w:t>
      </w:r>
      <w:r w:rsidR="008731D9" w:rsidRPr="00BC255C">
        <w:rPr>
          <w:rFonts w:hint="eastAsia"/>
        </w:rPr>
        <w:t>が取得できることが</w:t>
      </w:r>
      <w:r w:rsidR="008731D9">
        <w:rPr>
          <w:rFonts w:hint="eastAsia"/>
        </w:rPr>
        <w:t>切望される</w:t>
      </w:r>
      <w:r w:rsidR="008731D9" w:rsidRPr="00BC255C">
        <w:rPr>
          <w:rFonts w:hint="eastAsia"/>
        </w:rPr>
        <w:t>。</w:t>
      </w:r>
      <w:r w:rsidR="00B312E7" w:rsidRPr="00BC255C">
        <w:rPr>
          <w:rFonts w:hint="eastAsia"/>
        </w:rPr>
        <w:t>「嫌い」は「好き」以上に複雑な感性</w:t>
      </w:r>
      <w:r w:rsidR="008731D9">
        <w:rPr>
          <w:rFonts w:hint="eastAsia"/>
        </w:rPr>
        <w:t>であると予想され</w:t>
      </w:r>
      <w:r w:rsidR="00B312E7" w:rsidRPr="00BC255C">
        <w:rPr>
          <w:rFonts w:hint="eastAsia"/>
        </w:rPr>
        <w:t>、単純に「ダーク」と整理分類</w:t>
      </w:r>
      <w:r w:rsidR="008731D9">
        <w:rPr>
          <w:rFonts w:hint="eastAsia"/>
        </w:rPr>
        <w:t>すること</w:t>
      </w:r>
      <w:r w:rsidR="004A5725">
        <w:rPr>
          <w:rFonts w:hint="eastAsia"/>
        </w:rPr>
        <w:t>で</w:t>
      </w:r>
      <w:r w:rsidR="008731D9">
        <w:rPr>
          <w:rFonts w:hint="eastAsia"/>
        </w:rPr>
        <w:t>は分析の深まりが期待できない。</w:t>
      </w:r>
      <w:r w:rsidR="00B312E7" w:rsidRPr="00BC255C">
        <w:rPr>
          <w:rFonts w:hint="eastAsia"/>
        </w:rPr>
        <w:t>「嫌い」が強くて「興味」を遥かに超えると</w:t>
      </w:r>
      <w:r w:rsidR="008731D9">
        <w:rPr>
          <w:rFonts w:hint="eastAsia"/>
        </w:rPr>
        <w:t>人流</w:t>
      </w:r>
      <w:r w:rsidR="00B312E7" w:rsidRPr="00BC255C">
        <w:rPr>
          <w:rFonts w:hint="eastAsia"/>
        </w:rPr>
        <w:t>資源価値が消滅</w:t>
      </w:r>
      <w:r w:rsidR="008731D9">
        <w:rPr>
          <w:rFonts w:hint="eastAsia"/>
        </w:rPr>
        <w:t>する。</w:t>
      </w:r>
      <w:r w:rsidR="00BC255C" w:rsidRPr="00BC255C">
        <w:rPr>
          <w:rFonts w:hint="eastAsia"/>
        </w:rPr>
        <w:t>韓国の敵産家屋は日帝残滓、日帝痕跡として認識され、朝鮮総督府、旧ソウル市役所は消滅</w:t>
      </w:r>
      <w:r w:rsidR="00B312E7">
        <w:rPr>
          <w:rFonts w:hint="eastAsia"/>
        </w:rPr>
        <w:t>してい</w:t>
      </w:r>
      <w:r w:rsidR="008731D9">
        <w:rPr>
          <w:rFonts w:hint="eastAsia"/>
        </w:rPr>
        <w:t>る。</w:t>
      </w:r>
      <w:r w:rsidR="004A5725">
        <w:rPr>
          <w:rFonts w:hint="eastAsia"/>
        </w:rPr>
        <w:t>これに対して</w:t>
      </w:r>
      <w:r w:rsidR="00B312E7" w:rsidRPr="00BC255C">
        <w:rPr>
          <w:rFonts w:hint="eastAsia"/>
        </w:rPr>
        <w:t>ムンバイの駅舎チャトラパティ・シヴァージー・ターミナスは大英帝国植民地支配の象徴</w:t>
      </w:r>
      <w:r w:rsidR="008731D9">
        <w:rPr>
          <w:rFonts w:hint="eastAsia"/>
        </w:rPr>
        <w:t>である</w:t>
      </w:r>
      <w:r w:rsidR="00B312E7" w:rsidRPr="00BC255C">
        <w:rPr>
          <w:rFonts w:hint="eastAsia"/>
        </w:rPr>
        <w:t>が、世界遺産に登録され人流資源として活用</w:t>
      </w:r>
      <w:r w:rsidR="008731D9">
        <w:rPr>
          <w:rFonts w:hint="eastAsia"/>
        </w:rPr>
        <w:t>されている。</w:t>
      </w:r>
    </w:p>
    <w:p w:rsidR="00F749BE" w:rsidRPr="00BC255C" w:rsidRDefault="00B312E7" w:rsidP="004A5725">
      <w:pPr>
        <w:ind w:firstLineChars="100" w:firstLine="210"/>
      </w:pPr>
      <w:r w:rsidRPr="00BC255C">
        <w:rPr>
          <w:rFonts w:hint="eastAsia"/>
        </w:rPr>
        <w:t>人流政策としては「嫌い度」を上回る「興味度」になるように施策を講じること</w:t>
      </w:r>
      <w:r>
        <w:rPr>
          <w:rFonts w:hint="eastAsia"/>
        </w:rPr>
        <w:t>も考えられ</w:t>
      </w:r>
      <w:r w:rsidRPr="00BC255C">
        <w:rPr>
          <w:rFonts w:hint="eastAsia"/>
        </w:rPr>
        <w:t>、メディアの活用もそこに求められる。ダークとする価値観は、中期的には風化の第一歩</w:t>
      </w:r>
      <w:r>
        <w:rPr>
          <w:rFonts w:hint="eastAsia"/>
        </w:rPr>
        <w:lastRenderedPageBreak/>
        <w:t>であるが、</w:t>
      </w:r>
      <w:r w:rsidRPr="00BC255C">
        <w:rPr>
          <w:rFonts w:hint="eastAsia"/>
        </w:rPr>
        <w:t>記憶風化で価値中立的に</w:t>
      </w:r>
      <w:r>
        <w:rPr>
          <w:rFonts w:hint="eastAsia"/>
        </w:rPr>
        <w:t>も</w:t>
      </w:r>
      <w:r w:rsidRPr="00BC255C">
        <w:rPr>
          <w:rFonts w:hint="eastAsia"/>
        </w:rPr>
        <w:t>なる。政治学としては問題解決</w:t>
      </w:r>
      <w:r w:rsidR="004A5725">
        <w:rPr>
          <w:rFonts w:hint="eastAsia"/>
        </w:rPr>
        <w:t>になるが、</w:t>
      </w:r>
      <w:r w:rsidRPr="00BC255C">
        <w:rPr>
          <w:rFonts w:hint="eastAsia"/>
        </w:rPr>
        <w:t>三国志や源平合戦の史蹟のようなもの</w:t>
      </w:r>
      <w:r w:rsidR="004A5725">
        <w:rPr>
          <w:rFonts w:hint="eastAsia"/>
        </w:rPr>
        <w:t>になることであり</w:t>
      </w:r>
      <w:r w:rsidRPr="00BC255C">
        <w:rPr>
          <w:rFonts w:hint="eastAsia"/>
        </w:rPr>
        <w:t>、場所そのものが曖昧にすらなる</w:t>
      </w:r>
      <w:r w:rsidR="004A5725">
        <w:rPr>
          <w:rFonts w:hint="eastAsia"/>
        </w:rPr>
        <w:t>。</w:t>
      </w:r>
      <w:r w:rsidRPr="00BC255C">
        <w:rPr>
          <w:rFonts w:hint="eastAsia"/>
        </w:rPr>
        <w:t>そうなると刺激性がうすれ、人流資源としての価値</w:t>
      </w:r>
      <w:r>
        <w:rPr>
          <w:rFonts w:hint="eastAsia"/>
        </w:rPr>
        <w:t>が</w:t>
      </w:r>
      <w:r w:rsidRPr="00BC255C">
        <w:rPr>
          <w:rFonts w:hint="eastAsia"/>
        </w:rPr>
        <w:t>少なくな</w:t>
      </w:r>
      <w:r w:rsidR="004A5725">
        <w:rPr>
          <w:rFonts w:hint="eastAsia"/>
        </w:rPr>
        <w:t>る</w:t>
      </w:r>
      <w:r>
        <w:rPr>
          <w:rFonts w:hint="eastAsia"/>
        </w:rPr>
        <w:t>というパラドックスを抱える</w:t>
      </w:r>
      <w:r w:rsidR="004A5725">
        <w:rPr>
          <w:rFonts w:hint="eastAsia"/>
        </w:rPr>
        <w:t>。</w:t>
      </w:r>
    </w:p>
    <w:p w:rsidR="00F749BE" w:rsidRPr="004A5725" w:rsidRDefault="008731D9" w:rsidP="00660856">
      <w:pPr>
        <w:jc w:val="left"/>
        <w:rPr>
          <w:b/>
        </w:rPr>
      </w:pPr>
      <w:r w:rsidRPr="004A5725">
        <w:rPr>
          <w:rFonts w:hint="eastAsia"/>
          <w:b/>
        </w:rPr>
        <w:t>３　歴史認識と感性調査</w:t>
      </w:r>
    </w:p>
    <w:p w:rsidR="00F749BE" w:rsidRPr="00BC255C" w:rsidRDefault="00B312E7" w:rsidP="004A5725">
      <w:pPr>
        <w:ind w:firstLineChars="100" w:firstLine="210"/>
        <w:jc w:val="left"/>
      </w:pPr>
      <w:r w:rsidRPr="00BC255C">
        <w:rPr>
          <w:rFonts w:hint="eastAsia"/>
        </w:rPr>
        <w:t>歴史認識は、人流で言えば観光客に対するガイドからの事前説明に等しい。</w:t>
      </w:r>
      <w:r>
        <w:rPr>
          <w:rFonts w:hint="eastAsia"/>
        </w:rPr>
        <w:t>前記</w:t>
      </w:r>
      <w:r w:rsidRPr="00BC255C">
        <w:rPr>
          <w:rFonts w:hint="eastAsia"/>
        </w:rPr>
        <w:t>実証実験では、ガイドの説明がある場合に興味度が高</w:t>
      </w:r>
      <w:r>
        <w:rPr>
          <w:rFonts w:hint="eastAsia"/>
        </w:rPr>
        <w:t>くなる</w:t>
      </w:r>
      <w:r w:rsidR="008731D9">
        <w:rPr>
          <w:rFonts w:hint="eastAsia"/>
        </w:rPr>
        <w:t>結果がみられたこと</w:t>
      </w:r>
      <w:r w:rsidRPr="00BC255C">
        <w:rPr>
          <w:rFonts w:hint="eastAsia"/>
        </w:rPr>
        <w:t>から、軍艦島等に対する観光客の興味度は、国籍を問わず高くなると予想</w:t>
      </w:r>
      <w:r w:rsidR="004A5725">
        <w:rPr>
          <w:rFonts w:hint="eastAsia"/>
        </w:rPr>
        <w:t>される</w:t>
      </w:r>
      <w:r w:rsidRPr="00BC255C">
        <w:rPr>
          <w:rFonts w:hint="eastAsia"/>
        </w:rPr>
        <w:t>。興味度が高ければ、有望な人流資源となる。</w:t>
      </w:r>
      <w:r w:rsidR="00BC255C" w:rsidRPr="00BC255C">
        <w:rPr>
          <w:rFonts w:hint="eastAsia"/>
        </w:rPr>
        <w:t>歴史認識に関する反応は、多分に建前が作用</w:t>
      </w:r>
      <w:r w:rsidR="004A5725">
        <w:rPr>
          <w:rFonts w:hint="eastAsia"/>
        </w:rPr>
        <w:t>する</w:t>
      </w:r>
      <w:r w:rsidR="00BC255C" w:rsidRPr="00BC255C">
        <w:rPr>
          <w:rFonts w:hint="eastAsia"/>
        </w:rPr>
        <w:t>。建前が現れるアンケートによるデータと、本音があらわれる感性データの相互比較をしてみると、更に有意なデータが得られるかもしれない</w:t>
      </w:r>
      <w:r w:rsidR="008731D9">
        <w:rPr>
          <w:rFonts w:hint="eastAsia"/>
        </w:rPr>
        <w:t>。特に、</w:t>
      </w:r>
      <w:r w:rsidRPr="00BC255C">
        <w:rPr>
          <w:rFonts w:hint="eastAsia"/>
        </w:rPr>
        <w:t>歴史認識で話題になるのは「嫌い」、「ストレス」の感性</w:t>
      </w:r>
      <w:r w:rsidR="008731D9">
        <w:rPr>
          <w:rFonts w:hint="eastAsia"/>
        </w:rPr>
        <w:t>である。</w:t>
      </w:r>
      <w:r w:rsidRPr="00BC255C">
        <w:rPr>
          <w:rFonts w:hint="eastAsia"/>
        </w:rPr>
        <w:t>「嫌い」の反対が単純に「好き」になるのではなく、</w:t>
      </w:r>
      <w:r>
        <w:rPr>
          <w:rFonts w:hint="eastAsia"/>
        </w:rPr>
        <w:t>「</w:t>
      </w:r>
      <w:r w:rsidRPr="00BC255C">
        <w:rPr>
          <w:rFonts w:hint="eastAsia"/>
        </w:rPr>
        <w:t>嫌い</w:t>
      </w:r>
      <w:r>
        <w:rPr>
          <w:rFonts w:hint="eastAsia"/>
        </w:rPr>
        <w:t>」</w:t>
      </w:r>
      <w:r w:rsidRPr="00BC255C">
        <w:rPr>
          <w:rFonts w:hint="eastAsia"/>
        </w:rPr>
        <w:t>の感性は複雑</w:t>
      </w:r>
      <w:r w:rsidR="008731D9">
        <w:rPr>
          <w:rFonts w:hint="eastAsia"/>
        </w:rPr>
        <w:t>であると予想される。</w:t>
      </w:r>
      <w:r w:rsidRPr="00BC255C">
        <w:rPr>
          <w:rFonts w:hint="eastAsia"/>
        </w:rPr>
        <w:t>歴史認識問題を通して「嫌い」の分析をすることは観光学とは別の次元ではあるが研究の一つの道であり、そこを避けていては、ダークツーリズム研究は進展しない</w:t>
      </w:r>
      <w:r w:rsidR="008731D9">
        <w:rPr>
          <w:rFonts w:hint="eastAsia"/>
        </w:rPr>
        <w:t>。</w:t>
      </w:r>
    </w:p>
    <w:p w:rsidR="00660856" w:rsidRPr="00A81B65" w:rsidRDefault="00660856" w:rsidP="00660856">
      <w:pPr>
        <w:ind w:firstLineChars="100" w:firstLine="210"/>
        <w:jc w:val="left"/>
      </w:pPr>
      <w:r w:rsidRPr="00A81B65">
        <w:rPr>
          <w:rFonts w:hint="eastAsia"/>
        </w:rPr>
        <w:t>歴史認識問題で話題になっている記憶・記録遺産とされるものについて、関係する多くの</w:t>
      </w:r>
      <w:r w:rsidR="00B312E7">
        <w:rPr>
          <w:rFonts w:hint="eastAsia"/>
        </w:rPr>
        <w:t>人流</w:t>
      </w:r>
      <w:r w:rsidRPr="00A81B65">
        <w:rPr>
          <w:rFonts w:hint="eastAsia"/>
        </w:rPr>
        <w:t>研究者が、入館者等の感性データを収集することを始めれば、いずれ大きなデータとなって、</w:t>
      </w:r>
      <w:r w:rsidR="00B312E7">
        <w:rPr>
          <w:rFonts w:hint="eastAsia"/>
        </w:rPr>
        <w:t>人流</w:t>
      </w:r>
      <w:r w:rsidRPr="00A81B65">
        <w:rPr>
          <w:rFonts w:hint="eastAsia"/>
        </w:rPr>
        <w:t>学研究の発展に寄与すると思われる。</w:t>
      </w:r>
      <w:r w:rsidR="004A5725">
        <w:rPr>
          <w:rFonts w:hint="eastAsia"/>
        </w:rPr>
        <w:t>下記</w:t>
      </w:r>
      <w:r w:rsidRPr="00A81B65">
        <w:rPr>
          <w:rFonts w:hint="eastAsia"/>
        </w:rPr>
        <w:t>「歴史認識に関わる記憶・記録遺産の感性反応予想図」は筆者の個人的判断で感性の反応を予測して作成したものであるが、本稿がその機会となり、感性アナライザー等による実測データ</w:t>
      </w:r>
      <w:r w:rsidR="00B312E7">
        <w:rPr>
          <w:rFonts w:hint="eastAsia"/>
        </w:rPr>
        <w:t>に</w:t>
      </w:r>
      <w:r w:rsidRPr="00A81B65">
        <w:rPr>
          <w:rFonts w:hint="eastAsia"/>
        </w:rPr>
        <w:t>より完成されることを祈念</w:t>
      </w:r>
      <w:r w:rsidR="004A5725">
        <w:rPr>
          <w:rFonts w:hint="eastAsia"/>
        </w:rPr>
        <w:t>する。</w:t>
      </w:r>
    </w:p>
    <w:p w:rsidR="00A81B65" w:rsidRPr="004A5725" w:rsidRDefault="00A81B65" w:rsidP="004A5725">
      <w:pPr>
        <w:jc w:val="center"/>
        <w:rPr>
          <w:b/>
        </w:rPr>
      </w:pPr>
      <w:r w:rsidRPr="004A5725">
        <w:rPr>
          <w:rFonts w:hint="eastAsia"/>
          <w:b/>
        </w:rPr>
        <w:t>歴史認識に関わる記憶・記録遺産の感性反応予想図</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1134"/>
        <w:gridCol w:w="1559"/>
        <w:gridCol w:w="1790"/>
      </w:tblGrid>
      <w:tr w:rsidR="00660856" w:rsidTr="00D244C1">
        <w:tc>
          <w:tcPr>
            <w:tcW w:w="2093" w:type="dxa"/>
            <w:tcBorders>
              <w:bottom w:val="single" w:sz="4" w:space="0" w:color="auto"/>
            </w:tcBorders>
          </w:tcPr>
          <w:p w:rsidR="00660856" w:rsidRDefault="00660856" w:rsidP="00D244C1">
            <w:pPr>
              <w:jc w:val="center"/>
            </w:pPr>
            <w:r>
              <w:rPr>
                <w:rFonts w:hint="eastAsia"/>
              </w:rPr>
              <w:t>記憶記録遺産名</w:t>
            </w:r>
          </w:p>
        </w:tc>
        <w:tc>
          <w:tcPr>
            <w:tcW w:w="992" w:type="dxa"/>
          </w:tcPr>
          <w:p w:rsidR="00660856" w:rsidRPr="00811166" w:rsidRDefault="00660856" w:rsidP="00D244C1">
            <w:pPr>
              <w:jc w:val="center"/>
              <w:rPr>
                <w:sz w:val="16"/>
                <w:szCs w:val="16"/>
              </w:rPr>
            </w:pPr>
            <w:r>
              <w:rPr>
                <w:rFonts w:hint="eastAsia"/>
                <w:sz w:val="16"/>
                <w:szCs w:val="16"/>
              </w:rPr>
              <w:t>日本人</w:t>
            </w:r>
          </w:p>
        </w:tc>
        <w:tc>
          <w:tcPr>
            <w:tcW w:w="1134" w:type="dxa"/>
          </w:tcPr>
          <w:p w:rsidR="00660856" w:rsidRPr="00D648BD" w:rsidRDefault="00660856" w:rsidP="00D244C1">
            <w:pPr>
              <w:jc w:val="center"/>
              <w:rPr>
                <w:sz w:val="20"/>
                <w:szCs w:val="20"/>
              </w:rPr>
            </w:pPr>
            <w:r>
              <w:rPr>
                <w:rFonts w:hint="eastAsia"/>
                <w:sz w:val="20"/>
                <w:szCs w:val="20"/>
              </w:rPr>
              <w:t>中国人</w:t>
            </w:r>
          </w:p>
        </w:tc>
        <w:tc>
          <w:tcPr>
            <w:tcW w:w="1134" w:type="dxa"/>
          </w:tcPr>
          <w:p w:rsidR="00660856" w:rsidRDefault="00660856" w:rsidP="00D244C1">
            <w:pPr>
              <w:jc w:val="center"/>
            </w:pPr>
            <w:r>
              <w:rPr>
                <w:rFonts w:hint="eastAsia"/>
              </w:rPr>
              <w:t>韓国人</w:t>
            </w:r>
          </w:p>
        </w:tc>
        <w:tc>
          <w:tcPr>
            <w:tcW w:w="1559" w:type="dxa"/>
          </w:tcPr>
          <w:p w:rsidR="00660856" w:rsidRPr="00C66B91" w:rsidRDefault="00660856" w:rsidP="00D244C1">
            <w:pPr>
              <w:jc w:val="center"/>
              <w:rPr>
                <w:sz w:val="18"/>
                <w:szCs w:val="18"/>
              </w:rPr>
            </w:pPr>
            <w:r>
              <w:rPr>
                <w:rFonts w:hint="eastAsia"/>
                <w:sz w:val="18"/>
                <w:szCs w:val="18"/>
              </w:rPr>
              <w:t>第三国人</w:t>
            </w:r>
          </w:p>
        </w:tc>
        <w:tc>
          <w:tcPr>
            <w:tcW w:w="1790" w:type="dxa"/>
            <w:tcBorders>
              <w:bottom w:val="single" w:sz="4" w:space="0" w:color="auto"/>
            </w:tcBorders>
          </w:tcPr>
          <w:p w:rsidR="00660856" w:rsidRPr="00811166" w:rsidRDefault="00660856" w:rsidP="00660856">
            <w:pPr>
              <w:jc w:val="center"/>
              <w:rPr>
                <w:sz w:val="16"/>
                <w:szCs w:val="16"/>
              </w:rPr>
            </w:pPr>
            <w:r>
              <w:rPr>
                <w:rFonts w:hint="eastAsia"/>
                <w:sz w:val="16"/>
                <w:szCs w:val="16"/>
              </w:rPr>
              <w:t>人流資源性</w:t>
            </w:r>
          </w:p>
        </w:tc>
      </w:tr>
      <w:tr w:rsidR="00660856" w:rsidTr="00D244C1">
        <w:tc>
          <w:tcPr>
            <w:tcW w:w="2093" w:type="dxa"/>
            <w:tcBorders>
              <w:top w:val="single" w:sz="4" w:space="0" w:color="auto"/>
              <w:left w:val="single" w:sz="4" w:space="0" w:color="auto"/>
              <w:bottom w:val="nil"/>
              <w:right w:val="single" w:sz="4" w:space="0" w:color="auto"/>
            </w:tcBorders>
          </w:tcPr>
          <w:p w:rsidR="00660856" w:rsidRPr="00B40388" w:rsidRDefault="00660856" w:rsidP="00D244C1">
            <w:pPr>
              <w:jc w:val="center"/>
              <w:rPr>
                <w:rFonts w:ascii="ＭＳ ゴシック" w:eastAsia="ＭＳ ゴシック" w:hAnsi="ＭＳ ゴシック"/>
                <w:b/>
                <w:sz w:val="16"/>
                <w:szCs w:val="16"/>
              </w:rPr>
            </w:pPr>
            <w:r w:rsidRPr="00B40388">
              <w:rPr>
                <w:rFonts w:ascii="ＭＳ ゴシック" w:eastAsia="ＭＳ ゴシック" w:hAnsi="ＭＳ ゴシック" w:hint="eastAsia"/>
                <w:b/>
                <w:sz w:val="16"/>
                <w:szCs w:val="16"/>
              </w:rPr>
              <w:t>靖国神社</w:t>
            </w:r>
          </w:p>
        </w:tc>
        <w:tc>
          <w:tcPr>
            <w:tcW w:w="992" w:type="dxa"/>
            <w:tcBorders>
              <w:left w:val="single" w:sz="4" w:space="0" w:color="auto"/>
            </w:tcBorders>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559" w:type="dxa"/>
            <w:tcBorders>
              <w:right w:val="single" w:sz="4" w:space="0" w:color="auto"/>
            </w:tcBorders>
          </w:tcPr>
          <w:p w:rsidR="00660856" w:rsidRDefault="00660856" w:rsidP="00D244C1">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w:t>
            </w:r>
          </w:p>
        </w:tc>
      </w:tr>
      <w:tr w:rsidR="00660856" w:rsidTr="00D244C1">
        <w:tc>
          <w:tcPr>
            <w:tcW w:w="2093" w:type="dxa"/>
            <w:tcBorders>
              <w:top w:val="nil"/>
              <w:bottom w:val="single" w:sz="4" w:space="0" w:color="auto"/>
            </w:tcBorders>
          </w:tcPr>
          <w:p w:rsidR="00660856" w:rsidRDefault="00660856" w:rsidP="00D244C1">
            <w:pPr>
              <w:jc w:val="center"/>
            </w:pPr>
            <w:r>
              <w:rPr>
                <w:rFonts w:hint="eastAsia"/>
                <w:sz w:val="16"/>
                <w:szCs w:val="16"/>
              </w:rPr>
              <w:t>（</w:t>
            </w:r>
            <w:r w:rsidRPr="00BA0251">
              <w:rPr>
                <w:rFonts w:hint="eastAsia"/>
                <w:color w:val="FF0000"/>
                <w:sz w:val="16"/>
                <w:szCs w:val="16"/>
              </w:rPr>
              <w:t>遊就館</w:t>
            </w:r>
            <w:r>
              <w:rPr>
                <w:rFonts w:hint="eastAsia"/>
                <w:sz w:val="16"/>
                <w:szCs w:val="16"/>
              </w:rPr>
              <w:t>）</w:t>
            </w:r>
          </w:p>
        </w:tc>
        <w:tc>
          <w:tcPr>
            <w:tcW w:w="992" w:type="dxa"/>
          </w:tcPr>
          <w:p w:rsidR="00660856" w:rsidRDefault="00660856" w:rsidP="00D244C1">
            <w:pPr>
              <w:jc w:val="center"/>
            </w:pPr>
            <w:r>
              <w:rPr>
                <w:rFonts w:hint="eastAsia"/>
              </w:rPr>
              <w:t>ｃ</w:t>
            </w:r>
          </w:p>
        </w:tc>
        <w:tc>
          <w:tcPr>
            <w:tcW w:w="1134" w:type="dxa"/>
          </w:tcPr>
          <w:p w:rsidR="00660856" w:rsidRDefault="00660856" w:rsidP="00D244C1">
            <w:pPr>
              <w:jc w:val="center"/>
            </w:pPr>
            <w:r>
              <w:rPr>
                <w:rFonts w:hint="eastAsia"/>
              </w:rPr>
              <w:t>Ｃ</w:t>
            </w:r>
          </w:p>
        </w:tc>
        <w:tc>
          <w:tcPr>
            <w:tcW w:w="1134" w:type="dxa"/>
          </w:tcPr>
          <w:p w:rsidR="00660856" w:rsidRDefault="00660856" w:rsidP="00D244C1">
            <w:pPr>
              <w:jc w:val="center"/>
            </w:pPr>
            <w:r>
              <w:rPr>
                <w:rFonts w:hint="eastAsia"/>
              </w:rPr>
              <w:t>Ｃ</w:t>
            </w:r>
          </w:p>
        </w:tc>
        <w:tc>
          <w:tcPr>
            <w:tcW w:w="1559" w:type="dxa"/>
            <w:tcBorders>
              <w:right w:val="single" w:sz="4" w:space="0" w:color="auto"/>
            </w:tcBorders>
          </w:tcPr>
          <w:p w:rsidR="00660856" w:rsidRDefault="00660856" w:rsidP="00D244C1">
            <w:pPr>
              <w:jc w:val="center"/>
            </w:pPr>
            <w:r>
              <w:rPr>
                <w:rFonts w:hint="eastAsia"/>
              </w:rPr>
              <w:t>ｃ</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428</w:t>
            </w:r>
          </w:p>
        </w:tc>
      </w:tr>
      <w:tr w:rsidR="00660856" w:rsidTr="00D244C1">
        <w:tc>
          <w:tcPr>
            <w:tcW w:w="2093" w:type="dxa"/>
            <w:tcBorders>
              <w:top w:val="single" w:sz="4" w:space="0" w:color="auto"/>
              <w:left w:val="single" w:sz="4" w:space="0" w:color="auto"/>
              <w:bottom w:val="nil"/>
              <w:right w:val="single" w:sz="4" w:space="0" w:color="auto"/>
            </w:tcBorders>
          </w:tcPr>
          <w:p w:rsidR="00660856" w:rsidRPr="00B40388" w:rsidRDefault="00660856" w:rsidP="00D244C1">
            <w:pPr>
              <w:jc w:val="center"/>
              <w:rPr>
                <w:rFonts w:ascii="ＭＳ ゴシック" w:eastAsia="ＭＳ ゴシック" w:hAnsi="ＭＳ ゴシック"/>
                <w:sz w:val="16"/>
                <w:szCs w:val="16"/>
              </w:rPr>
            </w:pPr>
            <w:r w:rsidRPr="00B40388">
              <w:rPr>
                <w:rFonts w:ascii="ＭＳ ゴシック" w:eastAsia="ＭＳ ゴシック" w:hAnsi="ＭＳ ゴシック" w:hint="eastAsia"/>
                <w:b/>
                <w:sz w:val="16"/>
                <w:szCs w:val="16"/>
              </w:rPr>
              <w:t>東京裁判</w:t>
            </w:r>
          </w:p>
        </w:tc>
        <w:tc>
          <w:tcPr>
            <w:tcW w:w="992" w:type="dxa"/>
            <w:tcBorders>
              <w:left w:val="single" w:sz="4" w:space="0" w:color="auto"/>
            </w:tcBorders>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559" w:type="dxa"/>
            <w:tcBorders>
              <w:right w:val="single" w:sz="4" w:space="0" w:color="auto"/>
            </w:tcBorders>
          </w:tcPr>
          <w:p w:rsidR="00660856" w:rsidRDefault="00660856" w:rsidP="00D244C1">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w:t>
            </w:r>
          </w:p>
        </w:tc>
      </w:tr>
      <w:tr w:rsidR="00660856" w:rsidTr="00D244C1">
        <w:tc>
          <w:tcPr>
            <w:tcW w:w="2093" w:type="dxa"/>
            <w:tcBorders>
              <w:top w:val="nil"/>
              <w:left w:val="single" w:sz="4" w:space="0" w:color="auto"/>
              <w:bottom w:val="single" w:sz="4" w:space="0" w:color="auto"/>
              <w:right w:val="single" w:sz="4" w:space="0" w:color="auto"/>
            </w:tcBorders>
          </w:tcPr>
          <w:p w:rsidR="00660856" w:rsidRPr="00F53921" w:rsidRDefault="00660856" w:rsidP="00D244C1">
            <w:pPr>
              <w:jc w:val="center"/>
              <w:rPr>
                <w:sz w:val="16"/>
                <w:szCs w:val="16"/>
              </w:rPr>
            </w:pPr>
            <w:r w:rsidRPr="00F53921">
              <w:rPr>
                <w:rFonts w:hint="eastAsia"/>
                <w:sz w:val="16"/>
                <w:szCs w:val="16"/>
              </w:rPr>
              <w:t>（市ヶ谷記念館）</w:t>
            </w:r>
          </w:p>
        </w:tc>
        <w:tc>
          <w:tcPr>
            <w:tcW w:w="992" w:type="dxa"/>
            <w:tcBorders>
              <w:left w:val="single" w:sz="4" w:space="0" w:color="auto"/>
            </w:tcBorders>
          </w:tcPr>
          <w:p w:rsidR="00660856" w:rsidRDefault="00660856" w:rsidP="00D244C1">
            <w:pPr>
              <w:jc w:val="center"/>
            </w:pPr>
            <w:r>
              <w:rPr>
                <w:rFonts w:hint="eastAsia"/>
              </w:rPr>
              <w:t>ｂ</w:t>
            </w:r>
          </w:p>
        </w:tc>
        <w:tc>
          <w:tcPr>
            <w:tcW w:w="1134" w:type="dxa"/>
          </w:tcPr>
          <w:p w:rsidR="00660856" w:rsidRDefault="00660856" w:rsidP="00D244C1">
            <w:pPr>
              <w:jc w:val="center"/>
            </w:pPr>
            <w:r>
              <w:rPr>
                <w:rFonts w:hint="eastAsia"/>
              </w:rPr>
              <w:t>Ｃ</w:t>
            </w:r>
          </w:p>
        </w:tc>
        <w:tc>
          <w:tcPr>
            <w:tcW w:w="1134" w:type="dxa"/>
          </w:tcPr>
          <w:p w:rsidR="00660856" w:rsidRDefault="00660856" w:rsidP="00D244C1">
            <w:pPr>
              <w:jc w:val="center"/>
            </w:pPr>
            <w:r>
              <w:rPr>
                <w:rFonts w:hint="eastAsia"/>
              </w:rPr>
              <w:t>Ｃ</w:t>
            </w:r>
          </w:p>
        </w:tc>
        <w:tc>
          <w:tcPr>
            <w:tcW w:w="1559" w:type="dxa"/>
            <w:tcBorders>
              <w:right w:val="single" w:sz="4" w:space="0" w:color="auto"/>
            </w:tcBorders>
          </w:tcPr>
          <w:p w:rsidR="00660856" w:rsidRDefault="00660856" w:rsidP="00D244C1">
            <w:pPr>
              <w:jc w:val="center"/>
            </w:pPr>
            <w:r>
              <w:rPr>
                <w:rFonts w:hint="eastAsia"/>
              </w:rPr>
              <w:t>ｂ</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220</w:t>
            </w:r>
          </w:p>
        </w:tc>
      </w:tr>
      <w:tr w:rsidR="00660856" w:rsidTr="00D244C1">
        <w:tc>
          <w:tcPr>
            <w:tcW w:w="2093" w:type="dxa"/>
            <w:tcBorders>
              <w:top w:val="single" w:sz="4" w:space="0" w:color="auto"/>
              <w:left w:val="single" w:sz="4" w:space="0" w:color="auto"/>
              <w:bottom w:val="nil"/>
              <w:right w:val="single" w:sz="4" w:space="0" w:color="auto"/>
            </w:tcBorders>
          </w:tcPr>
          <w:p w:rsidR="00660856" w:rsidRPr="00B40388" w:rsidRDefault="00660856" w:rsidP="00D244C1">
            <w:pPr>
              <w:jc w:val="center"/>
              <w:rPr>
                <w:rFonts w:ascii="ＭＳ ゴシック" w:eastAsia="ＭＳ ゴシック" w:hAnsi="ＭＳ ゴシック"/>
                <w:b/>
              </w:rPr>
            </w:pPr>
            <w:r w:rsidRPr="00B40388">
              <w:rPr>
                <w:rFonts w:ascii="ＭＳ ゴシック" w:eastAsia="ＭＳ ゴシック" w:hAnsi="ＭＳ ゴシック" w:hint="eastAsia"/>
                <w:b/>
                <w:sz w:val="16"/>
                <w:szCs w:val="16"/>
              </w:rPr>
              <w:t>南京大虐殺</w:t>
            </w:r>
          </w:p>
        </w:tc>
        <w:tc>
          <w:tcPr>
            <w:tcW w:w="992" w:type="dxa"/>
            <w:tcBorders>
              <w:left w:val="single" w:sz="4" w:space="0" w:color="auto"/>
            </w:tcBorders>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559" w:type="dxa"/>
            <w:tcBorders>
              <w:right w:val="single" w:sz="4" w:space="0" w:color="auto"/>
            </w:tcBorders>
          </w:tcPr>
          <w:p w:rsidR="00660856" w:rsidRDefault="00660856" w:rsidP="00D244C1">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w:t>
            </w:r>
          </w:p>
        </w:tc>
      </w:tr>
      <w:tr w:rsidR="00660856" w:rsidTr="00D244C1">
        <w:tc>
          <w:tcPr>
            <w:tcW w:w="2093" w:type="dxa"/>
            <w:tcBorders>
              <w:top w:val="nil"/>
              <w:left w:val="single" w:sz="4" w:space="0" w:color="auto"/>
              <w:bottom w:val="single" w:sz="4" w:space="0" w:color="auto"/>
              <w:right w:val="single" w:sz="4" w:space="0" w:color="auto"/>
            </w:tcBorders>
          </w:tcPr>
          <w:p w:rsidR="00660856" w:rsidRDefault="00660856" w:rsidP="00D244C1">
            <w:pPr>
              <w:jc w:val="center"/>
            </w:pPr>
            <w:r w:rsidRPr="00F53921">
              <w:rPr>
                <w:rFonts w:hint="eastAsia"/>
                <w:sz w:val="16"/>
                <w:szCs w:val="16"/>
              </w:rPr>
              <w:t>（南京博物館）</w:t>
            </w:r>
          </w:p>
        </w:tc>
        <w:tc>
          <w:tcPr>
            <w:tcW w:w="992" w:type="dxa"/>
            <w:tcBorders>
              <w:left w:val="single" w:sz="4" w:space="0" w:color="auto"/>
            </w:tcBorders>
          </w:tcPr>
          <w:p w:rsidR="00660856" w:rsidRDefault="00660856" w:rsidP="00D244C1">
            <w:pPr>
              <w:jc w:val="center"/>
            </w:pPr>
            <w:r>
              <w:rPr>
                <w:rFonts w:hint="eastAsia"/>
              </w:rPr>
              <w:t>ｃ</w:t>
            </w:r>
          </w:p>
        </w:tc>
        <w:tc>
          <w:tcPr>
            <w:tcW w:w="1134" w:type="dxa"/>
          </w:tcPr>
          <w:p w:rsidR="00660856" w:rsidRDefault="00660856" w:rsidP="00D244C1">
            <w:pPr>
              <w:jc w:val="center"/>
            </w:pPr>
            <w:r>
              <w:rPr>
                <w:rFonts w:hint="eastAsia"/>
              </w:rPr>
              <w:t>Ｂ</w:t>
            </w:r>
          </w:p>
        </w:tc>
        <w:tc>
          <w:tcPr>
            <w:tcW w:w="1134" w:type="dxa"/>
          </w:tcPr>
          <w:p w:rsidR="00660856" w:rsidRDefault="00660856" w:rsidP="00D244C1">
            <w:pPr>
              <w:jc w:val="center"/>
            </w:pPr>
            <w:r>
              <w:rPr>
                <w:rFonts w:hint="eastAsia"/>
              </w:rPr>
              <w:t>Ｂ</w:t>
            </w:r>
          </w:p>
        </w:tc>
        <w:tc>
          <w:tcPr>
            <w:tcW w:w="1559" w:type="dxa"/>
            <w:tcBorders>
              <w:right w:val="single" w:sz="4" w:space="0" w:color="auto"/>
            </w:tcBorders>
          </w:tcPr>
          <w:p w:rsidR="00660856" w:rsidRDefault="00660856" w:rsidP="00D244C1">
            <w:pPr>
              <w:jc w:val="center"/>
            </w:pPr>
            <w:r>
              <w:rPr>
                <w:rFonts w:hint="eastAsia"/>
              </w:rPr>
              <w:t>ｂ</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56</w:t>
            </w:r>
          </w:p>
        </w:tc>
      </w:tr>
      <w:tr w:rsidR="00660856" w:rsidTr="00D244C1">
        <w:tc>
          <w:tcPr>
            <w:tcW w:w="2093" w:type="dxa"/>
            <w:tcBorders>
              <w:top w:val="single" w:sz="4" w:space="0" w:color="auto"/>
              <w:left w:val="single" w:sz="4" w:space="0" w:color="auto"/>
              <w:bottom w:val="nil"/>
              <w:right w:val="single" w:sz="4" w:space="0" w:color="auto"/>
            </w:tcBorders>
          </w:tcPr>
          <w:p w:rsidR="00660856" w:rsidRDefault="00660856" w:rsidP="00660856">
            <w:pPr>
              <w:jc w:val="center"/>
            </w:pPr>
            <w:r w:rsidRPr="00B40388">
              <w:rPr>
                <w:rFonts w:ascii="ＭＳ ゴシック" w:eastAsia="ＭＳ ゴシック" w:hAnsi="ＭＳ ゴシック" w:hint="eastAsia"/>
                <w:b/>
                <w:sz w:val="16"/>
                <w:szCs w:val="16"/>
              </w:rPr>
              <w:t>盧溝橋</w:t>
            </w:r>
            <w:r w:rsidRPr="00811166">
              <w:rPr>
                <w:rFonts w:hint="eastAsia"/>
                <w:sz w:val="16"/>
                <w:szCs w:val="16"/>
              </w:rPr>
              <w:t>（</w:t>
            </w:r>
            <w:r w:rsidRPr="00811166">
              <w:rPr>
                <w:sz w:val="16"/>
                <w:szCs w:val="16"/>
              </w:rPr>
              <w:t>中国人民</w:t>
            </w:r>
          </w:p>
        </w:tc>
        <w:tc>
          <w:tcPr>
            <w:tcW w:w="992" w:type="dxa"/>
            <w:tcBorders>
              <w:left w:val="single" w:sz="4" w:space="0" w:color="auto"/>
            </w:tcBorders>
          </w:tcPr>
          <w:p w:rsidR="00660856" w:rsidRDefault="00660856" w:rsidP="00660856">
            <w:pPr>
              <w:jc w:val="center"/>
            </w:pPr>
            <w:r>
              <w:rPr>
                <w:rFonts w:hint="eastAsia"/>
              </w:rPr>
              <w:t>Ａ</w:t>
            </w:r>
          </w:p>
        </w:tc>
        <w:tc>
          <w:tcPr>
            <w:tcW w:w="1134" w:type="dxa"/>
          </w:tcPr>
          <w:p w:rsidR="00660856" w:rsidRDefault="00660856" w:rsidP="00660856">
            <w:pPr>
              <w:jc w:val="center"/>
            </w:pPr>
            <w:r>
              <w:rPr>
                <w:rFonts w:hint="eastAsia"/>
              </w:rPr>
              <w:t>Ａ</w:t>
            </w:r>
          </w:p>
        </w:tc>
        <w:tc>
          <w:tcPr>
            <w:tcW w:w="1134" w:type="dxa"/>
          </w:tcPr>
          <w:p w:rsidR="00660856" w:rsidRDefault="00660856" w:rsidP="00660856">
            <w:pPr>
              <w:jc w:val="center"/>
            </w:pPr>
            <w:r>
              <w:rPr>
                <w:rFonts w:hint="eastAsia"/>
              </w:rPr>
              <w:t>ａ</w:t>
            </w:r>
          </w:p>
        </w:tc>
        <w:tc>
          <w:tcPr>
            <w:tcW w:w="1559" w:type="dxa"/>
            <w:tcBorders>
              <w:right w:val="single" w:sz="4" w:space="0" w:color="auto"/>
            </w:tcBorders>
          </w:tcPr>
          <w:p w:rsidR="00660856" w:rsidRDefault="00660856" w:rsidP="00660856">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660856">
            <w:pPr>
              <w:jc w:val="center"/>
            </w:pPr>
            <w:r>
              <w:rPr>
                <w:rFonts w:hint="eastAsia"/>
              </w:rPr>
              <w:t>◎</w:t>
            </w:r>
          </w:p>
        </w:tc>
      </w:tr>
      <w:tr w:rsidR="00660856" w:rsidTr="00D244C1">
        <w:tc>
          <w:tcPr>
            <w:tcW w:w="2093" w:type="dxa"/>
            <w:tcBorders>
              <w:top w:val="nil"/>
              <w:left w:val="single" w:sz="4" w:space="0" w:color="auto"/>
              <w:bottom w:val="single" w:sz="4" w:space="0" w:color="auto"/>
              <w:right w:val="single" w:sz="4" w:space="0" w:color="auto"/>
            </w:tcBorders>
          </w:tcPr>
          <w:p w:rsidR="00660856" w:rsidRDefault="00660856" w:rsidP="00660856">
            <w:pPr>
              <w:jc w:val="center"/>
            </w:pPr>
            <w:r w:rsidRPr="00811166">
              <w:rPr>
                <w:sz w:val="16"/>
                <w:szCs w:val="16"/>
              </w:rPr>
              <w:t>抗日戦争記念館</w:t>
            </w:r>
            <w:r w:rsidRPr="00811166">
              <w:rPr>
                <w:rFonts w:hint="eastAsia"/>
                <w:sz w:val="16"/>
                <w:szCs w:val="16"/>
              </w:rPr>
              <w:t>）</w:t>
            </w:r>
          </w:p>
        </w:tc>
        <w:tc>
          <w:tcPr>
            <w:tcW w:w="992" w:type="dxa"/>
            <w:tcBorders>
              <w:left w:val="single" w:sz="4" w:space="0" w:color="auto"/>
            </w:tcBorders>
          </w:tcPr>
          <w:p w:rsidR="00660856" w:rsidRDefault="00660856" w:rsidP="00660856">
            <w:pPr>
              <w:jc w:val="center"/>
            </w:pPr>
            <w:r>
              <w:rPr>
                <w:rFonts w:hint="eastAsia"/>
              </w:rPr>
              <w:t>ｃ</w:t>
            </w:r>
          </w:p>
        </w:tc>
        <w:tc>
          <w:tcPr>
            <w:tcW w:w="1134" w:type="dxa"/>
          </w:tcPr>
          <w:p w:rsidR="00660856" w:rsidRDefault="00660856" w:rsidP="00660856">
            <w:pPr>
              <w:jc w:val="center"/>
            </w:pPr>
            <w:r>
              <w:rPr>
                <w:rFonts w:hint="eastAsia"/>
              </w:rPr>
              <w:t>Ｂ</w:t>
            </w:r>
          </w:p>
        </w:tc>
        <w:tc>
          <w:tcPr>
            <w:tcW w:w="1134" w:type="dxa"/>
          </w:tcPr>
          <w:p w:rsidR="00660856" w:rsidRDefault="00660856" w:rsidP="00660856">
            <w:pPr>
              <w:jc w:val="center"/>
            </w:pPr>
            <w:r>
              <w:rPr>
                <w:rFonts w:hint="eastAsia"/>
              </w:rPr>
              <w:t>Ｂ</w:t>
            </w:r>
          </w:p>
        </w:tc>
        <w:tc>
          <w:tcPr>
            <w:tcW w:w="1559" w:type="dxa"/>
            <w:tcBorders>
              <w:right w:val="single" w:sz="4" w:space="0" w:color="auto"/>
            </w:tcBorders>
          </w:tcPr>
          <w:p w:rsidR="00660856" w:rsidRDefault="00660856" w:rsidP="00660856">
            <w:pPr>
              <w:jc w:val="center"/>
            </w:pPr>
            <w:r>
              <w:rPr>
                <w:rFonts w:hint="eastAsia"/>
              </w:rPr>
              <w:t>ｂ</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660856">
            <w:pPr>
              <w:jc w:val="center"/>
            </w:pPr>
            <w:r>
              <w:rPr>
                <w:rFonts w:hint="eastAsia"/>
              </w:rPr>
              <w:t>37</w:t>
            </w:r>
          </w:p>
        </w:tc>
      </w:tr>
      <w:tr w:rsidR="00660856" w:rsidTr="00D244C1">
        <w:tc>
          <w:tcPr>
            <w:tcW w:w="2093" w:type="dxa"/>
            <w:tcBorders>
              <w:top w:val="single" w:sz="4" w:space="0" w:color="auto"/>
              <w:left w:val="single" w:sz="4" w:space="0" w:color="auto"/>
              <w:bottom w:val="nil"/>
              <w:right w:val="single" w:sz="4" w:space="0" w:color="auto"/>
            </w:tcBorders>
          </w:tcPr>
          <w:p w:rsidR="00660856" w:rsidRPr="00B40388" w:rsidRDefault="00660856" w:rsidP="00D244C1">
            <w:pPr>
              <w:jc w:val="center"/>
              <w:rPr>
                <w:rFonts w:ascii="ＭＳ ゴシック" w:eastAsia="ＭＳ ゴシック" w:hAnsi="ＭＳ ゴシック"/>
                <w:b/>
                <w:sz w:val="16"/>
                <w:szCs w:val="16"/>
              </w:rPr>
            </w:pPr>
            <w:r w:rsidRPr="00B40388">
              <w:rPr>
                <w:rFonts w:ascii="ＭＳ ゴシック" w:eastAsia="ＭＳ ゴシック" w:hAnsi="ＭＳ ゴシック" w:hint="eastAsia"/>
                <w:b/>
                <w:sz w:val="16"/>
                <w:szCs w:val="16"/>
              </w:rPr>
              <w:t>軍艦島</w:t>
            </w:r>
          </w:p>
        </w:tc>
        <w:tc>
          <w:tcPr>
            <w:tcW w:w="992" w:type="dxa"/>
            <w:tcBorders>
              <w:left w:val="single" w:sz="4" w:space="0" w:color="auto"/>
            </w:tcBorders>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559" w:type="dxa"/>
            <w:tcBorders>
              <w:right w:val="single" w:sz="4" w:space="0" w:color="auto"/>
            </w:tcBorders>
          </w:tcPr>
          <w:p w:rsidR="00660856" w:rsidRDefault="00660856" w:rsidP="00D244C1">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w:t>
            </w:r>
          </w:p>
        </w:tc>
      </w:tr>
      <w:tr w:rsidR="00660856" w:rsidTr="00D244C1">
        <w:tc>
          <w:tcPr>
            <w:tcW w:w="2093" w:type="dxa"/>
            <w:tcBorders>
              <w:top w:val="nil"/>
              <w:left w:val="single" w:sz="4" w:space="0" w:color="auto"/>
              <w:bottom w:val="single" w:sz="4" w:space="0" w:color="auto"/>
              <w:right w:val="single" w:sz="4" w:space="0" w:color="auto"/>
            </w:tcBorders>
          </w:tcPr>
          <w:p w:rsidR="00660856" w:rsidRPr="00F53921" w:rsidRDefault="00660856" w:rsidP="00D244C1">
            <w:pPr>
              <w:jc w:val="center"/>
              <w:rPr>
                <w:sz w:val="16"/>
                <w:szCs w:val="16"/>
              </w:rPr>
            </w:pPr>
            <w:r w:rsidRPr="00F53921">
              <w:rPr>
                <w:rFonts w:hint="eastAsia"/>
                <w:sz w:val="16"/>
                <w:szCs w:val="16"/>
              </w:rPr>
              <w:t>（端島）</w:t>
            </w:r>
          </w:p>
        </w:tc>
        <w:tc>
          <w:tcPr>
            <w:tcW w:w="992" w:type="dxa"/>
            <w:tcBorders>
              <w:left w:val="single" w:sz="4" w:space="0" w:color="auto"/>
            </w:tcBorders>
          </w:tcPr>
          <w:p w:rsidR="00660856" w:rsidRDefault="00660856" w:rsidP="00D244C1">
            <w:pPr>
              <w:jc w:val="center"/>
            </w:pPr>
            <w:r>
              <w:rPr>
                <w:rFonts w:hint="eastAsia"/>
              </w:rPr>
              <w:t xml:space="preserve">ｂ　</w:t>
            </w:r>
          </w:p>
        </w:tc>
        <w:tc>
          <w:tcPr>
            <w:tcW w:w="1134" w:type="dxa"/>
          </w:tcPr>
          <w:p w:rsidR="00660856" w:rsidRDefault="00660856" w:rsidP="00D244C1">
            <w:pPr>
              <w:jc w:val="center"/>
            </w:pPr>
            <w:r>
              <w:rPr>
                <w:rFonts w:hint="eastAsia"/>
              </w:rPr>
              <w:t>Ｃ</w:t>
            </w:r>
          </w:p>
        </w:tc>
        <w:tc>
          <w:tcPr>
            <w:tcW w:w="1134" w:type="dxa"/>
          </w:tcPr>
          <w:p w:rsidR="00660856" w:rsidRDefault="00660856" w:rsidP="00D244C1">
            <w:pPr>
              <w:jc w:val="center"/>
            </w:pPr>
            <w:r>
              <w:rPr>
                <w:rFonts w:hint="eastAsia"/>
              </w:rPr>
              <w:t>Ｃ</w:t>
            </w:r>
          </w:p>
        </w:tc>
        <w:tc>
          <w:tcPr>
            <w:tcW w:w="1559" w:type="dxa"/>
            <w:tcBorders>
              <w:right w:val="single" w:sz="4" w:space="0" w:color="auto"/>
            </w:tcBorders>
          </w:tcPr>
          <w:p w:rsidR="00660856" w:rsidRDefault="00660856" w:rsidP="00D244C1">
            <w:pPr>
              <w:jc w:val="center"/>
            </w:pPr>
            <w:r>
              <w:rPr>
                <w:rFonts w:hint="eastAsia"/>
              </w:rPr>
              <w:t>ｂ</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81</w:t>
            </w:r>
          </w:p>
        </w:tc>
      </w:tr>
      <w:tr w:rsidR="00660856" w:rsidTr="00D244C1">
        <w:tc>
          <w:tcPr>
            <w:tcW w:w="2093" w:type="dxa"/>
            <w:tcBorders>
              <w:top w:val="single" w:sz="4" w:space="0" w:color="auto"/>
              <w:left w:val="single" w:sz="4" w:space="0" w:color="auto"/>
              <w:bottom w:val="nil"/>
              <w:right w:val="single" w:sz="4" w:space="0" w:color="auto"/>
            </w:tcBorders>
          </w:tcPr>
          <w:p w:rsidR="00660856" w:rsidRPr="00B40388" w:rsidRDefault="00660856" w:rsidP="00D244C1">
            <w:pPr>
              <w:jc w:val="center"/>
              <w:rPr>
                <w:rFonts w:ascii="ＭＳ ゴシック" w:eastAsia="ＭＳ ゴシック" w:hAnsi="ＭＳ ゴシック"/>
                <w:b/>
                <w:sz w:val="16"/>
                <w:szCs w:val="16"/>
              </w:rPr>
            </w:pPr>
            <w:r w:rsidRPr="00B40388">
              <w:rPr>
                <w:rFonts w:ascii="ＭＳ ゴシック" w:eastAsia="ＭＳ ゴシック" w:hAnsi="ＭＳ ゴシック" w:hint="eastAsia"/>
                <w:b/>
                <w:sz w:val="16"/>
                <w:szCs w:val="16"/>
              </w:rPr>
              <w:t>原爆ドーム</w:t>
            </w:r>
          </w:p>
        </w:tc>
        <w:tc>
          <w:tcPr>
            <w:tcW w:w="992" w:type="dxa"/>
            <w:tcBorders>
              <w:left w:val="single" w:sz="4" w:space="0" w:color="auto"/>
            </w:tcBorders>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134" w:type="dxa"/>
          </w:tcPr>
          <w:p w:rsidR="00660856" w:rsidRDefault="00660856" w:rsidP="00D244C1">
            <w:pPr>
              <w:jc w:val="center"/>
            </w:pPr>
            <w:r>
              <w:rPr>
                <w:rFonts w:hint="eastAsia"/>
              </w:rPr>
              <w:t>Ａ</w:t>
            </w:r>
          </w:p>
        </w:tc>
        <w:tc>
          <w:tcPr>
            <w:tcW w:w="1559" w:type="dxa"/>
            <w:tcBorders>
              <w:right w:val="single" w:sz="4" w:space="0" w:color="auto"/>
            </w:tcBorders>
          </w:tcPr>
          <w:p w:rsidR="00660856" w:rsidRDefault="00660856" w:rsidP="00D244C1">
            <w:pPr>
              <w:jc w:val="center"/>
            </w:pPr>
            <w:r>
              <w:rPr>
                <w:rFonts w:hint="eastAsia"/>
              </w:rPr>
              <w:t>Ａ</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w:t>
            </w:r>
          </w:p>
        </w:tc>
      </w:tr>
      <w:tr w:rsidR="00660856" w:rsidTr="00D244C1">
        <w:tc>
          <w:tcPr>
            <w:tcW w:w="2093" w:type="dxa"/>
            <w:tcBorders>
              <w:top w:val="nil"/>
              <w:left w:val="single" w:sz="4" w:space="0" w:color="auto"/>
              <w:bottom w:val="single" w:sz="4" w:space="0" w:color="auto"/>
              <w:right w:val="single" w:sz="4" w:space="0" w:color="auto"/>
            </w:tcBorders>
          </w:tcPr>
          <w:p w:rsidR="00660856" w:rsidRPr="00811166" w:rsidRDefault="00660856" w:rsidP="00D244C1">
            <w:pPr>
              <w:jc w:val="center"/>
              <w:rPr>
                <w:sz w:val="16"/>
                <w:szCs w:val="16"/>
              </w:rPr>
            </w:pPr>
            <w:r>
              <w:rPr>
                <w:rFonts w:hint="eastAsia"/>
                <w:sz w:val="16"/>
                <w:szCs w:val="16"/>
              </w:rPr>
              <w:t>（</w:t>
            </w:r>
            <w:r w:rsidRPr="00F53921">
              <w:rPr>
                <w:rFonts w:hint="eastAsia"/>
                <w:sz w:val="16"/>
                <w:szCs w:val="16"/>
              </w:rPr>
              <w:t>広島平和祈念館</w:t>
            </w:r>
            <w:r>
              <w:rPr>
                <w:rFonts w:hint="eastAsia"/>
                <w:sz w:val="16"/>
                <w:szCs w:val="16"/>
              </w:rPr>
              <w:t>）</w:t>
            </w:r>
          </w:p>
        </w:tc>
        <w:tc>
          <w:tcPr>
            <w:tcW w:w="992" w:type="dxa"/>
            <w:tcBorders>
              <w:left w:val="single" w:sz="4" w:space="0" w:color="auto"/>
            </w:tcBorders>
          </w:tcPr>
          <w:p w:rsidR="00660856" w:rsidRDefault="00660856" w:rsidP="00D244C1">
            <w:pPr>
              <w:jc w:val="center"/>
            </w:pPr>
            <w:r>
              <w:rPr>
                <w:rFonts w:hint="eastAsia"/>
              </w:rPr>
              <w:t>Ｂ</w:t>
            </w:r>
          </w:p>
        </w:tc>
        <w:tc>
          <w:tcPr>
            <w:tcW w:w="1134" w:type="dxa"/>
          </w:tcPr>
          <w:p w:rsidR="00660856" w:rsidRDefault="00660856" w:rsidP="00D244C1">
            <w:pPr>
              <w:jc w:val="center"/>
            </w:pPr>
            <w:r>
              <w:rPr>
                <w:rFonts w:hint="eastAsia"/>
              </w:rPr>
              <w:t>ｂ</w:t>
            </w:r>
          </w:p>
        </w:tc>
        <w:tc>
          <w:tcPr>
            <w:tcW w:w="1134" w:type="dxa"/>
          </w:tcPr>
          <w:p w:rsidR="00660856" w:rsidRDefault="00660856" w:rsidP="00D244C1">
            <w:pPr>
              <w:jc w:val="center"/>
            </w:pPr>
            <w:r>
              <w:rPr>
                <w:rFonts w:hint="eastAsia"/>
              </w:rPr>
              <w:t>ｂ</w:t>
            </w:r>
          </w:p>
        </w:tc>
        <w:tc>
          <w:tcPr>
            <w:tcW w:w="1559" w:type="dxa"/>
            <w:tcBorders>
              <w:right w:val="single" w:sz="4" w:space="0" w:color="auto"/>
            </w:tcBorders>
          </w:tcPr>
          <w:p w:rsidR="00660856" w:rsidRDefault="00660856" w:rsidP="00D244C1">
            <w:pPr>
              <w:jc w:val="center"/>
            </w:pPr>
            <w:r>
              <w:rPr>
                <w:rFonts w:hint="eastAsia"/>
              </w:rPr>
              <w:t>Ｂ</w:t>
            </w:r>
          </w:p>
        </w:tc>
        <w:tc>
          <w:tcPr>
            <w:tcW w:w="1790" w:type="dxa"/>
            <w:tcBorders>
              <w:top w:val="single" w:sz="4" w:space="0" w:color="auto"/>
              <w:left w:val="single" w:sz="4" w:space="0" w:color="auto"/>
              <w:bottom w:val="single" w:sz="4" w:space="0" w:color="auto"/>
              <w:right w:val="single" w:sz="4" w:space="0" w:color="auto"/>
            </w:tcBorders>
          </w:tcPr>
          <w:p w:rsidR="00660856" w:rsidRDefault="00660856" w:rsidP="00D244C1">
            <w:pPr>
              <w:jc w:val="center"/>
            </w:pPr>
            <w:r>
              <w:rPr>
                <w:rFonts w:hint="eastAsia"/>
              </w:rPr>
              <w:t>75</w:t>
            </w:r>
          </w:p>
        </w:tc>
      </w:tr>
    </w:tbl>
    <w:p w:rsidR="00A81B65" w:rsidRDefault="00A81B65" w:rsidP="00A81B65">
      <w:r>
        <w:rPr>
          <w:rFonts w:hint="eastAsia"/>
        </w:rPr>
        <w:t>注　展示に対する興味度（知名度）Ａ、ａ　展示意図への同感度Ｂ、ｂ　展示意図への拒否度Ｃ、ｃ　大文字は強、小文字は弱をあらわす。観光資源性については、数字はゴシックの語についての日本語による</w:t>
      </w:r>
      <w:r w:rsidRPr="00202CAB">
        <w:rPr>
          <w:rFonts w:ascii="ＭＳ 明朝" w:hAnsi="ＭＳ 明朝" w:hint="eastAsia"/>
        </w:rPr>
        <w:t>Google</w:t>
      </w:r>
      <w:r>
        <w:rPr>
          <w:rFonts w:hint="eastAsia"/>
        </w:rPr>
        <w:t>検索数（万件）である。</w:t>
      </w:r>
    </w:p>
    <w:p w:rsidR="00A81B65" w:rsidRPr="00660856" w:rsidRDefault="00A81B65" w:rsidP="00291BBB">
      <w:pPr>
        <w:jc w:val="left"/>
      </w:pPr>
      <w:r w:rsidRPr="00660856">
        <w:rPr>
          <w:rFonts w:hint="eastAsia"/>
          <w:b/>
        </w:rPr>
        <w:t>参考文献</w:t>
      </w:r>
      <w:hyperlink r:id="rId6" w:history="1">
        <w:r w:rsidR="00B312E7" w:rsidRPr="00A81B65">
          <w:rPr>
            <w:rStyle w:val="a4"/>
          </w:rPr>
          <w:t>http://jinryu.jp/blog/?</w:t>
        </w:r>
      </w:hyperlink>
      <w:hyperlink r:id="rId7" w:history="1">
        <w:r w:rsidR="00B312E7" w:rsidRPr="00A81B65">
          <w:rPr>
            <w:rStyle w:val="a4"/>
          </w:rPr>
          <w:t>p=3597</w:t>
        </w:r>
      </w:hyperlink>
      <w:r w:rsidR="00B312E7">
        <w:rPr>
          <w:rFonts w:hint="eastAsia"/>
        </w:rPr>
        <w:t>（</w:t>
      </w:r>
      <w:r w:rsidR="00B312E7" w:rsidRPr="00A81B65">
        <w:rPr>
          <w:rFonts w:hint="eastAsia"/>
        </w:rPr>
        <w:t>人流観光研究所</w:t>
      </w:r>
      <w:r w:rsidR="00B312E7">
        <w:rPr>
          <w:rFonts w:hint="eastAsia"/>
        </w:rPr>
        <w:t>）</w:t>
      </w:r>
      <w:hyperlink w:history="1">
        <w:r w:rsidR="00B312E7" w:rsidRPr="000C17E8">
          <w:rPr>
            <w:rStyle w:val="a4"/>
          </w:rPr>
          <w:t>https://</w:t>
        </w:r>
      </w:hyperlink>
      <w:hyperlink r:id="rId8" w:history="1">
        <w:r w:rsidR="00B312E7" w:rsidRPr="00A81B65">
          <w:rPr>
            <w:rStyle w:val="a4"/>
          </w:rPr>
          <w:t>youtu.be/Sq4M3nvX6Io</w:t>
        </w:r>
      </w:hyperlink>
      <w:r w:rsidR="00B312E7" w:rsidRPr="00A81B65">
        <w:rPr>
          <w:rFonts w:hint="eastAsia"/>
        </w:rPr>
        <w:t xml:space="preserve">　</w:t>
      </w:r>
      <w:r w:rsidR="00B312E7">
        <w:rPr>
          <w:rFonts w:hint="eastAsia"/>
        </w:rPr>
        <w:t>（</w:t>
      </w:r>
      <w:r w:rsidR="00BC255C">
        <w:rPr>
          <w:rFonts w:hint="eastAsia"/>
        </w:rPr>
        <w:t>実証事件風景の動画</w:t>
      </w:r>
      <w:r w:rsidR="00B312E7">
        <w:rPr>
          <w:rFonts w:hint="eastAsia"/>
        </w:rPr>
        <w:t>）</w:t>
      </w:r>
      <w:hyperlink w:history="1">
        <w:r w:rsidR="00B312E7" w:rsidRPr="000C17E8">
          <w:rPr>
            <w:rStyle w:val="a4"/>
          </w:rPr>
          <w:t>https://</w:t>
        </w:r>
      </w:hyperlink>
      <w:hyperlink r:id="rId9" w:history="1">
        <w:r w:rsidR="00B312E7" w:rsidRPr="00A81B65">
          <w:rPr>
            <w:rStyle w:val="a4"/>
          </w:rPr>
          <w:t>www.g-contents.jp/2015/data/2_aihr.pdf</w:t>
        </w:r>
      </w:hyperlink>
      <w:r w:rsidR="00B312E7">
        <w:rPr>
          <w:rFonts w:hint="eastAsia"/>
        </w:rPr>
        <w:t>（</w:t>
      </w:r>
      <w:r w:rsidR="00BC255C">
        <w:rPr>
          <w:rFonts w:hint="eastAsia"/>
        </w:rPr>
        <w:t>実験</w:t>
      </w:r>
      <w:r w:rsidR="00B312E7" w:rsidRPr="00A81B65">
        <w:rPr>
          <w:rFonts w:hint="eastAsia"/>
        </w:rPr>
        <w:t>報告書</w:t>
      </w:r>
      <w:r w:rsidR="00B312E7">
        <w:rPr>
          <w:rFonts w:hint="eastAsia"/>
        </w:rPr>
        <w:t>）</w:t>
      </w:r>
    </w:p>
    <w:sectPr w:rsidR="00A81B65" w:rsidRPr="00660856" w:rsidSect="00291BBB">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6A70"/>
    <w:multiLevelType w:val="hybridMultilevel"/>
    <w:tmpl w:val="12022F5A"/>
    <w:lvl w:ilvl="0" w:tplc="1FFAFC42">
      <w:start w:val="1"/>
      <w:numFmt w:val="bullet"/>
      <w:lvlText w:val="•"/>
      <w:lvlJc w:val="left"/>
      <w:pPr>
        <w:tabs>
          <w:tab w:val="num" w:pos="720"/>
        </w:tabs>
        <w:ind w:left="720" w:hanging="360"/>
      </w:pPr>
      <w:rPr>
        <w:rFonts w:ascii="Arial" w:hAnsi="Arial" w:hint="default"/>
      </w:rPr>
    </w:lvl>
    <w:lvl w:ilvl="1" w:tplc="1CB4AFB2" w:tentative="1">
      <w:start w:val="1"/>
      <w:numFmt w:val="bullet"/>
      <w:lvlText w:val="•"/>
      <w:lvlJc w:val="left"/>
      <w:pPr>
        <w:tabs>
          <w:tab w:val="num" w:pos="1440"/>
        </w:tabs>
        <w:ind w:left="1440" w:hanging="360"/>
      </w:pPr>
      <w:rPr>
        <w:rFonts w:ascii="Arial" w:hAnsi="Arial" w:hint="default"/>
      </w:rPr>
    </w:lvl>
    <w:lvl w:ilvl="2" w:tplc="DBE465E8" w:tentative="1">
      <w:start w:val="1"/>
      <w:numFmt w:val="bullet"/>
      <w:lvlText w:val="•"/>
      <w:lvlJc w:val="left"/>
      <w:pPr>
        <w:tabs>
          <w:tab w:val="num" w:pos="2160"/>
        </w:tabs>
        <w:ind w:left="2160" w:hanging="360"/>
      </w:pPr>
      <w:rPr>
        <w:rFonts w:ascii="Arial" w:hAnsi="Arial" w:hint="default"/>
      </w:rPr>
    </w:lvl>
    <w:lvl w:ilvl="3" w:tplc="14B84594" w:tentative="1">
      <w:start w:val="1"/>
      <w:numFmt w:val="bullet"/>
      <w:lvlText w:val="•"/>
      <w:lvlJc w:val="left"/>
      <w:pPr>
        <w:tabs>
          <w:tab w:val="num" w:pos="2880"/>
        </w:tabs>
        <w:ind w:left="2880" w:hanging="360"/>
      </w:pPr>
      <w:rPr>
        <w:rFonts w:ascii="Arial" w:hAnsi="Arial" w:hint="default"/>
      </w:rPr>
    </w:lvl>
    <w:lvl w:ilvl="4" w:tplc="C11E2134" w:tentative="1">
      <w:start w:val="1"/>
      <w:numFmt w:val="bullet"/>
      <w:lvlText w:val="•"/>
      <w:lvlJc w:val="left"/>
      <w:pPr>
        <w:tabs>
          <w:tab w:val="num" w:pos="3600"/>
        </w:tabs>
        <w:ind w:left="3600" w:hanging="360"/>
      </w:pPr>
      <w:rPr>
        <w:rFonts w:ascii="Arial" w:hAnsi="Arial" w:hint="default"/>
      </w:rPr>
    </w:lvl>
    <w:lvl w:ilvl="5" w:tplc="53AA309E" w:tentative="1">
      <w:start w:val="1"/>
      <w:numFmt w:val="bullet"/>
      <w:lvlText w:val="•"/>
      <w:lvlJc w:val="left"/>
      <w:pPr>
        <w:tabs>
          <w:tab w:val="num" w:pos="4320"/>
        </w:tabs>
        <w:ind w:left="4320" w:hanging="360"/>
      </w:pPr>
      <w:rPr>
        <w:rFonts w:ascii="Arial" w:hAnsi="Arial" w:hint="default"/>
      </w:rPr>
    </w:lvl>
    <w:lvl w:ilvl="6" w:tplc="A6465AF2" w:tentative="1">
      <w:start w:val="1"/>
      <w:numFmt w:val="bullet"/>
      <w:lvlText w:val="•"/>
      <w:lvlJc w:val="left"/>
      <w:pPr>
        <w:tabs>
          <w:tab w:val="num" w:pos="5040"/>
        </w:tabs>
        <w:ind w:left="5040" w:hanging="360"/>
      </w:pPr>
      <w:rPr>
        <w:rFonts w:ascii="Arial" w:hAnsi="Arial" w:hint="default"/>
      </w:rPr>
    </w:lvl>
    <w:lvl w:ilvl="7" w:tplc="869EC5EA" w:tentative="1">
      <w:start w:val="1"/>
      <w:numFmt w:val="bullet"/>
      <w:lvlText w:val="•"/>
      <w:lvlJc w:val="left"/>
      <w:pPr>
        <w:tabs>
          <w:tab w:val="num" w:pos="5760"/>
        </w:tabs>
        <w:ind w:left="5760" w:hanging="360"/>
      </w:pPr>
      <w:rPr>
        <w:rFonts w:ascii="Arial" w:hAnsi="Arial" w:hint="default"/>
      </w:rPr>
    </w:lvl>
    <w:lvl w:ilvl="8" w:tplc="3D123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801199"/>
    <w:multiLevelType w:val="hybridMultilevel"/>
    <w:tmpl w:val="89B8F2C2"/>
    <w:lvl w:ilvl="0" w:tplc="82603890">
      <w:start w:val="1"/>
      <w:numFmt w:val="bullet"/>
      <w:lvlText w:val="•"/>
      <w:lvlJc w:val="left"/>
      <w:pPr>
        <w:tabs>
          <w:tab w:val="num" w:pos="720"/>
        </w:tabs>
        <w:ind w:left="720" w:hanging="360"/>
      </w:pPr>
      <w:rPr>
        <w:rFonts w:ascii="Arial" w:hAnsi="Arial" w:hint="default"/>
      </w:rPr>
    </w:lvl>
    <w:lvl w:ilvl="1" w:tplc="4010F522" w:tentative="1">
      <w:start w:val="1"/>
      <w:numFmt w:val="bullet"/>
      <w:lvlText w:val="•"/>
      <w:lvlJc w:val="left"/>
      <w:pPr>
        <w:tabs>
          <w:tab w:val="num" w:pos="1440"/>
        </w:tabs>
        <w:ind w:left="1440" w:hanging="360"/>
      </w:pPr>
      <w:rPr>
        <w:rFonts w:ascii="Arial" w:hAnsi="Arial" w:hint="default"/>
      </w:rPr>
    </w:lvl>
    <w:lvl w:ilvl="2" w:tplc="9D904D9A" w:tentative="1">
      <w:start w:val="1"/>
      <w:numFmt w:val="bullet"/>
      <w:lvlText w:val="•"/>
      <w:lvlJc w:val="left"/>
      <w:pPr>
        <w:tabs>
          <w:tab w:val="num" w:pos="2160"/>
        </w:tabs>
        <w:ind w:left="2160" w:hanging="360"/>
      </w:pPr>
      <w:rPr>
        <w:rFonts w:ascii="Arial" w:hAnsi="Arial" w:hint="default"/>
      </w:rPr>
    </w:lvl>
    <w:lvl w:ilvl="3" w:tplc="A204EF56" w:tentative="1">
      <w:start w:val="1"/>
      <w:numFmt w:val="bullet"/>
      <w:lvlText w:val="•"/>
      <w:lvlJc w:val="left"/>
      <w:pPr>
        <w:tabs>
          <w:tab w:val="num" w:pos="2880"/>
        </w:tabs>
        <w:ind w:left="2880" w:hanging="360"/>
      </w:pPr>
      <w:rPr>
        <w:rFonts w:ascii="Arial" w:hAnsi="Arial" w:hint="default"/>
      </w:rPr>
    </w:lvl>
    <w:lvl w:ilvl="4" w:tplc="5D0890F4" w:tentative="1">
      <w:start w:val="1"/>
      <w:numFmt w:val="bullet"/>
      <w:lvlText w:val="•"/>
      <w:lvlJc w:val="left"/>
      <w:pPr>
        <w:tabs>
          <w:tab w:val="num" w:pos="3600"/>
        </w:tabs>
        <w:ind w:left="3600" w:hanging="360"/>
      </w:pPr>
      <w:rPr>
        <w:rFonts w:ascii="Arial" w:hAnsi="Arial" w:hint="default"/>
      </w:rPr>
    </w:lvl>
    <w:lvl w:ilvl="5" w:tplc="6AC80CEA" w:tentative="1">
      <w:start w:val="1"/>
      <w:numFmt w:val="bullet"/>
      <w:lvlText w:val="•"/>
      <w:lvlJc w:val="left"/>
      <w:pPr>
        <w:tabs>
          <w:tab w:val="num" w:pos="4320"/>
        </w:tabs>
        <w:ind w:left="4320" w:hanging="360"/>
      </w:pPr>
      <w:rPr>
        <w:rFonts w:ascii="Arial" w:hAnsi="Arial" w:hint="default"/>
      </w:rPr>
    </w:lvl>
    <w:lvl w:ilvl="6" w:tplc="AD5295AC" w:tentative="1">
      <w:start w:val="1"/>
      <w:numFmt w:val="bullet"/>
      <w:lvlText w:val="•"/>
      <w:lvlJc w:val="left"/>
      <w:pPr>
        <w:tabs>
          <w:tab w:val="num" w:pos="5040"/>
        </w:tabs>
        <w:ind w:left="5040" w:hanging="360"/>
      </w:pPr>
      <w:rPr>
        <w:rFonts w:ascii="Arial" w:hAnsi="Arial" w:hint="default"/>
      </w:rPr>
    </w:lvl>
    <w:lvl w:ilvl="7" w:tplc="7D10629E" w:tentative="1">
      <w:start w:val="1"/>
      <w:numFmt w:val="bullet"/>
      <w:lvlText w:val="•"/>
      <w:lvlJc w:val="left"/>
      <w:pPr>
        <w:tabs>
          <w:tab w:val="num" w:pos="5760"/>
        </w:tabs>
        <w:ind w:left="5760" w:hanging="360"/>
      </w:pPr>
      <w:rPr>
        <w:rFonts w:ascii="Arial" w:hAnsi="Arial" w:hint="default"/>
      </w:rPr>
    </w:lvl>
    <w:lvl w:ilvl="8" w:tplc="B65A43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2B3C52"/>
    <w:multiLevelType w:val="hybridMultilevel"/>
    <w:tmpl w:val="B254E8A6"/>
    <w:lvl w:ilvl="0" w:tplc="CF6620E2">
      <w:start w:val="1"/>
      <w:numFmt w:val="bullet"/>
      <w:lvlText w:val="•"/>
      <w:lvlJc w:val="left"/>
      <w:pPr>
        <w:tabs>
          <w:tab w:val="num" w:pos="720"/>
        </w:tabs>
        <w:ind w:left="720" w:hanging="360"/>
      </w:pPr>
      <w:rPr>
        <w:rFonts w:ascii="Arial" w:hAnsi="Arial" w:hint="default"/>
      </w:rPr>
    </w:lvl>
    <w:lvl w:ilvl="1" w:tplc="E828E8FC" w:tentative="1">
      <w:start w:val="1"/>
      <w:numFmt w:val="bullet"/>
      <w:lvlText w:val="•"/>
      <w:lvlJc w:val="left"/>
      <w:pPr>
        <w:tabs>
          <w:tab w:val="num" w:pos="1440"/>
        </w:tabs>
        <w:ind w:left="1440" w:hanging="360"/>
      </w:pPr>
      <w:rPr>
        <w:rFonts w:ascii="Arial" w:hAnsi="Arial" w:hint="default"/>
      </w:rPr>
    </w:lvl>
    <w:lvl w:ilvl="2" w:tplc="AF76EFEE" w:tentative="1">
      <w:start w:val="1"/>
      <w:numFmt w:val="bullet"/>
      <w:lvlText w:val="•"/>
      <w:lvlJc w:val="left"/>
      <w:pPr>
        <w:tabs>
          <w:tab w:val="num" w:pos="2160"/>
        </w:tabs>
        <w:ind w:left="2160" w:hanging="360"/>
      </w:pPr>
      <w:rPr>
        <w:rFonts w:ascii="Arial" w:hAnsi="Arial" w:hint="default"/>
      </w:rPr>
    </w:lvl>
    <w:lvl w:ilvl="3" w:tplc="05FCE58A" w:tentative="1">
      <w:start w:val="1"/>
      <w:numFmt w:val="bullet"/>
      <w:lvlText w:val="•"/>
      <w:lvlJc w:val="left"/>
      <w:pPr>
        <w:tabs>
          <w:tab w:val="num" w:pos="2880"/>
        </w:tabs>
        <w:ind w:left="2880" w:hanging="360"/>
      </w:pPr>
      <w:rPr>
        <w:rFonts w:ascii="Arial" w:hAnsi="Arial" w:hint="default"/>
      </w:rPr>
    </w:lvl>
    <w:lvl w:ilvl="4" w:tplc="9274E8D2" w:tentative="1">
      <w:start w:val="1"/>
      <w:numFmt w:val="bullet"/>
      <w:lvlText w:val="•"/>
      <w:lvlJc w:val="left"/>
      <w:pPr>
        <w:tabs>
          <w:tab w:val="num" w:pos="3600"/>
        </w:tabs>
        <w:ind w:left="3600" w:hanging="360"/>
      </w:pPr>
      <w:rPr>
        <w:rFonts w:ascii="Arial" w:hAnsi="Arial" w:hint="default"/>
      </w:rPr>
    </w:lvl>
    <w:lvl w:ilvl="5" w:tplc="687E1214" w:tentative="1">
      <w:start w:val="1"/>
      <w:numFmt w:val="bullet"/>
      <w:lvlText w:val="•"/>
      <w:lvlJc w:val="left"/>
      <w:pPr>
        <w:tabs>
          <w:tab w:val="num" w:pos="4320"/>
        </w:tabs>
        <w:ind w:left="4320" w:hanging="360"/>
      </w:pPr>
      <w:rPr>
        <w:rFonts w:ascii="Arial" w:hAnsi="Arial" w:hint="default"/>
      </w:rPr>
    </w:lvl>
    <w:lvl w:ilvl="6" w:tplc="CE78567E" w:tentative="1">
      <w:start w:val="1"/>
      <w:numFmt w:val="bullet"/>
      <w:lvlText w:val="•"/>
      <w:lvlJc w:val="left"/>
      <w:pPr>
        <w:tabs>
          <w:tab w:val="num" w:pos="5040"/>
        </w:tabs>
        <w:ind w:left="5040" w:hanging="360"/>
      </w:pPr>
      <w:rPr>
        <w:rFonts w:ascii="Arial" w:hAnsi="Arial" w:hint="default"/>
      </w:rPr>
    </w:lvl>
    <w:lvl w:ilvl="7" w:tplc="AB8220B4" w:tentative="1">
      <w:start w:val="1"/>
      <w:numFmt w:val="bullet"/>
      <w:lvlText w:val="•"/>
      <w:lvlJc w:val="left"/>
      <w:pPr>
        <w:tabs>
          <w:tab w:val="num" w:pos="5760"/>
        </w:tabs>
        <w:ind w:left="5760" w:hanging="360"/>
      </w:pPr>
      <w:rPr>
        <w:rFonts w:ascii="Arial" w:hAnsi="Arial" w:hint="default"/>
      </w:rPr>
    </w:lvl>
    <w:lvl w:ilvl="8" w:tplc="F94EB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AF7FE4"/>
    <w:multiLevelType w:val="hybridMultilevel"/>
    <w:tmpl w:val="5C6E6AA0"/>
    <w:lvl w:ilvl="0" w:tplc="E0305386">
      <w:start w:val="1"/>
      <w:numFmt w:val="bullet"/>
      <w:lvlText w:val="•"/>
      <w:lvlJc w:val="left"/>
      <w:pPr>
        <w:tabs>
          <w:tab w:val="num" w:pos="720"/>
        </w:tabs>
        <w:ind w:left="720" w:hanging="360"/>
      </w:pPr>
      <w:rPr>
        <w:rFonts w:ascii="Arial" w:hAnsi="Arial" w:hint="default"/>
      </w:rPr>
    </w:lvl>
    <w:lvl w:ilvl="1" w:tplc="C2F832A0" w:tentative="1">
      <w:start w:val="1"/>
      <w:numFmt w:val="bullet"/>
      <w:lvlText w:val="•"/>
      <w:lvlJc w:val="left"/>
      <w:pPr>
        <w:tabs>
          <w:tab w:val="num" w:pos="1440"/>
        </w:tabs>
        <w:ind w:left="1440" w:hanging="360"/>
      </w:pPr>
      <w:rPr>
        <w:rFonts w:ascii="Arial" w:hAnsi="Arial" w:hint="default"/>
      </w:rPr>
    </w:lvl>
    <w:lvl w:ilvl="2" w:tplc="738EAE52" w:tentative="1">
      <w:start w:val="1"/>
      <w:numFmt w:val="bullet"/>
      <w:lvlText w:val="•"/>
      <w:lvlJc w:val="left"/>
      <w:pPr>
        <w:tabs>
          <w:tab w:val="num" w:pos="2160"/>
        </w:tabs>
        <w:ind w:left="2160" w:hanging="360"/>
      </w:pPr>
      <w:rPr>
        <w:rFonts w:ascii="Arial" w:hAnsi="Arial" w:hint="default"/>
      </w:rPr>
    </w:lvl>
    <w:lvl w:ilvl="3" w:tplc="2D8CA5D6" w:tentative="1">
      <w:start w:val="1"/>
      <w:numFmt w:val="bullet"/>
      <w:lvlText w:val="•"/>
      <w:lvlJc w:val="left"/>
      <w:pPr>
        <w:tabs>
          <w:tab w:val="num" w:pos="2880"/>
        </w:tabs>
        <w:ind w:left="2880" w:hanging="360"/>
      </w:pPr>
      <w:rPr>
        <w:rFonts w:ascii="Arial" w:hAnsi="Arial" w:hint="default"/>
      </w:rPr>
    </w:lvl>
    <w:lvl w:ilvl="4" w:tplc="A396465C" w:tentative="1">
      <w:start w:val="1"/>
      <w:numFmt w:val="bullet"/>
      <w:lvlText w:val="•"/>
      <w:lvlJc w:val="left"/>
      <w:pPr>
        <w:tabs>
          <w:tab w:val="num" w:pos="3600"/>
        </w:tabs>
        <w:ind w:left="3600" w:hanging="360"/>
      </w:pPr>
      <w:rPr>
        <w:rFonts w:ascii="Arial" w:hAnsi="Arial" w:hint="default"/>
      </w:rPr>
    </w:lvl>
    <w:lvl w:ilvl="5" w:tplc="A3C2DB38" w:tentative="1">
      <w:start w:val="1"/>
      <w:numFmt w:val="bullet"/>
      <w:lvlText w:val="•"/>
      <w:lvlJc w:val="left"/>
      <w:pPr>
        <w:tabs>
          <w:tab w:val="num" w:pos="4320"/>
        </w:tabs>
        <w:ind w:left="4320" w:hanging="360"/>
      </w:pPr>
      <w:rPr>
        <w:rFonts w:ascii="Arial" w:hAnsi="Arial" w:hint="default"/>
      </w:rPr>
    </w:lvl>
    <w:lvl w:ilvl="6" w:tplc="71B237AE" w:tentative="1">
      <w:start w:val="1"/>
      <w:numFmt w:val="bullet"/>
      <w:lvlText w:val="•"/>
      <w:lvlJc w:val="left"/>
      <w:pPr>
        <w:tabs>
          <w:tab w:val="num" w:pos="5040"/>
        </w:tabs>
        <w:ind w:left="5040" w:hanging="360"/>
      </w:pPr>
      <w:rPr>
        <w:rFonts w:ascii="Arial" w:hAnsi="Arial" w:hint="default"/>
      </w:rPr>
    </w:lvl>
    <w:lvl w:ilvl="7" w:tplc="9050B270" w:tentative="1">
      <w:start w:val="1"/>
      <w:numFmt w:val="bullet"/>
      <w:lvlText w:val="•"/>
      <w:lvlJc w:val="left"/>
      <w:pPr>
        <w:tabs>
          <w:tab w:val="num" w:pos="5760"/>
        </w:tabs>
        <w:ind w:left="5760" w:hanging="360"/>
      </w:pPr>
      <w:rPr>
        <w:rFonts w:ascii="Arial" w:hAnsi="Arial" w:hint="default"/>
      </w:rPr>
    </w:lvl>
    <w:lvl w:ilvl="8" w:tplc="043A99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111B3C"/>
    <w:multiLevelType w:val="hybridMultilevel"/>
    <w:tmpl w:val="F38AB118"/>
    <w:lvl w:ilvl="0" w:tplc="975624BC">
      <w:start w:val="1"/>
      <w:numFmt w:val="bullet"/>
      <w:lvlText w:val="•"/>
      <w:lvlJc w:val="left"/>
      <w:pPr>
        <w:tabs>
          <w:tab w:val="num" w:pos="720"/>
        </w:tabs>
        <w:ind w:left="720" w:hanging="360"/>
      </w:pPr>
      <w:rPr>
        <w:rFonts w:ascii="Arial" w:hAnsi="Arial" w:hint="default"/>
      </w:rPr>
    </w:lvl>
    <w:lvl w:ilvl="1" w:tplc="C60C473C" w:tentative="1">
      <w:start w:val="1"/>
      <w:numFmt w:val="bullet"/>
      <w:lvlText w:val="•"/>
      <w:lvlJc w:val="left"/>
      <w:pPr>
        <w:tabs>
          <w:tab w:val="num" w:pos="1440"/>
        </w:tabs>
        <w:ind w:left="1440" w:hanging="360"/>
      </w:pPr>
      <w:rPr>
        <w:rFonts w:ascii="Arial" w:hAnsi="Arial" w:hint="default"/>
      </w:rPr>
    </w:lvl>
    <w:lvl w:ilvl="2" w:tplc="1CB6B694" w:tentative="1">
      <w:start w:val="1"/>
      <w:numFmt w:val="bullet"/>
      <w:lvlText w:val="•"/>
      <w:lvlJc w:val="left"/>
      <w:pPr>
        <w:tabs>
          <w:tab w:val="num" w:pos="2160"/>
        </w:tabs>
        <w:ind w:left="2160" w:hanging="360"/>
      </w:pPr>
      <w:rPr>
        <w:rFonts w:ascii="Arial" w:hAnsi="Arial" w:hint="default"/>
      </w:rPr>
    </w:lvl>
    <w:lvl w:ilvl="3" w:tplc="C644BA0C" w:tentative="1">
      <w:start w:val="1"/>
      <w:numFmt w:val="bullet"/>
      <w:lvlText w:val="•"/>
      <w:lvlJc w:val="left"/>
      <w:pPr>
        <w:tabs>
          <w:tab w:val="num" w:pos="2880"/>
        </w:tabs>
        <w:ind w:left="2880" w:hanging="360"/>
      </w:pPr>
      <w:rPr>
        <w:rFonts w:ascii="Arial" w:hAnsi="Arial" w:hint="default"/>
      </w:rPr>
    </w:lvl>
    <w:lvl w:ilvl="4" w:tplc="E0E414F2" w:tentative="1">
      <w:start w:val="1"/>
      <w:numFmt w:val="bullet"/>
      <w:lvlText w:val="•"/>
      <w:lvlJc w:val="left"/>
      <w:pPr>
        <w:tabs>
          <w:tab w:val="num" w:pos="3600"/>
        </w:tabs>
        <w:ind w:left="3600" w:hanging="360"/>
      </w:pPr>
      <w:rPr>
        <w:rFonts w:ascii="Arial" w:hAnsi="Arial" w:hint="default"/>
      </w:rPr>
    </w:lvl>
    <w:lvl w:ilvl="5" w:tplc="FC34D89E" w:tentative="1">
      <w:start w:val="1"/>
      <w:numFmt w:val="bullet"/>
      <w:lvlText w:val="•"/>
      <w:lvlJc w:val="left"/>
      <w:pPr>
        <w:tabs>
          <w:tab w:val="num" w:pos="4320"/>
        </w:tabs>
        <w:ind w:left="4320" w:hanging="360"/>
      </w:pPr>
      <w:rPr>
        <w:rFonts w:ascii="Arial" w:hAnsi="Arial" w:hint="default"/>
      </w:rPr>
    </w:lvl>
    <w:lvl w:ilvl="6" w:tplc="A75CEF5A" w:tentative="1">
      <w:start w:val="1"/>
      <w:numFmt w:val="bullet"/>
      <w:lvlText w:val="•"/>
      <w:lvlJc w:val="left"/>
      <w:pPr>
        <w:tabs>
          <w:tab w:val="num" w:pos="5040"/>
        </w:tabs>
        <w:ind w:left="5040" w:hanging="360"/>
      </w:pPr>
      <w:rPr>
        <w:rFonts w:ascii="Arial" w:hAnsi="Arial" w:hint="default"/>
      </w:rPr>
    </w:lvl>
    <w:lvl w:ilvl="7" w:tplc="DE088A74" w:tentative="1">
      <w:start w:val="1"/>
      <w:numFmt w:val="bullet"/>
      <w:lvlText w:val="•"/>
      <w:lvlJc w:val="left"/>
      <w:pPr>
        <w:tabs>
          <w:tab w:val="num" w:pos="5760"/>
        </w:tabs>
        <w:ind w:left="5760" w:hanging="360"/>
      </w:pPr>
      <w:rPr>
        <w:rFonts w:ascii="Arial" w:hAnsi="Arial" w:hint="default"/>
      </w:rPr>
    </w:lvl>
    <w:lvl w:ilvl="8" w:tplc="0C5A4D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371D0F"/>
    <w:multiLevelType w:val="hybridMultilevel"/>
    <w:tmpl w:val="EF3C835E"/>
    <w:lvl w:ilvl="0" w:tplc="2B20F25C">
      <w:start w:val="1"/>
      <w:numFmt w:val="bullet"/>
      <w:lvlText w:val="•"/>
      <w:lvlJc w:val="left"/>
      <w:pPr>
        <w:tabs>
          <w:tab w:val="num" w:pos="720"/>
        </w:tabs>
        <w:ind w:left="720" w:hanging="360"/>
      </w:pPr>
      <w:rPr>
        <w:rFonts w:ascii="Arial" w:hAnsi="Arial" w:hint="default"/>
      </w:rPr>
    </w:lvl>
    <w:lvl w:ilvl="1" w:tplc="3F68F272" w:tentative="1">
      <w:start w:val="1"/>
      <w:numFmt w:val="bullet"/>
      <w:lvlText w:val="•"/>
      <w:lvlJc w:val="left"/>
      <w:pPr>
        <w:tabs>
          <w:tab w:val="num" w:pos="1440"/>
        </w:tabs>
        <w:ind w:left="1440" w:hanging="360"/>
      </w:pPr>
      <w:rPr>
        <w:rFonts w:ascii="Arial" w:hAnsi="Arial" w:hint="default"/>
      </w:rPr>
    </w:lvl>
    <w:lvl w:ilvl="2" w:tplc="A6CC8226" w:tentative="1">
      <w:start w:val="1"/>
      <w:numFmt w:val="bullet"/>
      <w:lvlText w:val="•"/>
      <w:lvlJc w:val="left"/>
      <w:pPr>
        <w:tabs>
          <w:tab w:val="num" w:pos="2160"/>
        </w:tabs>
        <w:ind w:left="2160" w:hanging="360"/>
      </w:pPr>
      <w:rPr>
        <w:rFonts w:ascii="Arial" w:hAnsi="Arial" w:hint="default"/>
      </w:rPr>
    </w:lvl>
    <w:lvl w:ilvl="3" w:tplc="520E4D3A" w:tentative="1">
      <w:start w:val="1"/>
      <w:numFmt w:val="bullet"/>
      <w:lvlText w:val="•"/>
      <w:lvlJc w:val="left"/>
      <w:pPr>
        <w:tabs>
          <w:tab w:val="num" w:pos="2880"/>
        </w:tabs>
        <w:ind w:left="2880" w:hanging="360"/>
      </w:pPr>
      <w:rPr>
        <w:rFonts w:ascii="Arial" w:hAnsi="Arial" w:hint="default"/>
      </w:rPr>
    </w:lvl>
    <w:lvl w:ilvl="4" w:tplc="40AEC986" w:tentative="1">
      <w:start w:val="1"/>
      <w:numFmt w:val="bullet"/>
      <w:lvlText w:val="•"/>
      <w:lvlJc w:val="left"/>
      <w:pPr>
        <w:tabs>
          <w:tab w:val="num" w:pos="3600"/>
        </w:tabs>
        <w:ind w:left="3600" w:hanging="360"/>
      </w:pPr>
      <w:rPr>
        <w:rFonts w:ascii="Arial" w:hAnsi="Arial" w:hint="default"/>
      </w:rPr>
    </w:lvl>
    <w:lvl w:ilvl="5" w:tplc="8EEED570" w:tentative="1">
      <w:start w:val="1"/>
      <w:numFmt w:val="bullet"/>
      <w:lvlText w:val="•"/>
      <w:lvlJc w:val="left"/>
      <w:pPr>
        <w:tabs>
          <w:tab w:val="num" w:pos="4320"/>
        </w:tabs>
        <w:ind w:left="4320" w:hanging="360"/>
      </w:pPr>
      <w:rPr>
        <w:rFonts w:ascii="Arial" w:hAnsi="Arial" w:hint="default"/>
      </w:rPr>
    </w:lvl>
    <w:lvl w:ilvl="6" w:tplc="A38E1C5A" w:tentative="1">
      <w:start w:val="1"/>
      <w:numFmt w:val="bullet"/>
      <w:lvlText w:val="•"/>
      <w:lvlJc w:val="left"/>
      <w:pPr>
        <w:tabs>
          <w:tab w:val="num" w:pos="5040"/>
        </w:tabs>
        <w:ind w:left="5040" w:hanging="360"/>
      </w:pPr>
      <w:rPr>
        <w:rFonts w:ascii="Arial" w:hAnsi="Arial" w:hint="default"/>
      </w:rPr>
    </w:lvl>
    <w:lvl w:ilvl="7" w:tplc="FB5EDA3C" w:tentative="1">
      <w:start w:val="1"/>
      <w:numFmt w:val="bullet"/>
      <w:lvlText w:val="•"/>
      <w:lvlJc w:val="left"/>
      <w:pPr>
        <w:tabs>
          <w:tab w:val="num" w:pos="5760"/>
        </w:tabs>
        <w:ind w:left="5760" w:hanging="360"/>
      </w:pPr>
      <w:rPr>
        <w:rFonts w:ascii="Arial" w:hAnsi="Arial" w:hint="default"/>
      </w:rPr>
    </w:lvl>
    <w:lvl w:ilvl="8" w:tplc="E36AFA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DF30FC"/>
    <w:multiLevelType w:val="hybridMultilevel"/>
    <w:tmpl w:val="D070EDE8"/>
    <w:lvl w:ilvl="0" w:tplc="76B6B152">
      <w:start w:val="1"/>
      <w:numFmt w:val="bullet"/>
      <w:lvlText w:val="•"/>
      <w:lvlJc w:val="left"/>
      <w:pPr>
        <w:tabs>
          <w:tab w:val="num" w:pos="720"/>
        </w:tabs>
        <w:ind w:left="720" w:hanging="360"/>
      </w:pPr>
      <w:rPr>
        <w:rFonts w:ascii="Arial" w:hAnsi="Arial" w:hint="default"/>
      </w:rPr>
    </w:lvl>
    <w:lvl w:ilvl="1" w:tplc="046E5EF4" w:tentative="1">
      <w:start w:val="1"/>
      <w:numFmt w:val="bullet"/>
      <w:lvlText w:val="•"/>
      <w:lvlJc w:val="left"/>
      <w:pPr>
        <w:tabs>
          <w:tab w:val="num" w:pos="1440"/>
        </w:tabs>
        <w:ind w:left="1440" w:hanging="360"/>
      </w:pPr>
      <w:rPr>
        <w:rFonts w:ascii="Arial" w:hAnsi="Arial" w:hint="default"/>
      </w:rPr>
    </w:lvl>
    <w:lvl w:ilvl="2" w:tplc="54DE3DDA" w:tentative="1">
      <w:start w:val="1"/>
      <w:numFmt w:val="bullet"/>
      <w:lvlText w:val="•"/>
      <w:lvlJc w:val="left"/>
      <w:pPr>
        <w:tabs>
          <w:tab w:val="num" w:pos="2160"/>
        </w:tabs>
        <w:ind w:left="2160" w:hanging="360"/>
      </w:pPr>
      <w:rPr>
        <w:rFonts w:ascii="Arial" w:hAnsi="Arial" w:hint="default"/>
      </w:rPr>
    </w:lvl>
    <w:lvl w:ilvl="3" w:tplc="5E1E0072" w:tentative="1">
      <w:start w:val="1"/>
      <w:numFmt w:val="bullet"/>
      <w:lvlText w:val="•"/>
      <w:lvlJc w:val="left"/>
      <w:pPr>
        <w:tabs>
          <w:tab w:val="num" w:pos="2880"/>
        </w:tabs>
        <w:ind w:left="2880" w:hanging="360"/>
      </w:pPr>
      <w:rPr>
        <w:rFonts w:ascii="Arial" w:hAnsi="Arial" w:hint="default"/>
      </w:rPr>
    </w:lvl>
    <w:lvl w:ilvl="4" w:tplc="63D091DE" w:tentative="1">
      <w:start w:val="1"/>
      <w:numFmt w:val="bullet"/>
      <w:lvlText w:val="•"/>
      <w:lvlJc w:val="left"/>
      <w:pPr>
        <w:tabs>
          <w:tab w:val="num" w:pos="3600"/>
        </w:tabs>
        <w:ind w:left="3600" w:hanging="360"/>
      </w:pPr>
      <w:rPr>
        <w:rFonts w:ascii="Arial" w:hAnsi="Arial" w:hint="default"/>
      </w:rPr>
    </w:lvl>
    <w:lvl w:ilvl="5" w:tplc="72F832DA" w:tentative="1">
      <w:start w:val="1"/>
      <w:numFmt w:val="bullet"/>
      <w:lvlText w:val="•"/>
      <w:lvlJc w:val="left"/>
      <w:pPr>
        <w:tabs>
          <w:tab w:val="num" w:pos="4320"/>
        </w:tabs>
        <w:ind w:left="4320" w:hanging="360"/>
      </w:pPr>
      <w:rPr>
        <w:rFonts w:ascii="Arial" w:hAnsi="Arial" w:hint="default"/>
      </w:rPr>
    </w:lvl>
    <w:lvl w:ilvl="6" w:tplc="3B4A06C8" w:tentative="1">
      <w:start w:val="1"/>
      <w:numFmt w:val="bullet"/>
      <w:lvlText w:val="•"/>
      <w:lvlJc w:val="left"/>
      <w:pPr>
        <w:tabs>
          <w:tab w:val="num" w:pos="5040"/>
        </w:tabs>
        <w:ind w:left="5040" w:hanging="360"/>
      </w:pPr>
      <w:rPr>
        <w:rFonts w:ascii="Arial" w:hAnsi="Arial" w:hint="default"/>
      </w:rPr>
    </w:lvl>
    <w:lvl w:ilvl="7" w:tplc="6792E70C" w:tentative="1">
      <w:start w:val="1"/>
      <w:numFmt w:val="bullet"/>
      <w:lvlText w:val="•"/>
      <w:lvlJc w:val="left"/>
      <w:pPr>
        <w:tabs>
          <w:tab w:val="num" w:pos="5760"/>
        </w:tabs>
        <w:ind w:left="5760" w:hanging="360"/>
      </w:pPr>
      <w:rPr>
        <w:rFonts w:ascii="Arial" w:hAnsi="Arial" w:hint="default"/>
      </w:rPr>
    </w:lvl>
    <w:lvl w:ilvl="8" w:tplc="525E50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837154"/>
    <w:multiLevelType w:val="hybridMultilevel"/>
    <w:tmpl w:val="FDF4FE80"/>
    <w:lvl w:ilvl="0" w:tplc="165C1E88">
      <w:start w:val="1"/>
      <w:numFmt w:val="bullet"/>
      <w:lvlText w:val="•"/>
      <w:lvlJc w:val="left"/>
      <w:pPr>
        <w:tabs>
          <w:tab w:val="num" w:pos="720"/>
        </w:tabs>
        <w:ind w:left="720" w:hanging="360"/>
      </w:pPr>
      <w:rPr>
        <w:rFonts w:ascii="Arial" w:hAnsi="Arial" w:hint="default"/>
      </w:rPr>
    </w:lvl>
    <w:lvl w:ilvl="1" w:tplc="B486FEF0" w:tentative="1">
      <w:start w:val="1"/>
      <w:numFmt w:val="bullet"/>
      <w:lvlText w:val="•"/>
      <w:lvlJc w:val="left"/>
      <w:pPr>
        <w:tabs>
          <w:tab w:val="num" w:pos="1440"/>
        </w:tabs>
        <w:ind w:left="1440" w:hanging="360"/>
      </w:pPr>
      <w:rPr>
        <w:rFonts w:ascii="Arial" w:hAnsi="Arial" w:hint="default"/>
      </w:rPr>
    </w:lvl>
    <w:lvl w:ilvl="2" w:tplc="0ADA95D0" w:tentative="1">
      <w:start w:val="1"/>
      <w:numFmt w:val="bullet"/>
      <w:lvlText w:val="•"/>
      <w:lvlJc w:val="left"/>
      <w:pPr>
        <w:tabs>
          <w:tab w:val="num" w:pos="2160"/>
        </w:tabs>
        <w:ind w:left="2160" w:hanging="360"/>
      </w:pPr>
      <w:rPr>
        <w:rFonts w:ascii="Arial" w:hAnsi="Arial" w:hint="default"/>
      </w:rPr>
    </w:lvl>
    <w:lvl w:ilvl="3" w:tplc="E37CA7DC" w:tentative="1">
      <w:start w:val="1"/>
      <w:numFmt w:val="bullet"/>
      <w:lvlText w:val="•"/>
      <w:lvlJc w:val="left"/>
      <w:pPr>
        <w:tabs>
          <w:tab w:val="num" w:pos="2880"/>
        </w:tabs>
        <w:ind w:left="2880" w:hanging="360"/>
      </w:pPr>
      <w:rPr>
        <w:rFonts w:ascii="Arial" w:hAnsi="Arial" w:hint="default"/>
      </w:rPr>
    </w:lvl>
    <w:lvl w:ilvl="4" w:tplc="344CD050" w:tentative="1">
      <w:start w:val="1"/>
      <w:numFmt w:val="bullet"/>
      <w:lvlText w:val="•"/>
      <w:lvlJc w:val="left"/>
      <w:pPr>
        <w:tabs>
          <w:tab w:val="num" w:pos="3600"/>
        </w:tabs>
        <w:ind w:left="3600" w:hanging="360"/>
      </w:pPr>
      <w:rPr>
        <w:rFonts w:ascii="Arial" w:hAnsi="Arial" w:hint="default"/>
      </w:rPr>
    </w:lvl>
    <w:lvl w:ilvl="5" w:tplc="45AEAEF4" w:tentative="1">
      <w:start w:val="1"/>
      <w:numFmt w:val="bullet"/>
      <w:lvlText w:val="•"/>
      <w:lvlJc w:val="left"/>
      <w:pPr>
        <w:tabs>
          <w:tab w:val="num" w:pos="4320"/>
        </w:tabs>
        <w:ind w:left="4320" w:hanging="360"/>
      </w:pPr>
      <w:rPr>
        <w:rFonts w:ascii="Arial" w:hAnsi="Arial" w:hint="default"/>
      </w:rPr>
    </w:lvl>
    <w:lvl w:ilvl="6" w:tplc="34D2E266" w:tentative="1">
      <w:start w:val="1"/>
      <w:numFmt w:val="bullet"/>
      <w:lvlText w:val="•"/>
      <w:lvlJc w:val="left"/>
      <w:pPr>
        <w:tabs>
          <w:tab w:val="num" w:pos="5040"/>
        </w:tabs>
        <w:ind w:left="5040" w:hanging="360"/>
      </w:pPr>
      <w:rPr>
        <w:rFonts w:ascii="Arial" w:hAnsi="Arial" w:hint="default"/>
      </w:rPr>
    </w:lvl>
    <w:lvl w:ilvl="7" w:tplc="288253CC" w:tentative="1">
      <w:start w:val="1"/>
      <w:numFmt w:val="bullet"/>
      <w:lvlText w:val="•"/>
      <w:lvlJc w:val="left"/>
      <w:pPr>
        <w:tabs>
          <w:tab w:val="num" w:pos="5760"/>
        </w:tabs>
        <w:ind w:left="5760" w:hanging="360"/>
      </w:pPr>
      <w:rPr>
        <w:rFonts w:ascii="Arial" w:hAnsi="Arial" w:hint="default"/>
      </w:rPr>
    </w:lvl>
    <w:lvl w:ilvl="8" w:tplc="2730A0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D0576E"/>
    <w:multiLevelType w:val="hybridMultilevel"/>
    <w:tmpl w:val="D5F222E2"/>
    <w:lvl w:ilvl="0" w:tplc="970C21A2">
      <w:start w:val="1"/>
      <w:numFmt w:val="bullet"/>
      <w:lvlText w:val="•"/>
      <w:lvlJc w:val="left"/>
      <w:pPr>
        <w:tabs>
          <w:tab w:val="num" w:pos="720"/>
        </w:tabs>
        <w:ind w:left="720" w:hanging="360"/>
      </w:pPr>
      <w:rPr>
        <w:rFonts w:ascii="Arial" w:hAnsi="Arial" w:hint="default"/>
      </w:rPr>
    </w:lvl>
    <w:lvl w:ilvl="1" w:tplc="CC7ADB56" w:tentative="1">
      <w:start w:val="1"/>
      <w:numFmt w:val="bullet"/>
      <w:lvlText w:val="•"/>
      <w:lvlJc w:val="left"/>
      <w:pPr>
        <w:tabs>
          <w:tab w:val="num" w:pos="1440"/>
        </w:tabs>
        <w:ind w:left="1440" w:hanging="360"/>
      </w:pPr>
      <w:rPr>
        <w:rFonts w:ascii="Arial" w:hAnsi="Arial" w:hint="default"/>
      </w:rPr>
    </w:lvl>
    <w:lvl w:ilvl="2" w:tplc="2BD6F8DA" w:tentative="1">
      <w:start w:val="1"/>
      <w:numFmt w:val="bullet"/>
      <w:lvlText w:val="•"/>
      <w:lvlJc w:val="left"/>
      <w:pPr>
        <w:tabs>
          <w:tab w:val="num" w:pos="2160"/>
        </w:tabs>
        <w:ind w:left="2160" w:hanging="360"/>
      </w:pPr>
      <w:rPr>
        <w:rFonts w:ascii="Arial" w:hAnsi="Arial" w:hint="default"/>
      </w:rPr>
    </w:lvl>
    <w:lvl w:ilvl="3" w:tplc="448AE506" w:tentative="1">
      <w:start w:val="1"/>
      <w:numFmt w:val="bullet"/>
      <w:lvlText w:val="•"/>
      <w:lvlJc w:val="left"/>
      <w:pPr>
        <w:tabs>
          <w:tab w:val="num" w:pos="2880"/>
        </w:tabs>
        <w:ind w:left="2880" w:hanging="360"/>
      </w:pPr>
      <w:rPr>
        <w:rFonts w:ascii="Arial" w:hAnsi="Arial" w:hint="default"/>
      </w:rPr>
    </w:lvl>
    <w:lvl w:ilvl="4" w:tplc="962A58C2" w:tentative="1">
      <w:start w:val="1"/>
      <w:numFmt w:val="bullet"/>
      <w:lvlText w:val="•"/>
      <w:lvlJc w:val="left"/>
      <w:pPr>
        <w:tabs>
          <w:tab w:val="num" w:pos="3600"/>
        </w:tabs>
        <w:ind w:left="3600" w:hanging="360"/>
      </w:pPr>
      <w:rPr>
        <w:rFonts w:ascii="Arial" w:hAnsi="Arial" w:hint="default"/>
      </w:rPr>
    </w:lvl>
    <w:lvl w:ilvl="5" w:tplc="609236B8" w:tentative="1">
      <w:start w:val="1"/>
      <w:numFmt w:val="bullet"/>
      <w:lvlText w:val="•"/>
      <w:lvlJc w:val="left"/>
      <w:pPr>
        <w:tabs>
          <w:tab w:val="num" w:pos="4320"/>
        </w:tabs>
        <w:ind w:left="4320" w:hanging="360"/>
      </w:pPr>
      <w:rPr>
        <w:rFonts w:ascii="Arial" w:hAnsi="Arial" w:hint="default"/>
      </w:rPr>
    </w:lvl>
    <w:lvl w:ilvl="6" w:tplc="8250C156" w:tentative="1">
      <w:start w:val="1"/>
      <w:numFmt w:val="bullet"/>
      <w:lvlText w:val="•"/>
      <w:lvlJc w:val="left"/>
      <w:pPr>
        <w:tabs>
          <w:tab w:val="num" w:pos="5040"/>
        </w:tabs>
        <w:ind w:left="5040" w:hanging="360"/>
      </w:pPr>
      <w:rPr>
        <w:rFonts w:ascii="Arial" w:hAnsi="Arial" w:hint="default"/>
      </w:rPr>
    </w:lvl>
    <w:lvl w:ilvl="7" w:tplc="A440C288" w:tentative="1">
      <w:start w:val="1"/>
      <w:numFmt w:val="bullet"/>
      <w:lvlText w:val="•"/>
      <w:lvlJc w:val="left"/>
      <w:pPr>
        <w:tabs>
          <w:tab w:val="num" w:pos="5760"/>
        </w:tabs>
        <w:ind w:left="5760" w:hanging="360"/>
      </w:pPr>
      <w:rPr>
        <w:rFonts w:ascii="Arial" w:hAnsi="Arial" w:hint="default"/>
      </w:rPr>
    </w:lvl>
    <w:lvl w:ilvl="8" w:tplc="97BA257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5"/>
  </w:num>
  <w:num w:numId="4">
    <w:abstractNumId w:val="8"/>
  </w:num>
  <w:num w:numId="5">
    <w:abstractNumId w:val="0"/>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BB"/>
    <w:rsid w:val="00291BBB"/>
    <w:rsid w:val="00407E11"/>
    <w:rsid w:val="004A5725"/>
    <w:rsid w:val="005B2823"/>
    <w:rsid w:val="00660856"/>
    <w:rsid w:val="008731D9"/>
    <w:rsid w:val="00A06B82"/>
    <w:rsid w:val="00A81B65"/>
    <w:rsid w:val="00AF43D4"/>
    <w:rsid w:val="00B312E7"/>
    <w:rsid w:val="00BC255C"/>
    <w:rsid w:val="00F74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790868-3A22-484B-BC97-9424F6B7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B65"/>
    <w:pPr>
      <w:widowControl/>
      <w:ind w:leftChars="400" w:left="840"/>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A81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7068">
      <w:bodyDiv w:val="1"/>
      <w:marLeft w:val="0"/>
      <w:marRight w:val="0"/>
      <w:marTop w:val="0"/>
      <w:marBottom w:val="0"/>
      <w:divBdr>
        <w:top w:val="none" w:sz="0" w:space="0" w:color="auto"/>
        <w:left w:val="none" w:sz="0" w:space="0" w:color="auto"/>
        <w:bottom w:val="none" w:sz="0" w:space="0" w:color="auto"/>
        <w:right w:val="none" w:sz="0" w:space="0" w:color="auto"/>
      </w:divBdr>
      <w:divsChild>
        <w:div w:id="307441020">
          <w:marLeft w:val="360"/>
          <w:marRight w:val="0"/>
          <w:marTop w:val="200"/>
          <w:marBottom w:val="0"/>
          <w:divBdr>
            <w:top w:val="none" w:sz="0" w:space="0" w:color="auto"/>
            <w:left w:val="none" w:sz="0" w:space="0" w:color="auto"/>
            <w:bottom w:val="none" w:sz="0" w:space="0" w:color="auto"/>
            <w:right w:val="none" w:sz="0" w:space="0" w:color="auto"/>
          </w:divBdr>
        </w:div>
      </w:divsChild>
    </w:div>
    <w:div w:id="260261283">
      <w:bodyDiv w:val="1"/>
      <w:marLeft w:val="0"/>
      <w:marRight w:val="0"/>
      <w:marTop w:val="0"/>
      <w:marBottom w:val="0"/>
      <w:divBdr>
        <w:top w:val="none" w:sz="0" w:space="0" w:color="auto"/>
        <w:left w:val="none" w:sz="0" w:space="0" w:color="auto"/>
        <w:bottom w:val="none" w:sz="0" w:space="0" w:color="auto"/>
        <w:right w:val="none" w:sz="0" w:space="0" w:color="auto"/>
      </w:divBdr>
      <w:divsChild>
        <w:div w:id="606158271">
          <w:marLeft w:val="360"/>
          <w:marRight w:val="0"/>
          <w:marTop w:val="200"/>
          <w:marBottom w:val="0"/>
          <w:divBdr>
            <w:top w:val="none" w:sz="0" w:space="0" w:color="auto"/>
            <w:left w:val="none" w:sz="0" w:space="0" w:color="auto"/>
            <w:bottom w:val="none" w:sz="0" w:space="0" w:color="auto"/>
            <w:right w:val="none" w:sz="0" w:space="0" w:color="auto"/>
          </w:divBdr>
        </w:div>
        <w:div w:id="628586879">
          <w:marLeft w:val="360"/>
          <w:marRight w:val="0"/>
          <w:marTop w:val="200"/>
          <w:marBottom w:val="0"/>
          <w:divBdr>
            <w:top w:val="none" w:sz="0" w:space="0" w:color="auto"/>
            <w:left w:val="none" w:sz="0" w:space="0" w:color="auto"/>
            <w:bottom w:val="none" w:sz="0" w:space="0" w:color="auto"/>
            <w:right w:val="none" w:sz="0" w:space="0" w:color="auto"/>
          </w:divBdr>
        </w:div>
        <w:div w:id="780878060">
          <w:marLeft w:val="360"/>
          <w:marRight w:val="0"/>
          <w:marTop w:val="200"/>
          <w:marBottom w:val="0"/>
          <w:divBdr>
            <w:top w:val="none" w:sz="0" w:space="0" w:color="auto"/>
            <w:left w:val="none" w:sz="0" w:space="0" w:color="auto"/>
            <w:bottom w:val="none" w:sz="0" w:space="0" w:color="auto"/>
            <w:right w:val="none" w:sz="0" w:space="0" w:color="auto"/>
          </w:divBdr>
        </w:div>
        <w:div w:id="781340608">
          <w:marLeft w:val="360"/>
          <w:marRight w:val="0"/>
          <w:marTop w:val="200"/>
          <w:marBottom w:val="0"/>
          <w:divBdr>
            <w:top w:val="none" w:sz="0" w:space="0" w:color="auto"/>
            <w:left w:val="none" w:sz="0" w:space="0" w:color="auto"/>
            <w:bottom w:val="none" w:sz="0" w:space="0" w:color="auto"/>
            <w:right w:val="none" w:sz="0" w:space="0" w:color="auto"/>
          </w:divBdr>
        </w:div>
      </w:divsChild>
    </w:div>
    <w:div w:id="735082359">
      <w:bodyDiv w:val="1"/>
      <w:marLeft w:val="0"/>
      <w:marRight w:val="0"/>
      <w:marTop w:val="0"/>
      <w:marBottom w:val="0"/>
      <w:divBdr>
        <w:top w:val="none" w:sz="0" w:space="0" w:color="auto"/>
        <w:left w:val="none" w:sz="0" w:space="0" w:color="auto"/>
        <w:bottom w:val="none" w:sz="0" w:space="0" w:color="auto"/>
        <w:right w:val="none" w:sz="0" w:space="0" w:color="auto"/>
      </w:divBdr>
      <w:divsChild>
        <w:div w:id="277687270">
          <w:marLeft w:val="360"/>
          <w:marRight w:val="0"/>
          <w:marTop w:val="200"/>
          <w:marBottom w:val="0"/>
          <w:divBdr>
            <w:top w:val="none" w:sz="0" w:space="0" w:color="auto"/>
            <w:left w:val="none" w:sz="0" w:space="0" w:color="auto"/>
            <w:bottom w:val="none" w:sz="0" w:space="0" w:color="auto"/>
            <w:right w:val="none" w:sz="0" w:space="0" w:color="auto"/>
          </w:divBdr>
        </w:div>
      </w:divsChild>
    </w:div>
    <w:div w:id="1192381571">
      <w:bodyDiv w:val="1"/>
      <w:marLeft w:val="0"/>
      <w:marRight w:val="0"/>
      <w:marTop w:val="0"/>
      <w:marBottom w:val="0"/>
      <w:divBdr>
        <w:top w:val="none" w:sz="0" w:space="0" w:color="auto"/>
        <w:left w:val="none" w:sz="0" w:space="0" w:color="auto"/>
        <w:bottom w:val="none" w:sz="0" w:space="0" w:color="auto"/>
        <w:right w:val="none" w:sz="0" w:space="0" w:color="auto"/>
      </w:divBdr>
      <w:divsChild>
        <w:div w:id="1290433574">
          <w:marLeft w:val="360"/>
          <w:marRight w:val="0"/>
          <w:marTop w:val="200"/>
          <w:marBottom w:val="0"/>
          <w:divBdr>
            <w:top w:val="none" w:sz="0" w:space="0" w:color="auto"/>
            <w:left w:val="none" w:sz="0" w:space="0" w:color="auto"/>
            <w:bottom w:val="none" w:sz="0" w:space="0" w:color="auto"/>
            <w:right w:val="none" w:sz="0" w:space="0" w:color="auto"/>
          </w:divBdr>
        </w:div>
        <w:div w:id="1572041619">
          <w:marLeft w:val="360"/>
          <w:marRight w:val="0"/>
          <w:marTop w:val="200"/>
          <w:marBottom w:val="0"/>
          <w:divBdr>
            <w:top w:val="none" w:sz="0" w:space="0" w:color="auto"/>
            <w:left w:val="none" w:sz="0" w:space="0" w:color="auto"/>
            <w:bottom w:val="none" w:sz="0" w:space="0" w:color="auto"/>
            <w:right w:val="none" w:sz="0" w:space="0" w:color="auto"/>
          </w:divBdr>
        </w:div>
        <w:div w:id="1328170884">
          <w:marLeft w:val="360"/>
          <w:marRight w:val="0"/>
          <w:marTop w:val="200"/>
          <w:marBottom w:val="0"/>
          <w:divBdr>
            <w:top w:val="none" w:sz="0" w:space="0" w:color="auto"/>
            <w:left w:val="none" w:sz="0" w:space="0" w:color="auto"/>
            <w:bottom w:val="none" w:sz="0" w:space="0" w:color="auto"/>
            <w:right w:val="none" w:sz="0" w:space="0" w:color="auto"/>
          </w:divBdr>
        </w:div>
        <w:div w:id="2084375559">
          <w:marLeft w:val="360"/>
          <w:marRight w:val="0"/>
          <w:marTop w:val="200"/>
          <w:marBottom w:val="0"/>
          <w:divBdr>
            <w:top w:val="none" w:sz="0" w:space="0" w:color="auto"/>
            <w:left w:val="none" w:sz="0" w:space="0" w:color="auto"/>
            <w:bottom w:val="none" w:sz="0" w:space="0" w:color="auto"/>
            <w:right w:val="none" w:sz="0" w:space="0" w:color="auto"/>
          </w:divBdr>
        </w:div>
        <w:div w:id="1433625505">
          <w:marLeft w:val="360"/>
          <w:marRight w:val="0"/>
          <w:marTop w:val="200"/>
          <w:marBottom w:val="0"/>
          <w:divBdr>
            <w:top w:val="none" w:sz="0" w:space="0" w:color="auto"/>
            <w:left w:val="none" w:sz="0" w:space="0" w:color="auto"/>
            <w:bottom w:val="none" w:sz="0" w:space="0" w:color="auto"/>
            <w:right w:val="none" w:sz="0" w:space="0" w:color="auto"/>
          </w:divBdr>
        </w:div>
      </w:divsChild>
    </w:div>
    <w:div w:id="1660578876">
      <w:bodyDiv w:val="1"/>
      <w:marLeft w:val="0"/>
      <w:marRight w:val="0"/>
      <w:marTop w:val="0"/>
      <w:marBottom w:val="0"/>
      <w:divBdr>
        <w:top w:val="none" w:sz="0" w:space="0" w:color="auto"/>
        <w:left w:val="none" w:sz="0" w:space="0" w:color="auto"/>
        <w:bottom w:val="none" w:sz="0" w:space="0" w:color="auto"/>
        <w:right w:val="none" w:sz="0" w:space="0" w:color="auto"/>
      </w:divBdr>
      <w:divsChild>
        <w:div w:id="1345520832">
          <w:marLeft w:val="360"/>
          <w:marRight w:val="0"/>
          <w:marTop w:val="200"/>
          <w:marBottom w:val="0"/>
          <w:divBdr>
            <w:top w:val="none" w:sz="0" w:space="0" w:color="auto"/>
            <w:left w:val="none" w:sz="0" w:space="0" w:color="auto"/>
            <w:bottom w:val="none" w:sz="0" w:space="0" w:color="auto"/>
            <w:right w:val="none" w:sz="0" w:space="0" w:color="auto"/>
          </w:divBdr>
        </w:div>
        <w:div w:id="1997496124">
          <w:marLeft w:val="360"/>
          <w:marRight w:val="0"/>
          <w:marTop w:val="200"/>
          <w:marBottom w:val="0"/>
          <w:divBdr>
            <w:top w:val="none" w:sz="0" w:space="0" w:color="auto"/>
            <w:left w:val="none" w:sz="0" w:space="0" w:color="auto"/>
            <w:bottom w:val="none" w:sz="0" w:space="0" w:color="auto"/>
            <w:right w:val="none" w:sz="0" w:space="0" w:color="auto"/>
          </w:divBdr>
        </w:div>
        <w:div w:id="235938116">
          <w:marLeft w:val="360"/>
          <w:marRight w:val="0"/>
          <w:marTop w:val="200"/>
          <w:marBottom w:val="0"/>
          <w:divBdr>
            <w:top w:val="none" w:sz="0" w:space="0" w:color="auto"/>
            <w:left w:val="none" w:sz="0" w:space="0" w:color="auto"/>
            <w:bottom w:val="none" w:sz="0" w:space="0" w:color="auto"/>
            <w:right w:val="none" w:sz="0" w:space="0" w:color="auto"/>
          </w:divBdr>
        </w:div>
        <w:div w:id="353508057">
          <w:marLeft w:val="360"/>
          <w:marRight w:val="0"/>
          <w:marTop w:val="200"/>
          <w:marBottom w:val="0"/>
          <w:divBdr>
            <w:top w:val="none" w:sz="0" w:space="0" w:color="auto"/>
            <w:left w:val="none" w:sz="0" w:space="0" w:color="auto"/>
            <w:bottom w:val="none" w:sz="0" w:space="0" w:color="auto"/>
            <w:right w:val="none" w:sz="0" w:space="0" w:color="auto"/>
          </w:divBdr>
        </w:div>
        <w:div w:id="519852691">
          <w:marLeft w:val="360"/>
          <w:marRight w:val="0"/>
          <w:marTop w:val="200"/>
          <w:marBottom w:val="0"/>
          <w:divBdr>
            <w:top w:val="none" w:sz="0" w:space="0" w:color="auto"/>
            <w:left w:val="none" w:sz="0" w:space="0" w:color="auto"/>
            <w:bottom w:val="none" w:sz="0" w:space="0" w:color="auto"/>
            <w:right w:val="none" w:sz="0" w:space="0" w:color="auto"/>
          </w:divBdr>
        </w:div>
      </w:divsChild>
    </w:div>
    <w:div w:id="1667050164">
      <w:bodyDiv w:val="1"/>
      <w:marLeft w:val="0"/>
      <w:marRight w:val="0"/>
      <w:marTop w:val="0"/>
      <w:marBottom w:val="0"/>
      <w:divBdr>
        <w:top w:val="none" w:sz="0" w:space="0" w:color="auto"/>
        <w:left w:val="none" w:sz="0" w:space="0" w:color="auto"/>
        <w:bottom w:val="none" w:sz="0" w:space="0" w:color="auto"/>
        <w:right w:val="none" w:sz="0" w:space="0" w:color="auto"/>
      </w:divBdr>
      <w:divsChild>
        <w:div w:id="667053135">
          <w:marLeft w:val="360"/>
          <w:marRight w:val="0"/>
          <w:marTop w:val="200"/>
          <w:marBottom w:val="0"/>
          <w:divBdr>
            <w:top w:val="none" w:sz="0" w:space="0" w:color="auto"/>
            <w:left w:val="none" w:sz="0" w:space="0" w:color="auto"/>
            <w:bottom w:val="none" w:sz="0" w:space="0" w:color="auto"/>
            <w:right w:val="none" w:sz="0" w:space="0" w:color="auto"/>
          </w:divBdr>
        </w:div>
        <w:div w:id="738358899">
          <w:marLeft w:val="360"/>
          <w:marRight w:val="0"/>
          <w:marTop w:val="200"/>
          <w:marBottom w:val="0"/>
          <w:divBdr>
            <w:top w:val="none" w:sz="0" w:space="0" w:color="auto"/>
            <w:left w:val="none" w:sz="0" w:space="0" w:color="auto"/>
            <w:bottom w:val="none" w:sz="0" w:space="0" w:color="auto"/>
            <w:right w:val="none" w:sz="0" w:space="0" w:color="auto"/>
          </w:divBdr>
        </w:div>
        <w:div w:id="297341916">
          <w:marLeft w:val="360"/>
          <w:marRight w:val="0"/>
          <w:marTop w:val="200"/>
          <w:marBottom w:val="0"/>
          <w:divBdr>
            <w:top w:val="none" w:sz="0" w:space="0" w:color="auto"/>
            <w:left w:val="none" w:sz="0" w:space="0" w:color="auto"/>
            <w:bottom w:val="none" w:sz="0" w:space="0" w:color="auto"/>
            <w:right w:val="none" w:sz="0" w:space="0" w:color="auto"/>
          </w:divBdr>
        </w:div>
      </w:divsChild>
    </w:div>
    <w:div w:id="1682319949">
      <w:bodyDiv w:val="1"/>
      <w:marLeft w:val="0"/>
      <w:marRight w:val="0"/>
      <w:marTop w:val="0"/>
      <w:marBottom w:val="0"/>
      <w:divBdr>
        <w:top w:val="none" w:sz="0" w:space="0" w:color="auto"/>
        <w:left w:val="none" w:sz="0" w:space="0" w:color="auto"/>
        <w:bottom w:val="none" w:sz="0" w:space="0" w:color="auto"/>
        <w:right w:val="none" w:sz="0" w:space="0" w:color="auto"/>
      </w:divBdr>
      <w:divsChild>
        <w:div w:id="721095166">
          <w:marLeft w:val="360"/>
          <w:marRight w:val="0"/>
          <w:marTop w:val="200"/>
          <w:marBottom w:val="0"/>
          <w:divBdr>
            <w:top w:val="none" w:sz="0" w:space="0" w:color="auto"/>
            <w:left w:val="none" w:sz="0" w:space="0" w:color="auto"/>
            <w:bottom w:val="none" w:sz="0" w:space="0" w:color="auto"/>
            <w:right w:val="none" w:sz="0" w:space="0" w:color="auto"/>
          </w:divBdr>
        </w:div>
        <w:div w:id="1034189401">
          <w:marLeft w:val="360"/>
          <w:marRight w:val="0"/>
          <w:marTop w:val="200"/>
          <w:marBottom w:val="0"/>
          <w:divBdr>
            <w:top w:val="none" w:sz="0" w:space="0" w:color="auto"/>
            <w:left w:val="none" w:sz="0" w:space="0" w:color="auto"/>
            <w:bottom w:val="none" w:sz="0" w:space="0" w:color="auto"/>
            <w:right w:val="none" w:sz="0" w:space="0" w:color="auto"/>
          </w:divBdr>
        </w:div>
      </w:divsChild>
    </w:div>
    <w:div w:id="2123450010">
      <w:bodyDiv w:val="1"/>
      <w:marLeft w:val="0"/>
      <w:marRight w:val="0"/>
      <w:marTop w:val="0"/>
      <w:marBottom w:val="0"/>
      <w:divBdr>
        <w:top w:val="none" w:sz="0" w:space="0" w:color="auto"/>
        <w:left w:val="none" w:sz="0" w:space="0" w:color="auto"/>
        <w:bottom w:val="none" w:sz="0" w:space="0" w:color="auto"/>
        <w:right w:val="none" w:sz="0" w:space="0" w:color="auto"/>
      </w:divBdr>
      <w:divsChild>
        <w:div w:id="144669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q4M3nvX6Io" TargetMode="External"/><Relationship Id="rId3" Type="http://schemas.openxmlformats.org/officeDocument/2006/relationships/settings" Target="settings.xml"/><Relationship Id="rId7" Type="http://schemas.openxmlformats.org/officeDocument/2006/relationships/hyperlink" Target="http://jinryu.jp/blog/?p=3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inryu.jp/blog/?p=359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contents.jp/2015/data/2_aihr.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寺前秀一</dc:creator>
  <cp:keywords/>
  <dc:description/>
  <cp:lastModifiedBy>寺前秀一</cp:lastModifiedBy>
  <cp:revision>2</cp:revision>
  <dcterms:created xsi:type="dcterms:W3CDTF">2016-05-10T00:21:00Z</dcterms:created>
  <dcterms:modified xsi:type="dcterms:W3CDTF">2016-05-10T00:21:00Z</dcterms:modified>
</cp:coreProperties>
</file>